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/>
      </w:pPr>
      <w:r>
        <w:rPr>
          <w:rStyle w:val="SubtleEmphasis"/>
          <w:rFonts w:cs="Arial" w:ascii="Tahoma" w:hAnsi="Tahoma"/>
          <w:b w:val="false"/>
          <w:i w:val="false"/>
          <w:iCs/>
          <w:color w:val="00000A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INSTRUCTIVO PASO DESARROLLO A PRUEBAS 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Tahoma" w:hAnsi="Tahoma" w:eastAsiaTheme="majorEastAsia"/>
          <w:b/>
          <w:i w:val="false"/>
          <w:color w:val="C00000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jc w:val="both"/>
        <w:rPr>
          <w:rFonts w:ascii="Tahoma" w:hAnsi="Tahoma"/>
          <w:sz w:val="20"/>
          <w:szCs w:val="20"/>
          <w:lang w:val="es-CO" w:bidi="ar-SA"/>
        </w:rPr>
      </w:pPr>
      <w:r>
        <w:rPr>
          <w:rFonts w:cs="Arial" w:ascii="Tahoma" w:hAnsi="Tahoma"/>
          <w:sz w:val="20"/>
          <w:szCs w:val="20"/>
          <w:lang w:val="es-CO" w:bidi="ar-SA"/>
        </w:rPr>
        <w:t>El objetivo del presente formato es presentar un plan detallado de los pasos a seguir para actualizar la versión de pruebas  desde la versión de desarrollo. De esta manera queda documentado el procedimiento para realizar el pase a producción.</w:t>
      </w:r>
    </w:p>
    <w:p>
      <w:pPr>
        <w:pStyle w:val="Normal"/>
        <w:jc w:val="both"/>
        <w:rPr>
          <w:rFonts w:ascii="Tahoma" w:hAnsi="Tahoma" w:cs="Arial"/>
          <w:sz w:val="20"/>
          <w:szCs w:val="20"/>
          <w:lang w:val="es-CO" w:bidi="ar-SA"/>
        </w:rPr>
      </w:pPr>
      <w:r>
        <w:rPr>
          <w:rFonts w:cs="Arial" w:ascii="Tahoma" w:hAnsi="Tahoma"/>
          <w:sz w:val="20"/>
          <w:szCs w:val="20"/>
          <w:lang w:val="es-CO" w:bidi="ar-SA"/>
        </w:rPr>
      </w:r>
    </w:p>
    <w:tbl>
      <w:tblPr>
        <w:tblStyle w:val="Tablaconcuadrcula"/>
        <w:tblW w:w="8978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4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proyecto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Fecha de Realización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21</w:t>
            </w: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 de mayo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solicitante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Jhony Alexander Rocha Avendaño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Administrador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Lucero Vivas Soto</w:t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jc w:val="both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75" w:type="dxa"/>
        <w:jc w:val="left"/>
        <w:tblInd w:w="-9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99"/>
        <w:gridCol w:w="4875"/>
      </w:tblGrid>
      <w:tr>
        <w:trPr/>
        <w:tc>
          <w:tcPr>
            <w:tcW w:w="90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FFFF"/>
              </w:rPr>
            </w:pPr>
            <w:r>
              <w:rPr>
                <w:rFonts w:cs="Arial" w:ascii="Tahoma" w:hAnsi="Tahoma"/>
                <w:b/>
                <w:color w:val="FFFFFF"/>
                <w:sz w:val="20"/>
                <w:szCs w:val="20"/>
                <w:lang w:val="es-CO" w:bidi="ar-SA"/>
              </w:rPr>
              <w:t>DETALLE DE LOS PASOS A SEGUIR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color w:val="000000"/>
                <w:sz w:val="20"/>
                <w:szCs w:val="20"/>
                <w:lang w:val="es-CO" w:bidi="ar-SA"/>
              </w:rPr>
              <w:t>PASO A SEGUIR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Tahoma" w:hAnsi="Tahoma"/>
                <w:b/>
                <w:b/>
                <w:bCs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  <w:lang w:val="es-CO" w:bidi="ar-SA"/>
              </w:rPr>
              <w:t>OBSERVACIONES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1. Realizar una copia de seguridad de la aplicación y base de datos de producción.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eastAsia="es-ES" w:bidi="ar-SA"/>
              </w:rPr>
            </w:pP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>Se realizaron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2. Detener los servicios de la APP y de la BD, mientras se realiza la puesta en producción.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Se cambió el nombre de la carpeta para que no permitiera el acceso al portal durante la puesta en producción.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3. 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cadena de conexión.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Se realizó la configuración de la cadena de conexión con la base de datos de pruebas. </w:t>
            </w:r>
            <w:r>
              <w:rPr>
                <w:rFonts w:cs="Arial" w:ascii="Tahoma" w:hAnsi="Tahoma"/>
                <w:color w:val="006600"/>
                <w:sz w:val="20"/>
                <w:szCs w:val="20"/>
                <w:lang w:val="es-CO" w:bidi="ar-SA"/>
              </w:rPr>
              <w:t xml:space="preserve">“cadena-conexion-produccion.xml”.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4.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carpeta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desarrollo la carpeta del proyecto será la raíz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“/FTTalentosEmpleo/”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5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unidad de disco donde se almacenará los documentos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producción la unidad de disco donde se realizan las pruebas es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“E:”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6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 Ejecutar los scripts en el orden que aparecen a continuación.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16"/>
                <w:szCs w:val="16"/>
                <w:lang w:val="es-CO" w:bidi="ar-SA"/>
              </w:rPr>
              <w:t>1-alter_column_formacion_beneficiario_idpaquete.sql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7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. Se debe conectar la máquina de desarrollo a la red del Ministerio y compilar el proyecto con los cambios efectuados anteriormente.  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u w:val="none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u w:val="none"/>
                <w:lang w:val="es-CO" w:bidi="ar-SA"/>
              </w:rPr>
              <w:t>Se realizó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8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 Se debe actualizar el modelo de base de datos a partir de la base de datos de producción y nuevamente realizar el proceso de Limpiar y Compilar 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realizó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9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 Realizar un backup del estado actual de la base de datos después de correr todos los scripts.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realizó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0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 Desde la maquina de desarrollo probar la funcionalidad del sitio.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b w:val="false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>Se realizó satisfactoriamente.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Reemplazar el proyecto de producción por el proyecto de pruebas.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realizó satistactoriamente.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2</w:t>
            </w: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. Realizar un backup del proyecto de producción.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realizó satisfactoriamente.</w:t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73" w:type="dxa"/>
        <w:jc w:val="left"/>
        <w:tblInd w:w="-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Firma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Lucero Vivas Soto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6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5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  <w:t>Instructivo paso a pruebas.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do1"/>
            <w:spacing w:before="120" w:after="0"/>
            <w:rPr>
              <w:rFonts w:ascii="Tahoma" w:hAnsi="Tahoma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>
              <w:rFonts w:ascii="Tahoma" w:hAnsi="Tahoma" w:cs="Arial"/>
              <w:b/>
              <w:b/>
              <w:sz w:val="20"/>
              <w:szCs w:val="20"/>
            </w:rPr>
          </w:pPr>
          <w:r>
            <w:rPr>
              <w:rFonts w:cs="Arial" w:ascii="Tahoma" w:hAnsi="Tahoma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 w:ascii="Tahoma" w:hAnsi="Tahoma"/>
              <w:sz w:val="20"/>
              <w:szCs w:val="20"/>
            </w:rPr>
            <w:t xml:space="preserve"> </w:t>
          </w:r>
          <w:r>
            <w:rPr>
              <w:rFonts w:cs="Arial" w:ascii="Tahoma" w:hAnsi="Tahoma"/>
              <w:sz w:val="20"/>
              <w:szCs w:val="20"/>
            </w:rPr>
            <w:t xml:space="preserve">de </w:t>
          </w:r>
          <w:r>
            <w:rPr>
              <w:rFonts w:cs="Arial" w:ascii="Tahoma" w:hAnsi="Tahoma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link w:val="normal-10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ascii="Tahoma" w:hAnsi="Tahoma"/>
      <w:b/>
      <w:sz w:val="20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b/>
      <w:color w:val="00000A"/>
      <w:sz w:val="20"/>
      <w:szCs w:val="20"/>
    </w:rPr>
  </w:style>
  <w:style w:type="character" w:styleId="ListLabel9">
    <w:name w:val="ListLabel 9"/>
    <w:qFormat/>
    <w:rPr>
      <w:rFonts w:cs="Arial"/>
      <w:b/>
      <w:sz w:val="22"/>
    </w:rPr>
  </w:style>
  <w:style w:type="character" w:styleId="ListLabel10">
    <w:name w:val="ListLabel 10"/>
    <w:qFormat/>
    <w:rPr>
      <w:rFonts w:ascii="Arial" w:hAnsi="Arial" w:cs="Arial"/>
      <w:b/>
      <w:color w:val="FFFFFF"/>
      <w:sz w:val="20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bCs/>
      <w:sz w:val="20"/>
    </w:rPr>
  </w:style>
  <w:style w:type="character" w:styleId="ListLabel13">
    <w:name w:val="ListLabel 13"/>
    <w:qFormat/>
    <w:rPr>
      <w:rFonts w:ascii="Arial" w:hAnsi="Arial"/>
      <w:b/>
      <w:bCs/>
      <w:sz w:val="20"/>
    </w:rPr>
  </w:style>
  <w:style w:type="character" w:styleId="ListLabel14">
    <w:name w:val="ListLabel 14"/>
    <w:qFormat/>
    <w:rPr>
      <w:rFonts w:ascii="Arial" w:hAnsi="Arial"/>
      <w:b/>
      <w:bCs/>
      <w:sz w:val="20"/>
    </w:rPr>
  </w:style>
  <w:style w:type="character" w:styleId="ListLabel15">
    <w:name w:val="ListLabel 15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character" w:styleId="ListLabel17">
    <w:name w:val="ListLabel 17"/>
    <w:qFormat/>
    <w:rPr>
      <w:rFonts w:ascii="Arial" w:hAnsi="Arial"/>
      <w:b/>
      <w:bCs/>
      <w:sz w:val="20"/>
    </w:rPr>
  </w:style>
  <w:style w:type="character" w:styleId="ListLabel18">
    <w:name w:val="ListLabel 18"/>
    <w:qFormat/>
    <w:rPr>
      <w:rFonts w:ascii="Tahoma" w:hAnsi="Tahoma"/>
      <w:b/>
      <w:bCs/>
      <w:sz w:val="20"/>
    </w:rPr>
  </w:style>
  <w:style w:type="character" w:styleId="ListLabel19">
    <w:name w:val="ListLabel 19"/>
    <w:qFormat/>
    <w:rPr>
      <w:rFonts w:ascii="Tahoma" w:hAnsi="Tahoma"/>
      <w:b/>
      <w:bCs/>
      <w:sz w:val="20"/>
    </w:rPr>
  </w:style>
  <w:style w:type="character" w:styleId="ListLabel20">
    <w:name w:val="ListLabel 20"/>
    <w:qFormat/>
    <w:rPr>
      <w:rFonts w:ascii="Tahoma" w:hAnsi="Tahoma"/>
      <w:b/>
      <w:bCs/>
      <w:sz w:val="20"/>
    </w:rPr>
  </w:style>
  <w:style w:type="character" w:styleId="ListLabel21">
    <w:name w:val="ListLabel 21"/>
    <w:qFormat/>
    <w:rPr>
      <w:rFonts w:ascii="Tahoma" w:hAnsi="Tahoma"/>
      <w:b/>
      <w:bCs/>
      <w:sz w:val="20"/>
    </w:rPr>
  </w:style>
  <w:style w:type="character" w:styleId="ListLabel22">
    <w:name w:val="ListLabel 22"/>
    <w:qFormat/>
    <w:rPr>
      <w:rFonts w:ascii="Tahoma" w:hAnsi="Tahoma"/>
      <w:b/>
      <w:bCs/>
      <w:sz w:val="20"/>
    </w:rPr>
  </w:style>
  <w:style w:type="character" w:styleId="ListLabel23">
    <w:name w:val="ListLabel 23"/>
    <w:qFormat/>
    <w:rPr>
      <w:rFonts w:ascii="Tahoma" w:hAnsi="Tahoma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Ndice1">
    <w:name w:val="Índice 1"/>
    <w:basedOn w:val="Normal"/>
    <w:next w:val="Normal"/>
    <w:autoRedefine/>
    <w:uiPriority w:val="39"/>
    <w:unhideWhenUsed/>
    <w:rsid w:val="009b34fc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unhideWhenUsed/>
    <w:rsid w:val="009b34fc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unhideWhenUsed/>
    <w:rsid w:val="00522cde"/>
    <w:pPr>
      <w:spacing w:before="0" w:after="100"/>
      <w:ind w:left="440" w:hanging="0"/>
    </w:pPr>
    <w:rPr/>
  </w:style>
  <w:style w:type="paragraph" w:styleId="Encabezamiento">
    <w:name w:val="Encabezamiento"/>
    <w:basedOn w:val="Normal"/>
    <w:link w:val="EncabezadoCar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link w:val="normal-10Car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312E050-3388-4E17-A8B8-4104DDC7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57693</TotalTime>
  <Application>LibreOffice/4.4.1.2$Windows_x86 LibreOffice_project/45e2de17089c24a1fa810c8f975a7171ba4cd432</Application>
  <Paragraphs>51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2015-03-30T16:46:00Z</dcterms:created>
  <dc:creator>María Elvira García Zuleta</dc:creator>
  <dc:language>es-ES</dc:language>
  <cp:lastPrinted>2014-07-25T15:08:00Z</cp:lastPrinted>
  <dcterms:modified xsi:type="dcterms:W3CDTF">2015-05-21T09:31:41Z</dcterms:modified>
  <cp:revision>61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