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2.xml" ContentType="application/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Encabezado3"/>
        <w:spacing w:before="200" w:after="0"/>
        <w:jc w:val="center"/>
        <w:rPr>
          <w:rFonts w:ascii="Arial" w:hAnsi="Arial" w:cs="Arial"/>
          <w:b w:val="false"/>
          <w:b w:val="false"/>
          <w:iCs/>
          <w:color w:val="00000A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Style w:val="SubtleEmphasis"/>
          <w:rFonts w:cs="Arial" w:ascii="Arial" w:hAnsi="Arial"/>
          <w:b w:val="false"/>
          <w:i w:val="false"/>
          <w:color w:val="00000A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SOLICITUD DE PRUEBAS</w:t>
      </w:r>
    </w:p>
    <w:p>
      <w:pPr>
        <w:pStyle w:val="Normal"/>
        <w:jc w:val="center"/>
        <w:rPr>
          <w:rStyle w:val="SubtleEmphasis"/>
          <w:rFonts w:ascii="Arial" w:hAnsi="Arial" w:eastAsia="" w:cs="Arial" w:eastAsiaTheme="majorEastAsia"/>
          <w:b/>
          <w:b/>
          <w:i w:val="false"/>
          <w:i w:val="false"/>
          <w:color w:val="C00000"/>
          <w:sz w:val="22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Style w:val="SubtleEmphasis"/>
          <w:rFonts w:eastAsia="" w:cs="Arial" w:ascii="Arial" w:hAnsi="Arial" w:eastAsiaTheme="majorEastAsia"/>
          <w:b/>
          <w:i w:val="false"/>
          <w:color w:val="C00000"/>
          <w:sz w:val="22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Subdirección de Desarrollo y Tecnología</w:t>
      </w:r>
    </w:p>
    <w:p>
      <w:pPr>
        <w:pStyle w:val="Normal"/>
        <w:jc w:val="both"/>
        <w:rPr>
          <w:rFonts w:ascii="Arial" w:hAnsi="Arial" w:cs="Arial"/>
          <w:color w:val="002060"/>
          <w:sz w:val="20"/>
          <w:szCs w:val="20"/>
        </w:rPr>
      </w:pPr>
      <w:r>
        <w:rPr>
          <w:rFonts w:cs="Arial" w:ascii="Arial" w:hAnsi="Arial"/>
          <w:color w:val="002060"/>
          <w:sz w:val="20"/>
          <w:szCs w:val="20"/>
        </w:rPr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El objetivo del presente formato es presentar un plan de qué se debe tener en cuenta para realizar las pruebas de los diferentes desarrollos que sean solicitados a la Subdirección de Desarrollo y Tecnología, estableciendo el alcance definitivo, las funcionalidades a probar y un cronograma de trabajo.</w:t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tbl>
      <w:tblPr>
        <w:tblStyle w:val="Tablaconcuadrcula"/>
        <w:tblW w:w="8978" w:type="dxa"/>
        <w:jc w:val="left"/>
        <w:tblInd w:w="-30" w:type="dxa"/>
        <w:tblCellMar>
          <w:top w:w="0" w:type="dxa"/>
          <w:left w:w="7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802"/>
        <w:gridCol w:w="6175"/>
      </w:tblGrid>
      <w:tr>
        <w:trPr/>
        <w:tc>
          <w:tcPr>
            <w:tcW w:w="8977" w:type="dxa"/>
            <w:gridSpan w:val="2"/>
            <w:tcBorders/>
            <w:shd w:color="auto" w:fill="C00000" w:val="clear"/>
            <w:tcMar>
              <w:left w:w="7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rFonts w:ascii="Arial" w:hAnsi="Arial" w:cs="Arial"/>
                <w:color w:val="002060"/>
                <w:sz w:val="20"/>
                <w:szCs w:val="20"/>
              </w:rPr>
            </w:pPr>
            <w:r>
              <w:rPr>
                <w:rFonts w:cs="Arial" w:ascii="Arial" w:hAnsi="Arial"/>
                <w:b/>
                <w:color w:val="FFFFFF" w:themeColor="background1"/>
                <w:sz w:val="20"/>
                <w:szCs w:val="20"/>
                <w:lang w:val="en-US"/>
              </w:rPr>
              <w:t>DATOS GENERALES</w:t>
            </w:r>
          </w:p>
        </w:tc>
      </w:tr>
      <w:tr>
        <w:trPr/>
        <w:tc>
          <w:tcPr>
            <w:tcW w:w="2802" w:type="dxa"/>
            <w:tcBorders/>
            <w:shd w:color="auto" w:fill="C00000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color w:val="FFFFFF" w:themeColor="background1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color w:val="FFFFFF" w:themeColor="background1"/>
                <w:sz w:val="20"/>
                <w:szCs w:val="20"/>
                <w:lang w:val="en-US"/>
              </w:rPr>
              <w:t>Nombre del requerimiento</w:t>
            </w:r>
          </w:p>
        </w:tc>
        <w:tc>
          <w:tcPr>
            <w:tcW w:w="6175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Tahoma" w:hAnsi="Tahoma"/>
                <w:sz w:val="20"/>
                <w:szCs w:val="20"/>
              </w:rPr>
              <w:t>Proyecto Talentos Para El Empleo - BECAS</w:t>
            </w:r>
          </w:p>
        </w:tc>
      </w:tr>
      <w:tr>
        <w:trPr/>
        <w:tc>
          <w:tcPr>
            <w:tcW w:w="2802" w:type="dxa"/>
            <w:tcBorders/>
            <w:shd w:color="auto" w:fill="C00000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color w:val="FFFFFF" w:themeColor="background1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color w:val="FFFFFF" w:themeColor="background1"/>
                <w:sz w:val="20"/>
                <w:szCs w:val="20"/>
                <w:lang w:val="en-US"/>
              </w:rPr>
              <w:t>Fecha de Solicitud</w:t>
            </w:r>
          </w:p>
        </w:tc>
        <w:tc>
          <w:tcPr>
            <w:tcW w:w="6175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20 de abril de 2015</w:t>
            </w:r>
          </w:p>
        </w:tc>
      </w:tr>
      <w:tr>
        <w:trPr/>
        <w:tc>
          <w:tcPr>
            <w:tcW w:w="2802" w:type="dxa"/>
            <w:tcBorders/>
            <w:shd w:color="auto" w:fill="C00000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color w:val="FFFFFF" w:themeColor="background1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color w:val="FFFFFF" w:themeColor="background1"/>
                <w:sz w:val="20"/>
                <w:szCs w:val="20"/>
                <w:lang w:val="en-US"/>
              </w:rPr>
              <w:t>Nombre del solicitante</w:t>
            </w:r>
          </w:p>
        </w:tc>
        <w:tc>
          <w:tcPr>
            <w:tcW w:w="6175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Jhony Alexander Rocha Avendaño</w:t>
            </w:r>
          </w:p>
        </w:tc>
      </w:tr>
    </w:tbl>
    <w:p>
      <w:pPr>
        <w:pStyle w:val="Normal"/>
        <w:rPr>
          <w:rFonts w:ascii="Arial" w:hAnsi="Arial" w:cs="Arial"/>
          <w:color w:val="002060"/>
          <w:sz w:val="20"/>
          <w:szCs w:val="20"/>
        </w:rPr>
      </w:pPr>
      <w:r>
        <w:rPr>
          <w:rFonts w:cs="Arial" w:ascii="Arial" w:hAnsi="Arial"/>
          <w:color w:val="002060"/>
          <w:sz w:val="20"/>
          <w:szCs w:val="20"/>
        </w:rPr>
      </w:r>
    </w:p>
    <w:p>
      <w:pPr>
        <w:pStyle w:val="Normal"/>
        <w:jc w:val="both"/>
        <w:rPr>
          <w:rFonts w:ascii="Arial" w:hAnsi="Arial" w:cs="Arial"/>
          <w:color w:val="002060"/>
          <w:sz w:val="20"/>
          <w:szCs w:val="20"/>
        </w:rPr>
      </w:pPr>
      <w:r>
        <w:rPr>
          <w:rFonts w:cs="Arial" w:ascii="Arial" w:hAnsi="Arial"/>
          <w:color w:val="002060"/>
          <w:sz w:val="20"/>
          <w:szCs w:val="20"/>
        </w:rPr>
      </w:r>
    </w:p>
    <w:tbl>
      <w:tblPr>
        <w:tblW w:w="9073" w:type="dxa"/>
        <w:jc w:val="left"/>
        <w:tblInd w:w="-64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7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407"/>
        <w:gridCol w:w="6665"/>
      </w:tblGrid>
      <w:tr>
        <w:trPr/>
        <w:tc>
          <w:tcPr>
            <w:tcW w:w="907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00000" w:val="clear"/>
            <w:tcMar>
              <w:left w:w="78" w:type="dxa"/>
            </w:tcMar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" w:hAnsi="Arial" w:cs="Arial"/>
                <w:b/>
                <w:b/>
                <w:color w:val="002060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color w:val="FFFFFF" w:themeColor="background1"/>
                <w:sz w:val="20"/>
                <w:szCs w:val="20"/>
                <w:lang w:val="en-US"/>
              </w:rPr>
              <w:t>REQUERIMIENTO PARA LA PRUEBA</w:t>
            </w:r>
          </w:p>
        </w:tc>
      </w:tr>
      <w:tr>
        <w:trPr/>
        <w:tc>
          <w:tcPr>
            <w:tcW w:w="907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DBDB" w:themeFill="accent2" w:themeFillTint="33" w:val="clear"/>
            <w:tcMar>
              <w:left w:w="78" w:type="dxa"/>
            </w:tcMar>
            <w:vAlign w:val="center"/>
          </w:tcPr>
          <w:p>
            <w:pPr>
              <w:pStyle w:val="ListParagraph"/>
              <w:ind w:left="0" w:hanging="0"/>
              <w:jc w:val="center"/>
              <w:rPr>
                <w:rFonts w:ascii="Arial" w:hAnsi="Arial" w:cs="Arial"/>
                <w:b/>
                <w:b/>
                <w:color w:val="002060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color w:val="002060"/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24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00000" w:val="clear"/>
            <w:tcMar>
              <w:left w:w="78" w:type="dxa"/>
            </w:tcMar>
          </w:tcPr>
          <w:p>
            <w:pPr>
              <w:pStyle w:val="Normal"/>
              <w:rPr>
                <w:rFonts w:ascii="Arial" w:hAnsi="Arial" w:cs="Arial"/>
                <w:color w:val="002060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color w:val="FFFFFF" w:themeColor="background1"/>
                <w:sz w:val="20"/>
                <w:szCs w:val="20"/>
              </w:rPr>
              <w:t>Nombre del requerimiento o proceso</w:t>
            </w:r>
          </w:p>
        </w:tc>
        <w:tc>
          <w:tcPr>
            <w:tcW w:w="66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ListParagraph"/>
              <w:ind w:left="0" w:hanging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</w:r>
          </w:p>
          <w:p>
            <w:pPr>
              <w:pStyle w:val="ListParagraph"/>
              <w:ind w:left="0" w:hanging="0"/>
              <w:jc w:val="both"/>
              <w:rPr/>
            </w:pPr>
            <w:r>
              <w:rPr>
                <w:rFonts w:ascii="Tahoma" w:hAnsi="Tahoma"/>
                <w:sz w:val="20"/>
                <w:szCs w:val="20"/>
              </w:rPr>
              <w:t>Proyecto Talentos Para El Empleo - BECAS</w:t>
            </w:r>
          </w:p>
        </w:tc>
      </w:tr>
      <w:tr>
        <w:trPr/>
        <w:tc>
          <w:tcPr>
            <w:tcW w:w="24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00000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Arial" w:ascii="Arial" w:hAnsi="Arial"/>
                <w:b/>
                <w:color w:val="FFFFFF" w:themeColor="background1"/>
                <w:sz w:val="20"/>
                <w:szCs w:val="20"/>
              </w:rPr>
              <w:t>Ambiente de Pruebas</w:t>
            </w:r>
          </w:p>
          <w:p>
            <w:pPr>
              <w:pStyle w:val="Normal"/>
              <w:jc w:val="center"/>
              <w:rPr>
                <w:rFonts w:ascii="Arial" w:hAnsi="Arial" w:cs="Arial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Arial" w:ascii="Arial" w:hAnsi="Arial"/>
                <w:b/>
                <w:color w:val="FFFFFF" w:themeColor="background1"/>
                <w:sz w:val="20"/>
                <w:szCs w:val="20"/>
              </w:rPr>
            </w:r>
          </w:p>
          <w:p>
            <w:pPr>
              <w:pStyle w:val="Normal"/>
              <w:jc w:val="center"/>
              <w:rPr>
                <w:rFonts w:ascii="Arial" w:hAnsi="Arial" w:cs="Arial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Arial" w:ascii="Arial" w:hAnsi="Arial"/>
                <w:b/>
                <w:color w:val="FFFFFF" w:themeColor="background1"/>
                <w:sz w:val="20"/>
                <w:szCs w:val="20"/>
              </w:rPr>
            </w:r>
          </w:p>
          <w:p>
            <w:pPr>
              <w:pStyle w:val="Normal"/>
              <w:jc w:val="center"/>
              <w:rPr>
                <w:rFonts w:ascii="Arial" w:hAnsi="Arial" w:cs="Arial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Arial" w:ascii="Arial" w:hAnsi="Arial"/>
                <w:b/>
                <w:color w:val="FFFFFF" w:themeColor="background1"/>
                <w:sz w:val="20"/>
                <w:szCs w:val="20"/>
              </w:rPr>
            </w:r>
          </w:p>
          <w:p>
            <w:pPr>
              <w:pStyle w:val="Normal"/>
              <w:jc w:val="center"/>
              <w:rPr>
                <w:rFonts w:ascii="Arial" w:hAnsi="Arial" w:cs="Arial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Arial" w:ascii="Arial" w:hAnsi="Arial"/>
                <w:b/>
                <w:color w:val="FFFFFF" w:themeColor="background1"/>
                <w:sz w:val="20"/>
                <w:szCs w:val="20"/>
              </w:rPr>
            </w:r>
          </w:p>
          <w:p>
            <w:pPr>
              <w:pStyle w:val="Normal"/>
              <w:jc w:val="center"/>
              <w:rPr>
                <w:rFonts w:ascii="Arial" w:hAnsi="Arial" w:cs="Arial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Arial" w:ascii="Arial" w:hAnsi="Arial"/>
                <w:b/>
                <w:color w:val="FFFFFF" w:themeColor="background1"/>
                <w:sz w:val="20"/>
                <w:szCs w:val="20"/>
              </w:rPr>
            </w:r>
          </w:p>
          <w:p>
            <w:pPr>
              <w:pStyle w:val="Normal"/>
              <w:jc w:val="center"/>
              <w:rPr>
                <w:rFonts w:ascii="Arial" w:hAnsi="Arial" w:cs="Arial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Arial" w:ascii="Arial" w:hAnsi="Arial"/>
                <w:b/>
                <w:color w:val="FFFFFF" w:themeColor="background1"/>
                <w:sz w:val="20"/>
                <w:szCs w:val="20"/>
              </w:rPr>
            </w:r>
          </w:p>
          <w:p>
            <w:pPr>
              <w:pStyle w:val="Normal"/>
              <w:jc w:val="center"/>
              <w:rPr>
                <w:rFonts w:ascii="Arial" w:hAnsi="Arial" w:cs="Arial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Arial" w:ascii="Arial" w:hAnsi="Arial"/>
                <w:b/>
                <w:color w:val="FFFFFF" w:themeColor="background1"/>
                <w:sz w:val="20"/>
                <w:szCs w:val="20"/>
              </w:rPr>
            </w:r>
          </w:p>
          <w:p>
            <w:pPr>
              <w:pStyle w:val="Normal"/>
              <w:jc w:val="center"/>
              <w:rPr>
                <w:rFonts w:ascii="Arial" w:hAnsi="Arial" w:cs="Arial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Arial" w:ascii="Arial" w:hAnsi="Arial"/>
                <w:b/>
                <w:color w:val="FFFFFF" w:themeColor="background1"/>
                <w:sz w:val="20"/>
                <w:szCs w:val="20"/>
              </w:rPr>
            </w:r>
          </w:p>
        </w:tc>
        <w:tc>
          <w:tcPr>
            <w:tcW w:w="66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  <w:tbl>
            <w:tblPr>
              <w:tblW w:w="6270" w:type="dxa"/>
              <w:jc w:val="left"/>
              <w:tblInd w:w="0" w:type="dxa"/>
              <w:tblBorders>
                <w:bottom w:val="single" w:sz="4" w:space="0" w:color="00000A"/>
                <w:right w:val="single" w:sz="4" w:space="0" w:color="00000A"/>
                <w:insideH w:val="single" w:sz="4" w:space="0" w:color="00000A"/>
                <w:insideV w:val="single" w:sz="4" w:space="0" w:color="00000A"/>
              </w:tblBorders>
              <w:tblCellMar>
                <w:top w:w="0" w:type="dxa"/>
                <w:left w:w="70" w:type="dxa"/>
                <w:bottom w:w="0" w:type="dxa"/>
                <w:right w:w="70" w:type="dxa"/>
              </w:tblCellMar>
              <w:tblLook w:noVBand="0" w:val="0000" w:noHBand="0" w:lastColumn="0" w:firstColumn="0" w:lastRow="0" w:firstRow="0"/>
            </w:tblPr>
            <w:tblGrid>
              <w:gridCol w:w="3629"/>
              <w:gridCol w:w="2640"/>
            </w:tblGrid>
            <w:tr>
              <w:trPr>
                <w:trHeight w:val="202" w:hRule="atLeast"/>
              </w:trPr>
              <w:tc>
                <w:tcPr>
                  <w:tcW w:w="3629" w:type="dxa"/>
                  <w:tcBorders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fill="auto" w:val="clear"/>
                </w:tcPr>
                <w:p>
                  <w:pPr>
                    <w:pStyle w:val="Normal3"/>
                    <w:ind w:left="0" w:hanging="0"/>
                    <w:jc w:val="center"/>
                    <w:rPr>
                      <w:rFonts w:cs="Arial"/>
                      <w:b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cs="Arial"/>
                      <w:b/>
                      <w:sz w:val="20"/>
                      <w:szCs w:val="20"/>
                      <w:lang w:val="es-ES"/>
                    </w:rPr>
                  </w:r>
                </w:p>
              </w:tc>
              <w:tc>
                <w:tcPr>
                  <w:tcW w:w="264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E6E6E6" w:val="clear"/>
                  <w:tcMar>
                    <w:left w:w="35" w:type="dxa"/>
                  </w:tcMar>
                </w:tcPr>
                <w:p>
                  <w:pPr>
                    <w:pStyle w:val="Normal3"/>
                    <w:ind w:left="0" w:hanging="0"/>
                    <w:jc w:val="center"/>
                    <w:rPr>
                      <w:rFonts w:cs="Arial"/>
                      <w:b/>
                      <w:b/>
                      <w:sz w:val="16"/>
                      <w:szCs w:val="16"/>
                      <w:lang w:val="es-ES"/>
                    </w:rPr>
                  </w:pPr>
                  <w:r>
                    <w:rPr>
                      <w:rFonts w:cs="Arial"/>
                      <w:b/>
                      <w:sz w:val="20"/>
                      <w:szCs w:val="20"/>
                      <w:lang w:val="es-CO" w:eastAsia="es-ES" w:bidi="ar-SA"/>
                    </w:rPr>
                    <w:t>Información</w:t>
                  </w:r>
                </w:p>
              </w:tc>
            </w:tr>
            <w:tr>
              <w:trPr>
                <w:trHeight w:val="180" w:hRule="atLeast"/>
              </w:trPr>
              <w:tc>
                <w:tcPr>
                  <w:tcW w:w="3629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35" w:type="dxa"/>
                  </w:tcMar>
                  <w:vAlign w:val="center"/>
                </w:tcPr>
                <w:p>
                  <w:pPr>
                    <w:pStyle w:val="Normal3"/>
                    <w:ind w:left="0" w:hanging="0"/>
                    <w:jc w:val="center"/>
                    <w:rPr>
                      <w:rFonts w:cs="Arial"/>
                      <w:sz w:val="16"/>
                      <w:szCs w:val="16"/>
                      <w:lang w:val="es-ES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URL Pruebas</w:t>
                  </w:r>
                </w:p>
              </w:tc>
              <w:tc>
                <w:tcPr>
                  <w:tcW w:w="264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35" w:type="dxa"/>
                  </w:tcMar>
                  <w:vAlign w:val="center"/>
                </w:tcPr>
                <w:p>
                  <w:pPr>
                    <w:pStyle w:val="Normal3"/>
                    <w:ind w:left="0" w:hanging="0"/>
                    <w:jc w:val="center"/>
                    <w:rPr>
                      <w:rFonts w:cs="Arial"/>
                      <w:sz w:val="16"/>
                      <w:szCs w:val="16"/>
                      <w:lang w:val="es-ES"/>
                    </w:rPr>
                  </w:pPr>
                  <w:r>
                    <w:rPr>
                      <w:rFonts w:cs="Arial"/>
                      <w:sz w:val="20"/>
                      <w:szCs w:val="20"/>
                      <w:lang w:val="es-ES"/>
                    </w:rPr>
                    <w:t>http://Desarrollo-003/</w:t>
                  </w:r>
                </w:p>
              </w:tc>
            </w:tr>
            <w:tr>
              <w:trPr>
                <w:trHeight w:val="202" w:hRule="atLeast"/>
              </w:trPr>
              <w:tc>
                <w:tcPr>
                  <w:tcW w:w="3629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35" w:type="dxa"/>
                  </w:tcMar>
                  <w:vAlign w:val="center"/>
                </w:tcPr>
                <w:p>
                  <w:pPr>
                    <w:pStyle w:val="Normal3"/>
                    <w:ind w:left="0" w:hanging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Versión aplicativo</w:t>
                  </w:r>
                </w:p>
              </w:tc>
              <w:tc>
                <w:tcPr>
                  <w:tcW w:w="264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35" w:type="dxa"/>
                  </w:tcMar>
                  <w:vAlign w:val="center"/>
                </w:tcPr>
                <w:p>
                  <w:pPr>
                    <w:pStyle w:val="Normal3"/>
                    <w:ind w:left="0" w:hanging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  <w:lang w:val="es-ES"/>
                    </w:rPr>
                    <w:t>V - 2.0</w:t>
                  </w:r>
                </w:p>
              </w:tc>
            </w:tr>
            <w:tr>
              <w:trPr>
                <w:trHeight w:val="202" w:hRule="atLeast"/>
              </w:trPr>
              <w:tc>
                <w:tcPr>
                  <w:tcW w:w="3629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35" w:type="dxa"/>
                  </w:tcMar>
                  <w:vAlign w:val="center"/>
                </w:tcPr>
                <w:p>
                  <w:pPr>
                    <w:pStyle w:val="Normal3"/>
                    <w:ind w:left="0" w:hanging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Usuario</w:t>
                  </w:r>
                </w:p>
              </w:tc>
              <w:tc>
                <w:tcPr>
                  <w:tcW w:w="264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35" w:type="dxa"/>
                  </w:tcMar>
                  <w:vAlign w:val="center"/>
                </w:tcPr>
                <w:p>
                  <w:pPr>
                    <w:pStyle w:val="ListParagraph"/>
                    <w:ind w:left="0" w:hanging="0"/>
                    <w:jc w:val="center"/>
                    <w:rPr/>
                  </w:pPr>
                  <w:r>
                    <w:rPr>
                      <w:rFonts w:cs="Arial" w:ascii="Tahoma" w:hAnsi="Tahoma"/>
                      <w:sz w:val="20"/>
                      <w:szCs w:val="20"/>
                      <w:u w:val="none"/>
                      <w:lang w:val="es-ES"/>
                    </w:rPr>
                    <w:t>SPEAdmin</w:t>
                  </w:r>
                </w:p>
              </w:tc>
            </w:tr>
            <w:tr>
              <w:trPr>
                <w:trHeight w:val="202" w:hRule="atLeast"/>
              </w:trPr>
              <w:tc>
                <w:tcPr>
                  <w:tcW w:w="3629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35" w:type="dxa"/>
                  </w:tcMar>
                  <w:vAlign w:val="center"/>
                </w:tcPr>
                <w:p>
                  <w:pPr>
                    <w:pStyle w:val="Normal3"/>
                    <w:ind w:left="0" w:hanging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Contraseña</w:t>
                  </w:r>
                </w:p>
              </w:tc>
              <w:tc>
                <w:tcPr>
                  <w:tcW w:w="264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35" w:type="dxa"/>
                  </w:tcMar>
                  <w:vAlign w:val="center"/>
                </w:tcPr>
                <w:p>
                  <w:pPr>
                    <w:pStyle w:val="Normal3"/>
                    <w:ind w:left="0" w:hanging="0"/>
                    <w:jc w:val="center"/>
                    <w:rPr/>
                  </w:pPr>
                  <w:bookmarkStart w:id="0" w:name="__DdeLink__264_691250055"/>
                  <w:bookmarkEnd w:id="0"/>
                  <w:r>
                    <w:rPr>
                      <w:rFonts w:cs="Arial"/>
                      <w:sz w:val="20"/>
                      <w:szCs w:val="20"/>
                      <w:lang w:val="es-ES"/>
                    </w:rPr>
                    <w:t>1195564505</w:t>
                  </w:r>
                </w:p>
              </w:tc>
            </w:tr>
            <w:tr>
              <w:trPr>
                <w:trHeight w:val="418" w:hRule="atLeast"/>
              </w:trPr>
              <w:tc>
                <w:tcPr>
                  <w:tcW w:w="3629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35" w:type="dxa"/>
                  </w:tcMar>
                  <w:vAlign w:val="center"/>
                </w:tcPr>
                <w:p>
                  <w:pPr>
                    <w:pStyle w:val="Normal3"/>
                    <w:spacing w:lineRule="auto" w:line="240"/>
                    <w:ind w:left="0" w:hanging="0"/>
                    <w:jc w:val="center"/>
                    <w:rPr/>
                  </w:pPr>
                  <w:r>
                    <w:rPr>
                      <w:rFonts w:cs="Arial"/>
                      <w:sz w:val="20"/>
                      <w:szCs w:val="20"/>
                    </w:rPr>
                    <w:t>¿Ambiente de Pruebas? (S/N)</w:t>
                  </w:r>
                </w:p>
              </w:tc>
              <w:tc>
                <w:tcPr>
                  <w:tcW w:w="264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35" w:type="dxa"/>
                  </w:tcMar>
                  <w:vAlign w:val="center"/>
                </w:tcPr>
                <w:p>
                  <w:pPr>
                    <w:pStyle w:val="Normal3"/>
                    <w:spacing w:lineRule="auto" w:line="240"/>
                    <w:ind w:left="0" w:hanging="0"/>
                    <w:jc w:val="center"/>
                    <w:rPr/>
                  </w:pPr>
                  <w:r>
                    <w:rPr>
                      <w:rFonts w:cs="Arial"/>
                      <w:sz w:val="20"/>
                      <w:szCs w:val="20"/>
                      <w:lang w:val="es-ES"/>
                    </w:rPr>
                    <w:t>Si</w:t>
                  </w:r>
                </w:p>
              </w:tc>
            </w:tr>
          </w:tbl>
          <w:p>
            <w:pPr>
              <w:pStyle w:val="ListParagraph"/>
              <w:ind w:left="0" w:hang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  <w:p>
            <w:pPr>
              <w:pStyle w:val="ListParagraph"/>
              <w:ind w:left="0" w:hang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/>
        <w:tc>
          <w:tcPr>
            <w:tcW w:w="24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00000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Arial" w:ascii="Arial" w:hAnsi="Arial"/>
                <w:b/>
                <w:color w:val="FFFFFF" w:themeColor="background1"/>
                <w:sz w:val="20"/>
                <w:szCs w:val="20"/>
              </w:rPr>
              <w:t>Alcance de la prueba</w:t>
            </w:r>
          </w:p>
        </w:tc>
        <w:tc>
          <w:tcPr>
            <w:tcW w:w="66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ListParagraph"/>
              <w:ind w:left="0" w:hanging="0"/>
              <w:jc w:val="both"/>
              <w:rPr>
                <w:rFonts w:ascii="Arial" w:hAnsi="Arial" w:cs="Arial"/>
                <w:b/>
                <w:b/>
                <w:color w:val="000000" w:themeColor="text1"/>
                <w:sz w:val="20"/>
                <w:szCs w:val="20"/>
              </w:rPr>
            </w:pPr>
            <w:r>
              <w:rPr>
                <w:rFonts w:cs="Arial" w:ascii="Arial" w:hAnsi="Arial"/>
                <w:b/>
                <w:color w:val="000000" w:themeColor="text1"/>
                <w:sz w:val="20"/>
                <w:szCs w:val="20"/>
              </w:rPr>
            </w:r>
          </w:p>
          <w:p>
            <w:pPr>
              <w:pStyle w:val="ListParagraph"/>
              <w:ind w:left="0" w:hanging="0"/>
              <w:jc w:val="both"/>
              <w:rPr/>
            </w:pPr>
            <w:r>
              <w:rPr>
                <w:rFonts w:cs="Arial" w:ascii="Arial" w:hAnsi="Arial"/>
                <w:color w:val="000000" w:themeColor="text1"/>
                <w:sz w:val="20"/>
                <w:szCs w:val="20"/>
              </w:rPr>
              <w:t xml:space="preserve">Validar el proceso de cambio de contraseña. </w:t>
            </w:r>
          </w:p>
          <w:p>
            <w:pPr>
              <w:pStyle w:val="ListParagraph"/>
              <w:ind w:left="0" w:hanging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/>
        <w:tc>
          <w:tcPr>
            <w:tcW w:w="24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00000" w:val="clear"/>
            <w:tcMar>
              <w:left w:w="78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color w:val="FFFFFF" w:themeColor="background1"/>
                <w:sz w:val="20"/>
                <w:szCs w:val="20"/>
              </w:rPr>
              <w:t>Funcionalidades a verificar</w:t>
            </w:r>
          </w:p>
        </w:tc>
        <w:tc>
          <w:tcPr>
            <w:tcW w:w="66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ListParagraph"/>
              <w:ind w:left="0" w:hanging="0"/>
              <w:jc w:val="both"/>
              <w:rPr>
                <w:rFonts w:ascii="Arial" w:hAnsi="Arial" w:cs="Arial"/>
                <w:b/>
                <w:b/>
                <w:color w:val="000000" w:themeColor="text1"/>
                <w:sz w:val="20"/>
                <w:szCs w:val="20"/>
              </w:rPr>
            </w:pPr>
            <w:r>
              <w:rPr>
                <w:rFonts w:cs="Arial" w:ascii="Arial" w:hAnsi="Arial"/>
                <w:b/>
                <w:color w:val="000000" w:themeColor="text1"/>
                <w:sz w:val="20"/>
                <w:szCs w:val="20"/>
              </w:rPr>
            </w:r>
          </w:p>
          <w:p>
            <w:pPr>
              <w:pStyle w:val="Normal"/>
              <w:rPr/>
            </w:pPr>
            <w:r>
              <w:rPr>
                <w:rFonts w:ascii="Tahoma" w:hAnsi="Tahoma"/>
                <w:sz w:val="20"/>
                <w:szCs w:val="20"/>
              </w:rPr>
              <w:t xml:space="preserve">P-001  Cambio de contraseña </w:t>
            </w:r>
          </w:p>
          <w:p>
            <w:pPr>
              <w:pStyle w:val="ListParagraph"/>
              <w:ind w:left="0" w:hanging="0"/>
              <w:jc w:val="both"/>
              <w:rPr>
                <w:rFonts w:ascii="Tahoma" w:hAnsi="Tahoma"/>
                <w:sz w:val="20"/>
                <w:szCs w:val="20"/>
                <w:lang w:val="es-CO"/>
              </w:rPr>
            </w:pPr>
            <w:r>
              <w:rPr>
                <w:rFonts w:ascii="Tahoma" w:hAnsi="Tahoma"/>
                <w:sz w:val="20"/>
                <w:szCs w:val="20"/>
                <w:lang w:val="es-CO"/>
              </w:rPr>
            </w:r>
          </w:p>
        </w:tc>
      </w:tr>
      <w:tr>
        <w:trPr/>
        <w:tc>
          <w:tcPr>
            <w:tcW w:w="24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00000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Arial" w:ascii="Arial" w:hAnsi="Arial"/>
                <w:b/>
                <w:color w:val="FFFFFF" w:themeColor="background1"/>
                <w:sz w:val="20"/>
                <w:szCs w:val="20"/>
              </w:rPr>
            </w:r>
          </w:p>
          <w:p>
            <w:pPr>
              <w:pStyle w:val="Normal"/>
              <w:rPr>
                <w:rFonts w:ascii="Arial" w:hAnsi="Arial" w:cs="Arial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Arial" w:ascii="Arial" w:hAnsi="Arial"/>
                <w:b/>
                <w:color w:val="FFFFFF" w:themeColor="background1"/>
                <w:sz w:val="20"/>
                <w:szCs w:val="20"/>
              </w:rPr>
              <w:t>Caso de Prueba 1</w:t>
            </w:r>
          </w:p>
          <w:p>
            <w:pPr>
              <w:pStyle w:val="Normal"/>
              <w:rPr>
                <w:rFonts w:ascii="Arial" w:hAnsi="Arial" w:cs="Arial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Arial" w:ascii="Arial" w:hAnsi="Arial"/>
                <w:b/>
                <w:color w:val="FFFFFF" w:themeColor="background1"/>
                <w:sz w:val="20"/>
                <w:szCs w:val="20"/>
              </w:rPr>
            </w:r>
          </w:p>
        </w:tc>
        <w:tc>
          <w:tcPr>
            <w:tcW w:w="66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ListParagraph"/>
              <w:ind w:left="0" w:hanging="0"/>
              <w:jc w:val="both"/>
              <w:rPr/>
            </w:pPr>
            <w:r>
              <w:rPr>
                <w:rFonts w:ascii="Tahoma" w:hAnsi="Tahoma"/>
                <w:b/>
                <w:sz w:val="20"/>
                <w:szCs w:val="20"/>
              </w:rPr>
              <w:t xml:space="preserve">P-001 | </w:t>
            </w:r>
            <w:r>
              <w:rPr>
                <w:rFonts w:cs="Arial" w:ascii="Tahoma" w:hAnsi="Tahoma"/>
                <w:b/>
                <w:color w:val="000000" w:themeColor="text1"/>
                <w:sz w:val="20"/>
                <w:szCs w:val="20"/>
              </w:rPr>
              <w:t>Cambiar de Contraseña</w:t>
            </w:r>
            <w:r>
              <w:rPr>
                <w:rFonts w:ascii="Tahoma" w:hAnsi="Tahoma"/>
                <w:b/>
                <w:sz w:val="20"/>
                <w:szCs w:val="20"/>
              </w:rPr>
              <w:t>.</w:t>
            </w:r>
          </w:p>
          <w:p>
            <w:pPr>
              <w:pStyle w:val="ListParagraph"/>
              <w:ind w:left="0" w:hanging="0"/>
              <w:jc w:val="both"/>
              <w:rPr>
                <w:rFonts w:ascii="Tahoma" w:hAnsi="Tahoma" w:cs="Arial"/>
                <w:b/>
                <w:b/>
                <w:color w:val="000000" w:themeColor="text1"/>
                <w:sz w:val="20"/>
                <w:szCs w:val="20"/>
              </w:rPr>
            </w:pPr>
            <w:r>
              <w:rPr>
                <w:rFonts w:cs="Arial" w:ascii="Tahoma" w:hAnsi="Tahoma"/>
                <w:b/>
                <w:color w:val="000000" w:themeColor="text1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2"/>
              </w:numPr>
              <w:jc w:val="both"/>
              <w:rPr/>
            </w:pPr>
            <w:r>
              <w:rPr>
                <w:rFonts w:ascii="Tahoma" w:hAnsi="Tahoma"/>
                <w:sz w:val="20"/>
                <w:szCs w:val="20"/>
              </w:rPr>
              <w:t>Ingresar a la funcionalidad de “Cambiar Contraseña” dentro del ítem de menú “SPEAdmin”, para el caso del usuario “</w:t>
            </w:r>
            <w:bookmarkStart w:id="1" w:name="__DdeLink__226_1901745341"/>
            <w:r>
              <w:rPr>
                <w:rFonts w:ascii="Tahoma" w:hAnsi="Tahoma"/>
                <w:sz w:val="20"/>
                <w:szCs w:val="20"/>
              </w:rPr>
              <w:t>SPEAdmin</w:t>
            </w:r>
            <w:bookmarkEnd w:id="1"/>
            <w:r>
              <w:rPr>
                <w:rFonts w:ascii="Tahoma" w:hAnsi="Tahoma"/>
                <w:sz w:val="20"/>
                <w:szCs w:val="20"/>
              </w:rPr>
              <w:t>”.</w:t>
            </w:r>
          </w:p>
          <w:p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La nueva contraseña debe tener los siguientes parámetros:</w:t>
            </w:r>
          </w:p>
          <w:p>
            <w:pPr>
              <w:pStyle w:val="ListParagraph"/>
              <w:numPr>
                <w:ilvl w:val="1"/>
                <w:numId w:val="2"/>
              </w:numPr>
              <w:jc w:val="both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Debe ser mayor o igual a 8 caracteres.</w:t>
            </w:r>
          </w:p>
          <w:p>
            <w:pPr>
              <w:pStyle w:val="ListParagraph"/>
              <w:numPr>
                <w:ilvl w:val="1"/>
                <w:numId w:val="2"/>
              </w:numPr>
              <w:jc w:val="both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Debe contener al menos una letra minúscula, el dominio esta dado desde el carácter “a” hasta el carácter “z” incluyendo el carácter “ñ”.</w:t>
            </w:r>
          </w:p>
          <w:p>
            <w:pPr>
              <w:pStyle w:val="ListParagraph"/>
              <w:numPr>
                <w:ilvl w:val="1"/>
                <w:numId w:val="2"/>
              </w:numPr>
              <w:jc w:val="both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Debe contener al menos una letra mayúscula, el dominio esta dado desde el carácter “A” hasta el carácter “Z” incluyendo el carácter “Ñ”.</w:t>
            </w:r>
          </w:p>
          <w:p>
            <w:pPr>
              <w:pStyle w:val="ListParagraph"/>
              <w:numPr>
                <w:ilvl w:val="1"/>
                <w:numId w:val="2"/>
              </w:numPr>
              <w:jc w:val="both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 xml:space="preserve">Debe incluir al menos un carácter no alfanumérico. </w:t>
            </w:r>
          </w:p>
          <w:p>
            <w:pPr>
              <w:pStyle w:val="ListParagraph"/>
              <w:numPr>
                <w:ilvl w:val="1"/>
                <w:numId w:val="2"/>
              </w:numPr>
              <w:jc w:val="both"/>
              <w:rPr/>
            </w:pPr>
            <w:r>
              <w:rPr>
                <w:rFonts w:ascii="Tahoma" w:hAnsi="Tahoma"/>
                <w:sz w:val="20"/>
                <w:szCs w:val="20"/>
              </w:rPr>
              <w:t>Debe ser diferente a la contraseña actual.</w:t>
            </w:r>
          </w:p>
        </w:tc>
      </w:tr>
      <w:tr>
        <w:trPr/>
        <w:tc>
          <w:tcPr>
            <w:tcW w:w="24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00000" w:val="clear"/>
            <w:tcMar>
              <w:left w:w="78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color w:val="FFFFFF" w:themeColor="background1"/>
                <w:sz w:val="20"/>
                <w:szCs w:val="20"/>
              </w:rPr>
              <w:t>Documentos anexos</w:t>
            </w:r>
          </w:p>
          <w:p>
            <w:pPr>
              <w:pStyle w:val="Normal"/>
              <w:rPr>
                <w:rFonts w:ascii="Arial" w:hAnsi="Arial" w:cs="Arial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Arial" w:ascii="Arial" w:hAnsi="Arial"/>
                <w:b/>
                <w:color w:val="FFFFFF" w:themeColor="background1"/>
                <w:sz w:val="20"/>
                <w:szCs w:val="20"/>
              </w:rPr>
            </w:r>
          </w:p>
        </w:tc>
        <w:tc>
          <w:tcPr>
            <w:tcW w:w="66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ListParagraph"/>
              <w:ind w:left="0" w:hanging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</w:r>
          </w:p>
          <w:p>
            <w:pPr>
              <w:pStyle w:val="ListParagraph"/>
              <w:ind w:left="0" w:hanging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</w:r>
          </w:p>
          <w:p>
            <w:pPr>
              <w:pStyle w:val="ListParagraph"/>
              <w:ind w:left="0" w:hanging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N/A</w:t>
            </w:r>
          </w:p>
          <w:p>
            <w:pPr>
              <w:pStyle w:val="ListParagraph"/>
              <w:ind w:left="0" w:hanging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</w:r>
          </w:p>
          <w:p>
            <w:pPr>
              <w:pStyle w:val="ListParagraph"/>
              <w:ind w:left="0" w:hanging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bookmarkStart w:id="2" w:name="_Toc456600917"/>
            <w:bookmarkStart w:id="3" w:name="_Toc456598586"/>
            <w:bookmarkStart w:id="4" w:name="_Toc447095880"/>
            <w:bookmarkStart w:id="5" w:name="_Toc456600917"/>
            <w:bookmarkStart w:id="6" w:name="_Toc456598586"/>
            <w:bookmarkStart w:id="7" w:name="_Toc447095880"/>
            <w:bookmarkEnd w:id="5"/>
            <w:bookmarkEnd w:id="6"/>
            <w:bookmarkEnd w:id="7"/>
            <w:r>
              <w:rPr>
                <w:rFonts w:cs="Arial" w:ascii="Arial" w:hAnsi="Arial"/>
                <w:sz w:val="20"/>
                <w:szCs w:val="20"/>
                <w:lang w:val="en-US"/>
              </w:rPr>
            </w:r>
          </w:p>
        </w:tc>
      </w:tr>
    </w:tbl>
    <w:p>
      <w:pPr>
        <w:pStyle w:val="Normal"/>
        <w:rPr>
          <w:rFonts w:ascii="Arial" w:hAnsi="Arial" w:cs="Arial"/>
          <w:color w:val="002060"/>
          <w:sz w:val="20"/>
          <w:szCs w:val="20"/>
        </w:rPr>
      </w:pPr>
      <w:r>
        <w:rPr>
          <w:rFonts w:cs="Arial" w:ascii="Arial" w:hAnsi="Arial"/>
          <w:color w:val="002060"/>
          <w:sz w:val="20"/>
          <w:szCs w:val="20"/>
        </w:rPr>
      </w:r>
    </w:p>
    <w:p>
      <w:pPr>
        <w:pStyle w:val="Normal"/>
        <w:rPr>
          <w:rFonts w:ascii="Arial" w:hAnsi="Arial" w:cs="Arial"/>
          <w:color w:val="002060"/>
          <w:sz w:val="20"/>
          <w:szCs w:val="20"/>
        </w:rPr>
      </w:pPr>
      <w:r>
        <w:rPr>
          <w:rFonts w:cs="Arial" w:ascii="Arial" w:hAnsi="Arial"/>
          <w:color w:val="002060"/>
          <w:sz w:val="20"/>
          <w:szCs w:val="20"/>
        </w:rPr>
      </w:r>
    </w:p>
    <w:tbl>
      <w:tblPr>
        <w:tblW w:w="9073" w:type="dxa"/>
        <w:jc w:val="left"/>
        <w:tblInd w:w="-10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40" w:type="dxa"/>
          <w:bottom w:w="0" w:type="dxa"/>
          <w:right w:w="70" w:type="dxa"/>
        </w:tblCellMar>
        <w:tblLook w:noVBand="0" w:val="0000" w:noHBand="0" w:lastColumn="0" w:firstColumn="0" w:lastRow="0" w:firstRow="0"/>
      </w:tblPr>
      <w:tblGrid>
        <w:gridCol w:w="4394"/>
        <w:gridCol w:w="4678"/>
      </w:tblGrid>
      <w:tr>
        <w:trPr>
          <w:trHeight w:val="70" w:hRule="atLeast"/>
        </w:trPr>
        <w:tc>
          <w:tcPr>
            <w:tcW w:w="90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0000" w:val="clear"/>
            <w:tcMar>
              <w:left w:w="40" w:type="dxa"/>
            </w:tcMar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" w:hAnsi="Arial" w:cs="Arial"/>
                <w:b/>
                <w:b/>
                <w:color w:val="002060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color w:val="FFFFFF" w:themeColor="background1"/>
                <w:sz w:val="20"/>
                <w:szCs w:val="20"/>
                <w:lang w:val="en-US"/>
              </w:rPr>
              <w:t xml:space="preserve">FIRMAS </w:t>
            </w:r>
          </w:p>
        </w:tc>
      </w:tr>
      <w:tr>
        <w:trPr>
          <w:trHeight w:val="70" w:hRule="atLeast"/>
        </w:trPr>
        <w:tc>
          <w:tcPr>
            <w:tcW w:w="90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2DBDB" w:themeFill="accent2" w:themeFillTint="33" w:val="clear"/>
            <w:tcMar>
              <w:left w:w="40" w:type="dxa"/>
            </w:tcMar>
            <w:vAlign w:val="center"/>
          </w:tcPr>
          <w:p>
            <w:pPr>
              <w:pStyle w:val="ListParagraph"/>
              <w:ind w:left="0" w:hanging="0"/>
              <w:jc w:val="center"/>
              <w:rPr>
                <w:rFonts w:ascii="Arial" w:hAnsi="Arial" w:cs="Arial"/>
                <w:b/>
                <w:b/>
                <w:color w:val="002060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US"/>
              </w:rPr>
              <w:t>POR PARTE DE LOS SOLICITANTES</w:t>
            </w:r>
          </w:p>
        </w:tc>
      </w:tr>
      <w:tr>
        <w:trPr>
          <w:trHeight w:val="70" w:hRule="atLeast"/>
        </w:trPr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2DBDB" w:themeFill="accent2" w:themeFillTint="33" w:val="clear"/>
            <w:tcMar>
              <w:left w:w="40" w:type="dxa"/>
            </w:tcMar>
            <w:vAlign w:val="center"/>
          </w:tcPr>
          <w:p>
            <w:pPr>
              <w:pStyle w:val="Cuerpodetexto"/>
              <w:spacing w:before="0" w:after="0"/>
              <w:ind w:left="0" w:hanging="0"/>
              <w:jc w:val="center"/>
              <w:rPr/>
            </w:pPr>
            <w:r>
              <w:rPr>
                <w:rFonts w:cs="Arial" w:ascii="Arial" w:hAnsi="Arial"/>
                <w:b/>
                <w:lang w:val="es-ES" w:bidi="ar-SA"/>
              </w:rPr>
              <w:t>Nombre</w:t>
            </w:r>
          </w:p>
        </w:tc>
        <w:tc>
          <w:tcPr>
            <w:tcW w:w="46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2DBDB" w:themeFill="accent2" w:themeFillTint="33" w:val="clear"/>
            <w:tcMar>
              <w:left w:w="40" w:type="dxa"/>
            </w:tcMar>
            <w:vAlign w:val="center"/>
          </w:tcPr>
          <w:p>
            <w:pPr>
              <w:pStyle w:val="Cuerpodetexto"/>
              <w:spacing w:before="0" w:after="0"/>
              <w:ind w:left="0" w:hanging="0"/>
              <w:jc w:val="center"/>
              <w:rPr/>
            </w:pPr>
            <w:r>
              <w:rPr>
                <w:rFonts w:cs="Arial" w:ascii="Arial" w:hAnsi="Arial"/>
                <w:b/>
                <w:lang w:val="es-ES" w:bidi="ar-SA"/>
              </w:rPr>
              <w:t>Rol</w:t>
            </w:r>
          </w:p>
        </w:tc>
      </w:tr>
      <w:tr>
        <w:trPr>
          <w:trHeight w:val="449" w:hRule="atLeast"/>
        </w:trPr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Cuerpodetexto"/>
              <w:spacing w:before="0" w:after="0"/>
              <w:ind w:left="0" w:hanging="0"/>
              <w:rPr/>
            </w:pPr>
            <w:r>
              <w:rPr>
                <w:rFonts w:cs="Arial" w:ascii="Arial" w:hAnsi="Arial"/>
                <w:b/>
                <w:lang w:val="es-ES" w:bidi="ar-SA"/>
              </w:rPr>
              <w:t>Jhony Alexander Rocha Avendaño</w:t>
            </w:r>
          </w:p>
        </w:tc>
        <w:tc>
          <w:tcPr>
            <w:tcW w:w="46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ListParagraph"/>
              <w:spacing w:before="0" w:after="0"/>
              <w:ind w:left="0" w:hanging="0"/>
              <w:contextualSpacing/>
              <w:jc w:val="both"/>
              <w:rPr/>
            </w:pPr>
            <w:r>
              <w:rPr>
                <w:rFonts w:cs="Tahoma" w:ascii="Tahoma" w:hAnsi="Tahoma"/>
                <w:b w:val="false"/>
                <w:bCs w:val="false"/>
                <w:color w:val="000000"/>
                <w:sz w:val="20"/>
                <w:szCs w:val="20"/>
                <w:lang w:val="es-ES" w:bidi="ar-SA"/>
              </w:rPr>
              <w:t>Desarrollador</w:t>
            </w:r>
          </w:p>
        </w:tc>
      </w:tr>
      <w:tr>
        <w:trPr>
          <w:trHeight w:val="449" w:hRule="atLeast"/>
        </w:trPr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Cuerpodetexto"/>
              <w:spacing w:before="0" w:after="0"/>
              <w:ind w:left="0" w:hanging="0"/>
              <w:rPr/>
            </w:pPr>
            <w:r>
              <w:rPr>
                <w:rFonts w:cs="Arial" w:ascii="Arial" w:hAnsi="Arial"/>
                <w:b/>
                <w:lang w:val="es-ES" w:bidi="ar-SA"/>
              </w:rPr>
              <w:t>Lady Johanna Ruíz González</w:t>
            </w:r>
          </w:p>
        </w:tc>
        <w:tc>
          <w:tcPr>
            <w:tcW w:w="46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ListParagraph"/>
              <w:spacing w:before="0" w:after="0"/>
              <w:ind w:left="0" w:hanging="0"/>
              <w:contextualSpacing/>
              <w:jc w:val="both"/>
              <w:rPr/>
            </w:pPr>
            <w:r>
              <w:rPr>
                <w:rFonts w:cs="Tahoma" w:ascii="Tahoma" w:hAnsi="Tahoma"/>
                <w:b w:val="false"/>
                <w:bCs w:val="false"/>
                <w:color w:val="000000"/>
                <w:sz w:val="20"/>
                <w:szCs w:val="20"/>
                <w:lang w:val="es-ES" w:bidi="ar-SA"/>
              </w:rPr>
              <w:t>Gestor de Calidad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type w:val="nextPage"/>
      <w:pgSz w:w="12240" w:h="15840"/>
      <w:pgMar w:left="1701" w:right="1701" w:header="708" w:top="2515" w:footer="0" w:bottom="141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cabezamiento"/>
      <w:rPr/>
    </w:pPr>
    <w:r>
      <w:rPr/>
    </w:r>
  </w:p>
  <w:tbl>
    <w:tblPr>
      <w:tblW w:w="6379" w:type="dxa"/>
      <w:jc w:val="left"/>
      <w:tblInd w:w="-30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CellMar>
        <w:top w:w="0" w:type="dxa"/>
        <w:left w:w="40" w:type="dxa"/>
        <w:bottom w:w="0" w:type="dxa"/>
        <w:right w:w="70" w:type="dxa"/>
      </w:tblCellMar>
      <w:tblLook w:noVBand="0" w:val="0000" w:noHBand="0" w:lastColumn="0" w:firstColumn="0" w:lastRow="0" w:firstRow="0"/>
    </w:tblPr>
    <w:tblGrid>
      <w:gridCol w:w="2835"/>
      <w:gridCol w:w="1417"/>
      <w:gridCol w:w="2127"/>
    </w:tblGrid>
    <w:tr>
      <w:trPr>
        <w:trHeight w:val="428" w:hRule="atLeast"/>
        <w:cantSplit w:val="true"/>
      </w:trPr>
      <w:tc>
        <w:tcPr>
          <w:tcW w:w="2835" w:type="dxa"/>
          <w:vMerge w:val="restart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cBorders>
          <w:shd w:fill="auto" w:val="clear"/>
          <w:tcMar>
            <w:left w:w="40" w:type="dxa"/>
          </w:tcMar>
          <w:vAlign w:val="center"/>
        </w:tcPr>
        <w:p>
          <w:pPr>
            <w:pStyle w:val="Encabezado1"/>
            <w:spacing w:before="0" w:after="0"/>
            <w:jc w:val="center"/>
            <w:rPr>
              <w:rFonts w:ascii="Arial" w:hAnsi="Arial" w:cs="Arial"/>
              <w:b w:val="false"/>
              <w:b w:val="false"/>
              <w:color w:val="00000A"/>
              <w:sz w:val="20"/>
              <w:szCs w:val="20"/>
            </w:rPr>
          </w:pPr>
          <w:r>
            <w:rPr>
              <w:rFonts w:eastAsia="Calibri" w:cs="Arial" w:ascii="Arial" w:hAnsi="Arial"/>
              <w:b w:val="false"/>
              <w:bCs w:val="false"/>
              <w:color w:val="00000A"/>
              <w:sz w:val="20"/>
              <w:szCs w:val="20"/>
            </w:rPr>
            <w:t>Formato Solicitud de Requerimientos</w:t>
          </w:r>
        </w:p>
      </w:tc>
      <w:tc>
        <w:tcPr>
          <w:tcW w:w="1417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cBorders>
          <w:shd w:fill="auto" w:val="clear"/>
          <w:tcMar>
            <w:left w:w="40" w:type="dxa"/>
          </w:tcMar>
          <w:vAlign w:val="center"/>
        </w:tcPr>
        <w:p>
          <w:pPr>
            <w:pStyle w:val="Encabezamiento"/>
            <w:rPr>
              <w:rFonts w:ascii="Arial" w:hAnsi="Arial" w:cs="Arial"/>
              <w:sz w:val="20"/>
              <w:szCs w:val="20"/>
            </w:rPr>
          </w:pPr>
          <w:r>
            <w:rPr>
              <w:rFonts w:cs="Arial" w:ascii="Arial" w:hAnsi="Arial"/>
              <w:b/>
              <w:bCs/>
              <w:sz w:val="20"/>
              <w:szCs w:val="20"/>
            </w:rPr>
            <w:t xml:space="preserve">Id. Formato </w:t>
          </w:r>
        </w:p>
      </w:tc>
      <w:tc>
        <w:tcPr>
          <w:tcW w:w="2127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cBorders>
          <w:shd w:fill="auto" w:val="clear"/>
          <w:tcMar>
            <w:left w:w="40" w:type="dxa"/>
          </w:tcMar>
          <w:vAlign w:val="center"/>
        </w:tcPr>
        <w:p>
          <w:pPr>
            <w:pStyle w:val="Encabezamient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cs="Arial" w:ascii="Arial" w:hAnsi="Arial"/>
              <w:sz w:val="20"/>
              <w:szCs w:val="20"/>
            </w:rPr>
            <w:t>FSP-01 v.00</w:t>
          </w:r>
        </w:p>
      </w:tc>
    </w:tr>
    <w:tr>
      <w:trPr>
        <w:trHeight w:val="420" w:hRule="atLeast"/>
        <w:cantSplit w:val="true"/>
      </w:trPr>
      <w:tc>
        <w:tcPr>
          <w:tcW w:w="2835" w:type="dxa"/>
          <w:vMerge w:val="continue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cBorders>
          <w:shd w:fill="auto" w:val="clear"/>
          <w:tcMar>
            <w:left w:w="40" w:type="dxa"/>
          </w:tcMar>
          <w:vAlign w:val="center"/>
        </w:tcPr>
        <w:p>
          <w:pPr>
            <w:pStyle w:val="Encabezado1"/>
            <w:spacing w:before="120" w:after="0"/>
            <w:rPr>
              <w:rFonts w:ascii="Arial" w:hAnsi="Arial" w:eastAsia="Calibri" w:cs="Arial"/>
              <w:b w:val="false"/>
              <w:b w:val="false"/>
              <w:bCs w:val="false"/>
              <w:color w:val="00000A"/>
              <w:sz w:val="20"/>
              <w:szCs w:val="20"/>
            </w:rPr>
          </w:pPr>
          <w:r>
            <w:rPr>
              <w:rFonts w:eastAsia="Calibri" w:cs="Arial" w:ascii="Arial" w:hAnsi="Arial"/>
              <w:b w:val="false"/>
              <w:bCs w:val="false"/>
              <w:color w:val="00000A"/>
              <w:sz w:val="20"/>
              <w:szCs w:val="20"/>
            </w:rPr>
          </w:r>
        </w:p>
      </w:tc>
      <w:tc>
        <w:tcPr>
          <w:tcW w:w="1417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cBorders>
          <w:shd w:fill="auto" w:val="clear"/>
          <w:tcMar>
            <w:left w:w="40" w:type="dxa"/>
          </w:tcMar>
          <w:vAlign w:val="center"/>
        </w:tcPr>
        <w:p>
          <w:pPr>
            <w:pStyle w:val="Encabezamiento"/>
            <w:rPr>
              <w:rFonts w:ascii="Arial" w:hAnsi="Arial" w:cs="Arial"/>
              <w:b/>
              <w:b/>
              <w:bCs/>
              <w:sz w:val="20"/>
              <w:szCs w:val="20"/>
            </w:rPr>
          </w:pPr>
          <w:r>
            <w:rPr>
              <w:rFonts w:cs="Arial" w:ascii="Arial" w:hAnsi="Arial"/>
              <w:b/>
              <w:bCs/>
              <w:sz w:val="20"/>
              <w:szCs w:val="20"/>
            </w:rPr>
            <w:t>Id. Doc.</w:t>
          </w:r>
        </w:p>
      </w:tc>
      <w:tc>
        <w:tcPr>
          <w:tcW w:w="2127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cBorders>
          <w:shd w:fill="auto" w:val="clear"/>
          <w:tcMar>
            <w:left w:w="40" w:type="dxa"/>
          </w:tcMar>
          <w:vAlign w:val="center"/>
        </w:tcPr>
        <w:p>
          <w:pPr>
            <w:pStyle w:val="Normal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cs="Arial" w:ascii="Arial" w:hAnsi="Arial"/>
              <w:sz w:val="20"/>
              <w:szCs w:val="20"/>
            </w:rPr>
            <w:t>SP-020</w:t>
          </w:r>
        </w:p>
      </w:tc>
    </w:tr>
    <w:tr>
      <w:trPr>
        <w:trHeight w:val="411" w:hRule="atLeast"/>
        <w:cantSplit w:val="true"/>
      </w:trPr>
      <w:tc>
        <w:tcPr>
          <w:tcW w:w="2835" w:type="dxa"/>
          <w:vMerge w:val="continue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cBorders>
          <w:shd w:fill="auto" w:val="clear"/>
          <w:tcMar>
            <w:left w:w="40" w:type="dxa"/>
          </w:tcMar>
          <w:vAlign w:val="center"/>
        </w:tcPr>
        <w:p>
          <w:pPr>
            <w:pStyle w:val="Normal"/>
            <w:jc w:val="center"/>
            <w:rPr>
              <w:rFonts w:ascii="Arial" w:hAnsi="Arial" w:cs="Arial"/>
              <w:b/>
              <w:b/>
              <w:sz w:val="20"/>
              <w:szCs w:val="20"/>
            </w:rPr>
          </w:pPr>
          <w:r>
            <w:rPr>
              <w:rFonts w:cs="Arial" w:ascii="Arial" w:hAnsi="Arial"/>
              <w:b/>
              <w:sz w:val="20"/>
              <w:szCs w:val="20"/>
            </w:rPr>
          </w:r>
        </w:p>
      </w:tc>
      <w:tc>
        <w:tcPr>
          <w:tcW w:w="1417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cBorders>
          <w:shd w:fill="auto" w:val="clear"/>
          <w:tcMar>
            <w:left w:w="40" w:type="dxa"/>
          </w:tcMar>
          <w:vAlign w:val="center"/>
        </w:tcPr>
        <w:p>
          <w:pPr>
            <w:pStyle w:val="Normal"/>
            <w:rPr>
              <w:rFonts w:ascii="Arial" w:hAnsi="Arial" w:cs="Arial"/>
              <w:b/>
              <w:b/>
              <w:bCs/>
              <w:sz w:val="20"/>
              <w:szCs w:val="20"/>
            </w:rPr>
          </w:pPr>
          <w:r>
            <w:rPr>
              <w:rFonts w:cs="Arial" w:ascii="Arial" w:hAnsi="Arial"/>
              <w:b/>
              <w:bCs/>
              <w:sz w:val="20"/>
              <w:szCs w:val="20"/>
            </w:rPr>
            <w:t>Página</w:t>
          </w:r>
        </w:p>
      </w:tc>
      <w:tc>
        <w:tcPr>
          <w:tcW w:w="2127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cBorders>
          <w:shd w:fill="auto" w:val="clear"/>
          <w:tcMar>
            <w:left w:w="40" w:type="dxa"/>
          </w:tcMar>
          <w:vAlign w:val="center"/>
        </w:tcPr>
        <w:p>
          <w:pPr>
            <w:pStyle w:val="Normal"/>
            <w:jc w:val="center"/>
            <w:rPr/>
          </w:pPr>
          <w:r>
            <w:rPr/>
            <w:fldChar w:fldCharType="begin"/>
          </w:r>
          <w:r>
            <w:instrText> PAGE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cs="Arial" w:ascii="Arial" w:hAnsi="Arial"/>
              <w:sz w:val="20"/>
              <w:szCs w:val="20"/>
            </w:rPr>
            <w:t xml:space="preserve"> </w:t>
          </w:r>
          <w:r>
            <w:rPr>
              <w:rFonts w:cs="Arial" w:ascii="Arial" w:hAnsi="Arial"/>
              <w:sz w:val="20"/>
              <w:szCs w:val="20"/>
            </w:rPr>
            <w:t xml:space="preserve">de </w:t>
          </w:r>
          <w:r>
            <w:rPr>
              <w:rFonts w:cs="Arial" w:ascii="Arial" w:hAnsi="Arial"/>
              <w:sz w:val="20"/>
              <w:szCs w:val="20"/>
            </w:rPr>
            <w:fldChar w:fldCharType="begin"/>
          </w:r>
          <w:r>
            <w:instrText> NUMPAGES </w:instrText>
          </w:r>
          <w:r>
            <w:fldChar w:fldCharType="separate"/>
          </w:r>
          <w:r>
            <w:t>2</w:t>
          </w:r>
          <w:r>
            <w:fldChar w:fldCharType="end"/>
          </w:r>
        </w:p>
      </w:tc>
    </w:tr>
  </w:tbl>
  <w:p>
    <w:pPr>
      <w:pStyle w:val="Encabezamient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0"/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sz w:val="20"/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CO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0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b5dab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es-ES" w:eastAsia="es-ES" w:bidi="ar-SA"/>
    </w:rPr>
  </w:style>
  <w:style w:type="paragraph" w:styleId="Encabezado1">
    <w:name w:val="Encabezado 1"/>
    <w:basedOn w:val="Normal"/>
    <w:next w:val="Normal"/>
    <w:link w:val="Ttulo1Car"/>
    <w:qFormat/>
    <w:rsid w:val="009b34fc"/>
    <w:pPr>
      <w:keepNext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Encabezado2">
    <w:name w:val="Encabezado 2"/>
    <w:basedOn w:val="Normal"/>
    <w:next w:val="Normal"/>
    <w:link w:val="Ttulo2Car"/>
    <w:uiPriority w:val="9"/>
    <w:unhideWhenUsed/>
    <w:qFormat/>
    <w:rsid w:val="009b34fc"/>
    <w:pPr>
      <w:keepNext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Encabezado3">
    <w:name w:val="Encabezado 3"/>
    <w:basedOn w:val="Normal"/>
    <w:next w:val="Normal"/>
    <w:link w:val="Ttulo3Car"/>
    <w:unhideWhenUsed/>
    <w:qFormat/>
    <w:rsid w:val="009b34fc"/>
    <w:pPr>
      <w:keepNext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Encabezado4">
    <w:name w:val="Encabezado 4"/>
    <w:basedOn w:val="Normal"/>
    <w:next w:val="Normal"/>
    <w:link w:val="Ttulo4Car"/>
    <w:unhideWhenUsed/>
    <w:qFormat/>
    <w:rsid w:val="00ed04d7"/>
    <w:pPr>
      <w:keepNext/>
      <w:keepLines/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Encabezado5">
    <w:name w:val="Encabezado 5"/>
    <w:basedOn w:val="Normal"/>
    <w:next w:val="Normal"/>
    <w:link w:val="Ttulo5Car"/>
    <w:qFormat/>
    <w:rsid w:val="00ed04d7"/>
    <w:pPr>
      <w:tabs>
        <w:tab w:val="left" w:pos="1008" w:leader="none"/>
      </w:tabs>
      <w:spacing w:before="240" w:after="60"/>
      <w:ind w:left="1008" w:hanging="1008"/>
      <w:jc w:val="both"/>
      <w:outlineLvl w:val="4"/>
    </w:pPr>
    <w:rPr>
      <w:rFonts w:ascii="Arial" w:hAnsi="Arial"/>
      <w:b/>
      <w:sz w:val="20"/>
      <w:szCs w:val="20"/>
    </w:rPr>
  </w:style>
  <w:style w:type="paragraph" w:styleId="Encabezado6">
    <w:name w:val="Encabezado 6"/>
    <w:basedOn w:val="Normal"/>
    <w:next w:val="Normal"/>
    <w:link w:val="Ttulo6Car"/>
    <w:qFormat/>
    <w:rsid w:val="00ed04d7"/>
    <w:pPr>
      <w:tabs>
        <w:tab w:val="left" w:pos="1152" w:leader="none"/>
      </w:tabs>
      <w:spacing w:before="240" w:after="60"/>
      <w:ind w:left="1152" w:hanging="1152"/>
      <w:jc w:val="both"/>
      <w:outlineLvl w:val="5"/>
    </w:pPr>
    <w:rPr>
      <w:i/>
      <w:szCs w:val="20"/>
    </w:rPr>
  </w:style>
  <w:style w:type="paragraph" w:styleId="Encabezado7">
    <w:name w:val="Encabezado 7"/>
    <w:basedOn w:val="Normal"/>
    <w:next w:val="Normal"/>
    <w:link w:val="Ttulo7Car"/>
    <w:qFormat/>
    <w:rsid w:val="00ed04d7"/>
    <w:pPr>
      <w:tabs>
        <w:tab w:val="left" w:pos="1296" w:leader="none"/>
      </w:tabs>
      <w:spacing w:before="240" w:after="60"/>
      <w:ind w:left="1296" w:hanging="1296"/>
      <w:jc w:val="both"/>
      <w:outlineLvl w:val="6"/>
    </w:pPr>
    <w:rPr>
      <w:rFonts w:ascii="Arial" w:hAnsi="Arial"/>
      <w:sz w:val="20"/>
      <w:szCs w:val="20"/>
    </w:rPr>
  </w:style>
  <w:style w:type="paragraph" w:styleId="Encabezado8">
    <w:name w:val="Encabezado 8"/>
    <w:basedOn w:val="Normal"/>
    <w:next w:val="Normal"/>
    <w:link w:val="Ttulo8Car"/>
    <w:qFormat/>
    <w:rsid w:val="00ed04d7"/>
    <w:pPr>
      <w:tabs>
        <w:tab w:val="left" w:pos="1440" w:leader="none"/>
      </w:tabs>
      <w:spacing w:before="240" w:after="60"/>
      <w:ind w:left="1440" w:hanging="1440"/>
      <w:jc w:val="both"/>
      <w:outlineLvl w:val="7"/>
    </w:pPr>
    <w:rPr>
      <w:rFonts w:ascii="Arial" w:hAnsi="Arial"/>
      <w:i/>
      <w:sz w:val="20"/>
      <w:szCs w:val="20"/>
    </w:rPr>
  </w:style>
  <w:style w:type="paragraph" w:styleId="Encabezado9">
    <w:name w:val="Encabezado 9"/>
    <w:basedOn w:val="Normal"/>
    <w:next w:val="Normal"/>
    <w:link w:val="Ttulo9Car"/>
    <w:qFormat/>
    <w:rsid w:val="00ed04d7"/>
    <w:pPr>
      <w:tabs>
        <w:tab w:val="left" w:pos="1584" w:leader="none"/>
      </w:tabs>
      <w:spacing w:before="240" w:after="60"/>
      <w:ind w:left="1584" w:hanging="1584"/>
      <w:jc w:val="both"/>
      <w:outlineLvl w:val="8"/>
    </w:pPr>
    <w:rPr>
      <w:rFonts w:ascii="Arial" w:hAnsi="Arial"/>
      <w:b/>
      <w:i/>
      <w:sz w:val="18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fb6d77"/>
    <w:rPr>
      <w:rFonts w:ascii="Tahoma" w:hAnsi="Tahoma" w:cs="Tahoma"/>
      <w:sz w:val="16"/>
      <w:szCs w:val="16"/>
    </w:rPr>
  </w:style>
  <w:style w:type="character" w:styleId="TtuloCar" w:customStyle="1">
    <w:name w:val="Título Car"/>
    <w:basedOn w:val="DefaultParagraphFont"/>
    <w:link w:val="Ttulo"/>
    <w:uiPriority w:val="10"/>
    <w:qFormat/>
    <w:rsid w:val="009b34fc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character" w:styleId="Ttulo1Car" w:customStyle="1">
    <w:name w:val="Título 1 Car"/>
    <w:basedOn w:val="DefaultParagraphFont"/>
    <w:link w:val="Ttulo1"/>
    <w:uiPriority w:val="9"/>
    <w:qFormat/>
    <w:rsid w:val="009b34fc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Ttulo2Car" w:customStyle="1">
    <w:name w:val="Título 2 Car"/>
    <w:basedOn w:val="DefaultParagraphFont"/>
    <w:link w:val="Ttulo2"/>
    <w:uiPriority w:val="9"/>
    <w:qFormat/>
    <w:rsid w:val="009b34fc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SinespaciadoCar" w:customStyle="1">
    <w:name w:val="Sin espaciado Car"/>
    <w:basedOn w:val="DefaultParagraphFont"/>
    <w:link w:val="Sinespaciado"/>
    <w:uiPriority w:val="1"/>
    <w:qFormat/>
    <w:rsid w:val="009b34fc"/>
    <w:rPr>
      <w:rFonts w:eastAsia="" w:eastAsiaTheme="minorEastAsia"/>
      <w:lang w:eastAsia="es-CO"/>
    </w:rPr>
  </w:style>
  <w:style w:type="character" w:styleId="EnlacedeInternet">
    <w:name w:val="Enlace de Internet"/>
    <w:basedOn w:val="DefaultParagraphFont"/>
    <w:uiPriority w:val="99"/>
    <w:unhideWhenUsed/>
    <w:rsid w:val="009b34fc"/>
    <w:rPr>
      <w:color w:val="0000FF" w:themeColor="hyperlink"/>
      <w:u w:val="single"/>
    </w:rPr>
  </w:style>
  <w:style w:type="character" w:styleId="Ttulo3Car" w:customStyle="1">
    <w:name w:val="Título 3 Car"/>
    <w:basedOn w:val="DefaultParagraphFont"/>
    <w:link w:val="Ttulo3"/>
    <w:uiPriority w:val="9"/>
    <w:qFormat/>
    <w:rsid w:val="009b34fc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EncabezadoCar" w:customStyle="1">
    <w:name w:val="Encabezado Car"/>
    <w:basedOn w:val="DefaultParagraphFont"/>
    <w:link w:val="Encabezado"/>
    <w:qFormat/>
    <w:rsid w:val="0058617a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58617a"/>
    <w:rPr/>
  </w:style>
  <w:style w:type="character" w:styleId="Appleconvertedspace" w:customStyle="1">
    <w:name w:val="apple-converted-space"/>
    <w:basedOn w:val="DefaultParagraphFont"/>
    <w:qFormat/>
    <w:rsid w:val="002c38b1"/>
    <w:rPr/>
  </w:style>
  <w:style w:type="character" w:styleId="Ttulo4Car" w:customStyle="1">
    <w:name w:val="Título 4 Car"/>
    <w:basedOn w:val="DefaultParagraphFont"/>
    <w:link w:val="Ttulo4"/>
    <w:uiPriority w:val="9"/>
    <w:semiHidden/>
    <w:qFormat/>
    <w:rsid w:val="00ed04d7"/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Ttulo5Car" w:customStyle="1">
    <w:name w:val="Título 5 Car"/>
    <w:basedOn w:val="DefaultParagraphFont"/>
    <w:link w:val="Ttulo5"/>
    <w:qFormat/>
    <w:rsid w:val="00ed04d7"/>
    <w:rPr>
      <w:rFonts w:ascii="Arial" w:hAnsi="Arial" w:eastAsia="Times New Roman" w:cs="Times New Roman"/>
      <w:b/>
      <w:sz w:val="20"/>
      <w:szCs w:val="20"/>
      <w:lang w:eastAsia="es-ES"/>
    </w:rPr>
  </w:style>
  <w:style w:type="character" w:styleId="Ttulo6Car" w:customStyle="1">
    <w:name w:val="Título 6 Car"/>
    <w:basedOn w:val="DefaultParagraphFont"/>
    <w:link w:val="Ttulo6"/>
    <w:qFormat/>
    <w:rsid w:val="00ed04d7"/>
    <w:rPr>
      <w:rFonts w:ascii="Times New Roman" w:hAnsi="Times New Roman" w:eastAsia="Times New Roman" w:cs="Times New Roman"/>
      <w:i/>
      <w:szCs w:val="20"/>
      <w:lang w:eastAsia="es-ES"/>
    </w:rPr>
  </w:style>
  <w:style w:type="character" w:styleId="Ttulo7Car" w:customStyle="1">
    <w:name w:val="Título 7 Car"/>
    <w:basedOn w:val="DefaultParagraphFont"/>
    <w:link w:val="Ttulo7"/>
    <w:qFormat/>
    <w:rsid w:val="00ed04d7"/>
    <w:rPr>
      <w:rFonts w:ascii="Arial" w:hAnsi="Arial" w:eastAsia="Times New Roman" w:cs="Times New Roman"/>
      <w:sz w:val="20"/>
      <w:szCs w:val="20"/>
      <w:lang w:eastAsia="es-ES"/>
    </w:rPr>
  </w:style>
  <w:style w:type="character" w:styleId="Ttulo8Car" w:customStyle="1">
    <w:name w:val="Título 8 Car"/>
    <w:basedOn w:val="DefaultParagraphFont"/>
    <w:link w:val="Ttulo8"/>
    <w:qFormat/>
    <w:rsid w:val="00ed04d7"/>
    <w:rPr>
      <w:rFonts w:ascii="Arial" w:hAnsi="Arial" w:eastAsia="Times New Roman" w:cs="Times New Roman"/>
      <w:i/>
      <w:sz w:val="20"/>
      <w:szCs w:val="20"/>
      <w:lang w:eastAsia="es-ES"/>
    </w:rPr>
  </w:style>
  <w:style w:type="character" w:styleId="Ttulo9Car" w:customStyle="1">
    <w:name w:val="Título 9 Car"/>
    <w:basedOn w:val="DefaultParagraphFont"/>
    <w:link w:val="Ttulo9"/>
    <w:qFormat/>
    <w:rsid w:val="00ed04d7"/>
    <w:rPr>
      <w:rFonts w:ascii="Arial" w:hAnsi="Arial" w:eastAsia="Times New Roman" w:cs="Times New Roman"/>
      <w:b/>
      <w:i/>
      <w:sz w:val="18"/>
      <w:szCs w:val="20"/>
      <w:lang w:eastAsia="es-ES"/>
    </w:rPr>
  </w:style>
  <w:style w:type="character" w:styleId="Normal10Car" w:customStyle="1">
    <w:name w:val="normal-10 Car"/>
    <w:basedOn w:val="DefaultParagraphFont"/>
    <w:link w:val="normal-10"/>
    <w:qFormat/>
    <w:rsid w:val="00ed04d7"/>
    <w:rPr>
      <w:rFonts w:ascii="Arial" w:hAnsi="Arial" w:eastAsia="Times New Roman" w:cs="Arial"/>
      <w:sz w:val="20"/>
      <w:szCs w:val="24"/>
      <w:lang w:val="es-ES" w:eastAsia="es-ES"/>
    </w:rPr>
  </w:style>
  <w:style w:type="character" w:styleId="Pagenumber">
    <w:name w:val="page number"/>
    <w:qFormat/>
    <w:rsid w:val="003a1ef8"/>
    <w:rPr/>
  </w:style>
  <w:style w:type="character" w:styleId="TextoindependienteCar" w:customStyle="1">
    <w:name w:val="Texto independiente Car"/>
    <w:basedOn w:val="DefaultParagraphFont"/>
    <w:link w:val="Textoindependiente"/>
    <w:qFormat/>
    <w:rsid w:val="006c321e"/>
    <w:rPr>
      <w:rFonts w:ascii="Times New Roman" w:hAnsi="Times New Roman" w:eastAsia="Times New Roman" w:cs="Times New Roman"/>
      <w:sz w:val="20"/>
      <w:szCs w:val="20"/>
      <w:lang w:val="en-US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1d479e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Textocomentario"/>
    <w:uiPriority w:val="99"/>
    <w:semiHidden/>
    <w:qFormat/>
    <w:rsid w:val="001d479e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qFormat/>
    <w:rsid w:val="001d479e"/>
    <w:rPr>
      <w:rFonts w:ascii="Times New Roman" w:hAnsi="Times New Roman" w:eastAsia="Times New Roman" w:cs="Times New Roman"/>
      <w:b/>
      <w:bCs/>
      <w:sz w:val="20"/>
      <w:szCs w:val="20"/>
      <w:lang w:val="es-ES" w:eastAsia="es-ES"/>
    </w:rPr>
  </w:style>
  <w:style w:type="character" w:styleId="SubtleEmphasis">
    <w:name w:val="Subtle Emphasis"/>
    <w:basedOn w:val="DefaultParagraphFont"/>
    <w:uiPriority w:val="19"/>
    <w:qFormat/>
    <w:rsid w:val="002b21a7"/>
    <w:rPr>
      <w:i/>
      <w:iCs/>
      <w:color w:val="808080" w:themeColor="text1" w:themeTint="7f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e60886"/>
    <w:rPr>
      <w:color w:val="800080" w:themeColor="followedHyperlink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eastAsia="Times New Roman" w:cs="Arial"/>
    </w:rPr>
  </w:style>
  <w:style w:type="character" w:styleId="ListLabel3">
    <w:name w:val="ListLabel 3"/>
    <w:qFormat/>
    <w:rPr>
      <w:rFonts w:eastAsia="Times New Roman" w:cs="Times New Roman"/>
    </w:rPr>
  </w:style>
  <w:style w:type="character" w:styleId="ListLabel4">
    <w:name w:val="ListLabel 4"/>
    <w:qFormat/>
    <w:rPr>
      <w:rFonts w:eastAsia="Calibri" w:cs="Arial"/>
    </w:rPr>
  </w:style>
  <w:style w:type="character" w:styleId="ListLabel5">
    <w:name w:val="ListLabel 5"/>
    <w:qFormat/>
    <w:rPr>
      <w:rFonts w:ascii="Tahoma" w:hAnsi="Tahoma"/>
      <w:b/>
      <w:sz w:val="20"/>
    </w:rPr>
  </w:style>
  <w:style w:type="character" w:styleId="ListLabel6">
    <w:name w:val="ListLabel 6"/>
    <w:qFormat/>
    <w:rPr>
      <w:b w:val="false"/>
    </w:rPr>
  </w:style>
  <w:style w:type="character" w:styleId="ListLabel7">
    <w:name w:val="ListLabel 7"/>
    <w:qFormat/>
    <w:rPr>
      <w:color w:val="00000A"/>
    </w:rPr>
  </w:style>
  <w:style w:type="character" w:styleId="ListLabel8">
    <w:name w:val="ListLabel 8"/>
    <w:qFormat/>
    <w:rPr>
      <w:b/>
      <w:color w:val="00000A"/>
      <w:sz w:val="20"/>
      <w:szCs w:val="20"/>
    </w:rPr>
  </w:style>
  <w:style w:type="character" w:styleId="ListLabel9">
    <w:name w:val="ListLabel 9"/>
    <w:qFormat/>
    <w:rPr>
      <w:rFonts w:cs="Arial"/>
      <w:b/>
      <w:sz w:val="22"/>
    </w:rPr>
  </w:style>
  <w:style w:type="character" w:styleId="ListLabel10">
    <w:name w:val="ListLabel 10"/>
    <w:qFormat/>
    <w:rPr>
      <w:rFonts w:ascii="Arial" w:hAnsi="Arial" w:cs="Arial"/>
      <w:b/>
      <w:color w:val="FFFFFF"/>
      <w:sz w:val="20"/>
    </w:rPr>
  </w:style>
  <w:style w:type="character" w:styleId="ListLabel11">
    <w:name w:val="ListLabel 11"/>
    <w:qFormat/>
    <w:rPr>
      <w:rFonts w:ascii="Arial" w:hAnsi="Arial"/>
      <w:b/>
      <w:sz w:val="20"/>
    </w:rPr>
  </w:style>
  <w:style w:type="character" w:styleId="ListLabel12">
    <w:name w:val="ListLabel 12"/>
    <w:qFormat/>
    <w:rPr>
      <w:rFonts w:ascii="Arial" w:hAnsi="Arial"/>
      <w:b/>
      <w:bCs/>
      <w:sz w:val="20"/>
    </w:rPr>
  </w:style>
  <w:style w:type="character" w:styleId="ListLabel13">
    <w:name w:val="ListLabel 13"/>
    <w:qFormat/>
    <w:rPr>
      <w:rFonts w:ascii="Arial" w:hAnsi="Arial"/>
      <w:b/>
      <w:bCs/>
      <w:sz w:val="20"/>
    </w:rPr>
  </w:style>
  <w:style w:type="character" w:styleId="ListLabel14">
    <w:name w:val="ListLabel 14"/>
    <w:qFormat/>
    <w:rPr>
      <w:rFonts w:ascii="Arial" w:hAnsi="Arial"/>
      <w:b/>
      <w:bCs/>
      <w:sz w:val="20"/>
    </w:rPr>
  </w:style>
  <w:style w:type="character" w:styleId="ListLabel15">
    <w:name w:val="ListLabel 15"/>
    <w:qFormat/>
    <w:rPr>
      <w:rFonts w:ascii="Arial" w:hAnsi="Arial"/>
      <w:b/>
      <w:bCs/>
      <w:sz w:val="20"/>
    </w:rPr>
  </w:style>
  <w:style w:type="character" w:styleId="ListLabel16">
    <w:name w:val="ListLabel 16"/>
    <w:qFormat/>
    <w:rPr>
      <w:rFonts w:ascii="Arial" w:hAnsi="Arial"/>
      <w:b/>
      <w:bCs/>
      <w:sz w:val="20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uerpodetexto">
    <w:name w:val="Cuerpo de texto"/>
    <w:basedOn w:val="Normal"/>
    <w:link w:val="TextoindependienteCar"/>
    <w:rsid w:val="006c321e"/>
    <w:pPr>
      <w:keepLines/>
      <w:widowControl w:val="false"/>
      <w:spacing w:lineRule="atLeast" w:line="240" w:before="0" w:after="120"/>
      <w:ind w:left="720" w:hanging="0"/>
    </w:pPr>
    <w:rPr>
      <w:sz w:val="20"/>
      <w:szCs w:val="20"/>
      <w:lang w:val="en-US" w:eastAsia="en-US"/>
    </w:rPr>
  </w:style>
  <w:style w:type="paragraph" w:styleId="Lista">
    <w:name w:val="Lista"/>
    <w:basedOn w:val="Cuerpodetexto"/>
    <w:pPr/>
    <w:rPr>
      <w:rFonts w:cs="Mangal"/>
    </w:rPr>
  </w:style>
  <w:style w:type="paragraph" w:styleId="Pie">
    <w:name w:val="Pie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fb6d77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b6d77"/>
    <w:pPr>
      <w:spacing w:before="0" w:after="0"/>
      <w:ind w:left="720" w:hanging="0"/>
      <w:contextualSpacing/>
    </w:pPr>
    <w:rPr/>
  </w:style>
  <w:style w:type="paragraph" w:styleId="Ttulo">
    <w:name w:val="Título"/>
    <w:basedOn w:val="Normal"/>
    <w:next w:val="Normal"/>
    <w:link w:val="TtuloCar"/>
    <w:uiPriority w:val="10"/>
    <w:qFormat/>
    <w:rsid w:val="009b34fc"/>
    <w:pPr>
      <w:pBdr>
        <w:bottom w:val="single" w:sz="8" w:space="4" w:color="4F81BD"/>
      </w:pBdr>
      <w:spacing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paragraph" w:styleId="NoSpacing">
    <w:name w:val="No Spacing"/>
    <w:link w:val="SinespaciadoCar"/>
    <w:uiPriority w:val="1"/>
    <w:qFormat/>
    <w:rsid w:val="009b34fc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" w:cs="" w:eastAsiaTheme="minorEastAsia"/>
      <w:color w:val="00000A"/>
      <w:sz w:val="24"/>
      <w:szCs w:val="22"/>
      <w:lang w:val="es-CO" w:eastAsia="es-CO" w:bidi="ar-SA"/>
    </w:rPr>
  </w:style>
  <w:style w:type="paragraph" w:styleId="Encabezadodelndice">
    <w:name w:val="Encabezado del índice"/>
    <w:basedOn w:val="Encabezado1"/>
    <w:next w:val="Normal"/>
    <w:uiPriority w:val="39"/>
    <w:semiHidden/>
    <w:unhideWhenUsed/>
    <w:qFormat/>
    <w:rsid w:val="009b34fc"/>
    <w:pPr/>
    <w:rPr>
      <w:lang w:eastAsia="es-CO"/>
    </w:rPr>
  </w:style>
  <w:style w:type="paragraph" w:styleId="Ndice1">
    <w:name w:val="Índice 1"/>
    <w:basedOn w:val="Normal"/>
    <w:next w:val="Normal"/>
    <w:autoRedefine/>
    <w:uiPriority w:val="39"/>
    <w:unhideWhenUsed/>
    <w:rsid w:val="009b34fc"/>
    <w:pPr>
      <w:spacing w:before="0" w:after="100"/>
    </w:pPr>
    <w:rPr/>
  </w:style>
  <w:style w:type="paragraph" w:styleId="Ndice2">
    <w:name w:val="Índice 2"/>
    <w:basedOn w:val="Normal"/>
    <w:next w:val="Normal"/>
    <w:autoRedefine/>
    <w:uiPriority w:val="39"/>
    <w:unhideWhenUsed/>
    <w:rsid w:val="009b34fc"/>
    <w:pPr>
      <w:spacing w:before="0" w:after="100"/>
      <w:ind w:left="220" w:hanging="0"/>
    </w:pPr>
    <w:rPr/>
  </w:style>
  <w:style w:type="paragraph" w:styleId="Ndice3">
    <w:name w:val="Índice 3"/>
    <w:basedOn w:val="Normal"/>
    <w:next w:val="Normal"/>
    <w:autoRedefine/>
    <w:uiPriority w:val="39"/>
    <w:unhideWhenUsed/>
    <w:rsid w:val="00522cde"/>
    <w:pPr>
      <w:spacing w:before="0" w:after="100"/>
      <w:ind w:left="440" w:hanging="0"/>
    </w:pPr>
    <w:rPr/>
  </w:style>
  <w:style w:type="paragraph" w:styleId="Encabezamiento">
    <w:name w:val="Encabezamiento"/>
    <w:basedOn w:val="Normal"/>
    <w:link w:val="EncabezadoCar"/>
    <w:unhideWhenUsed/>
    <w:rsid w:val="0058617a"/>
    <w:pPr>
      <w:tabs>
        <w:tab w:val="center" w:pos="4419" w:leader="none"/>
        <w:tab w:val="right" w:pos="8838" w:leader="none"/>
      </w:tabs>
    </w:pPr>
    <w:rPr/>
  </w:style>
  <w:style w:type="paragraph" w:styleId="Piedepgina">
    <w:name w:val="Pie de página"/>
    <w:basedOn w:val="Normal"/>
    <w:link w:val="PiedepginaCar"/>
    <w:uiPriority w:val="99"/>
    <w:unhideWhenUsed/>
    <w:rsid w:val="0058617a"/>
    <w:pPr>
      <w:tabs>
        <w:tab w:val="center" w:pos="4419" w:leader="none"/>
        <w:tab w:val="right" w:pos="8838" w:leader="none"/>
      </w:tabs>
    </w:pPr>
    <w:rPr/>
  </w:style>
  <w:style w:type="paragraph" w:styleId="Normal10" w:customStyle="1">
    <w:name w:val="normal-10"/>
    <w:basedOn w:val="Normal"/>
    <w:link w:val="normal-10Car"/>
    <w:autoRedefine/>
    <w:qFormat/>
    <w:rsid w:val="00ed04d7"/>
    <w:pPr>
      <w:spacing w:lineRule="auto" w:line="360"/>
      <w:jc w:val="both"/>
    </w:pPr>
    <w:rPr>
      <w:rFonts w:ascii="Arial" w:hAnsi="Arial" w:cs="Arial"/>
      <w:sz w:val="20"/>
    </w:rPr>
  </w:style>
  <w:style w:type="paragraph" w:styleId="Controldoc" w:customStyle="1">
    <w:name w:val="Control_doc"/>
    <w:basedOn w:val="Normal"/>
    <w:autoRedefine/>
    <w:qFormat/>
    <w:rsid w:val="00ed04d7"/>
    <w:pPr>
      <w:spacing w:lineRule="auto" w:line="360"/>
      <w:jc w:val="both"/>
    </w:pPr>
    <w:rPr>
      <w:rFonts w:ascii="Arial" w:hAnsi="Arial" w:cs="Arial"/>
      <w:b/>
      <w:color w:val="FFFFFF"/>
      <w:sz w:val="20"/>
    </w:rPr>
  </w:style>
  <w:style w:type="paragraph" w:styleId="NormalWeb">
    <w:name w:val="Normal (Web)"/>
    <w:basedOn w:val="Normal"/>
    <w:uiPriority w:val="99"/>
    <w:qFormat/>
    <w:rsid w:val="00ed04d7"/>
    <w:pPr>
      <w:spacing w:beforeAutospacing="1" w:afterAutospacing="1"/>
    </w:pPr>
    <w:rPr>
      <w:rFonts w:ascii="Arial" w:hAnsi="Arial" w:cs="Arial"/>
    </w:rPr>
  </w:style>
  <w:style w:type="paragraph" w:styleId="Annotationtext">
    <w:name w:val="annotation text"/>
    <w:basedOn w:val="Normal"/>
    <w:link w:val="TextocomentarioCar"/>
    <w:uiPriority w:val="99"/>
    <w:semiHidden/>
    <w:unhideWhenUsed/>
    <w:qFormat/>
    <w:rsid w:val="001d479e"/>
    <w:pPr/>
    <w:rPr>
      <w:sz w:val="20"/>
      <w:szCs w:val="20"/>
    </w:rPr>
  </w:style>
  <w:style w:type="paragraph" w:styleId="Annotationsubject">
    <w:name w:val="annotation subject"/>
    <w:basedOn w:val="Annotationtext"/>
    <w:link w:val="AsuntodelcomentarioCar"/>
    <w:uiPriority w:val="99"/>
    <w:semiHidden/>
    <w:unhideWhenUsed/>
    <w:qFormat/>
    <w:rsid w:val="001d479e"/>
    <w:pPr/>
    <w:rPr>
      <w:b/>
      <w:bCs/>
    </w:rPr>
  </w:style>
  <w:style w:type="paragraph" w:styleId="Normal3" w:customStyle="1">
    <w:name w:val="Normal 3"/>
    <w:basedOn w:val="Normal"/>
    <w:qFormat/>
    <w:rsid w:val="00eb1ce7"/>
    <w:pPr>
      <w:ind w:left="708" w:hanging="0"/>
      <w:jc w:val="both"/>
    </w:pPr>
    <w:rPr>
      <w:rFonts w:ascii="Arial" w:hAnsi="Arial"/>
      <w:sz w:val="20"/>
      <w:szCs w:val="20"/>
      <w:lang w:val="en-US"/>
    </w:rPr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4c77e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overPageProperties xmlns="http://schemas.microsoft.com/office/2006/coverPageProps">
  <PublishDate>2014-04-13T00:00:00</PublishDate>
  <Abstract>Este documento contiene el Plan de Pruebas Técnicas que se ejecutará para verificar la aceptación del proceso de migración de la base de datos del Empleo.com a Italo Lavoro. 
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3312E050-3388-4E17-A8B8-4104DDC7BAC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7323</TotalTime>
  <Application>LibreOffice/4.4.1.2$Windows_x86 LibreOffice_project/45e2de17089c24a1fa810c8f975a7171ba4cd432</Application>
  <Paragraphs>55</Paragraphs>
  <Company>Unidad del Servicio Público de Empleo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2015-03-30T16:46:00Z</dcterms:created>
  <dc:creator>María Elvira García Zuleta</dc:creator>
  <dc:language>es-ES</dc:language>
  <cp:lastPrinted>2014-07-25T15:08:00Z</cp:lastPrinted>
  <dcterms:modified xsi:type="dcterms:W3CDTF">2015-11-30T18:29:14Z</dcterms:modified>
  <cp:revision>21</cp:revision>
  <dc:subject>Migración base de datos empleo.com a Italo Lavoro</dc:subject>
  <dc:title>PLAN DE PRUBAS MAESTRO v. 0.1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Unidad del Servicio Público de Empleo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