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UR-Nr. 1203/2026</w:t>
      </w:r>
    </w:p>
    <w:p/>
    <w:p>
      <w:r>
        <w:t>Kaufvertrag</w:t>
      </w:r>
    </w:p>
    <w:p/>
    <w:p>
      <w:r>
        <w:t>Geschehen in Frankfurt (Oder), den 16. Oktober 2026</w:t>
      </w:r>
    </w:p>
    <w:p/>
    <w:p>
      <w:r>
        <w:t>Vor mir, Notar Dr. Fritz Probe, erschienen:</w:t>
      </w:r>
    </w:p>
    <w:p/>
    <w:p>
      <w:r>
        <w:t>1. Frau Erika Ausgedacht, geboren am 05.06.1965, wohnhaft in 15236 Frankfurt (Oder), Testweg 3, ausgewiesen durch Personalausweis,</w:t>
      </w:r>
    </w:p>
    <w:p>
      <w:r>
        <w:t>– nachstehend „Verkäufer“ genannt –</w:t>
      </w:r>
    </w:p>
    <w:p/>
    <w:p>
      <w:r>
        <w:t>2. Herr Tomasz Probelski, geboren am 09.09.1982, wohnhaft in 69-100 Słubice, Polen, polnischer Staatsangehörigkeit, ausgewiesen durch Personalausweis der Republik Polen,</w:t>
      </w:r>
    </w:p>
    <w:p>
      <w:r>
        <w:t>handelnd als alleinvertretungsberechtigter Geschäftsführer für die</w:t>
      </w:r>
    </w:p>
    <w:p>
      <w:r>
        <w:t>Oderblick Projekt GmbH mit Sitz in Frankfurt (Oder), eingetragen im Handelsregister des Amtsgerichts Frankfurt (Oder) unter HRB 99999 FF,</w:t>
      </w:r>
    </w:p>
    <w:p>
      <w:r>
        <w:t>– nachstehend „Käufer“ genannt –</w:t>
      </w:r>
    </w:p>
    <w:p/>
    <w:p>
      <w:r>
        <w:t>§ 1 Grundbuchstand</w:t>
      </w:r>
    </w:p>
    <w:p>
      <w:r>
        <w:t>Grundbuch von Booßen, Blatt 1234, Gemarkung Booßen, Flur 1, Flurstück 50.</w:t>
      </w:r>
    </w:p>
    <w:p/>
    <w:p>
      <w:r>
        <w:t>§ 2 Kaufpreis</w:t>
      </w:r>
    </w:p>
    <w:p>
      <w:r>
        <w:t>Der Kaufpreis beträgt 420.000,00 EUR.</w:t>
      </w:r>
    </w:p>
    <w:p>
      <w:r>
        <w:t>Der Kaufpreis ist in drei Jahresraten zu zahlen; die letzte Rate ist fällig am 30.11.2028.</w:t>
      </w:r>
    </w:p>
    <w:p>
      <w:r>
        <w:t>Eine Anzahlung in Höhe von 25.000,00 EUR hat der Verkäufer bereits erhalten.</w:t>
      </w:r>
    </w:p>
    <w:p>
      <w:r>
        <w:t>Der Notar hat auf das Barzahlungsverbot nach § 16a GwG hingewiesen.</w:t>
      </w:r>
    </w:p>
    <w:p/>
    <w:p>
      <w:r>
        <w:t>§ 3 Hinweise</w:t>
      </w:r>
    </w:p>
    <w:p>
      <w:r>
        <w:t>Die Käuferin erklärt, dass sie im Transparenzregister eingetragen 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