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병합셀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병합셀 (가로 병합이 섞여 셀 경계가 무너진다)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면회 신청자</w:t>
            </w:r>
          </w:p>
        </w:tc>
        <w:tc>
          <w:tcPr>
            <w:tcW w:type="dxa" w:w="2880"/>
          </w:tcPr>
          <w:p>
            <w:r>
              <w:t>관계</w:t>
            </w:r>
          </w:p>
        </w:tc>
      </w:tr>
      <w:tr>
        <w:tc>
          <w:tcPr>
            <w:tcW w:type="dxa" w:w="2880"/>
          </w:tcPr>
          <w:p>
            <w:r>
              <w:t>최민수</w:t>
            </w:r>
          </w:p>
        </w:tc>
        <w:tc>
          <w:tcPr>
            <w:tcW w:type="dxa" w:w="2880"/>
          </w:tcPr>
          <w:p>
            <w:r>
              <w:t>정수진</w:t>
            </w:r>
          </w:p>
        </w:tc>
        <w:tc>
          <w:tcPr>
            <w:tcW w:type="dxa" w:w="2880"/>
          </w:tcPr>
          <w:p>
            <w:r>
              <w:t>지인</w:t>
            </w:r>
          </w:p>
        </w:tc>
      </w:tr>
      <w:tr>
        <w:tc>
          <w:tcPr>
            <w:tcW w:type="dxa" w:w="5760"/>
            <w:gridSpan w:val="2"/>
          </w:tcPr>
          <w:p>
            <w:r>
              <w:t>연락처</w:t>
            </w:r>
          </w:p>
        </w:tc>
        <w:tc>
          <w:tcPr>
            <w:tcW w:type="dxa" w:w="2880"/>
          </w:tcPr>
          <w:p>
            <w:r>
              <w:t>010-5555-6666</w:t>
            </w:r>
          </w:p>
        </w:tc>
      </w:tr>
      <w:tr>
        <w:tc>
          <w:tcPr>
            <w:tcW w:type="dxa" w:w="5760"/>
            <w:gridSpan w:val="2"/>
          </w:tcPr>
          <w:p>
            <w:r>
              <w:t>주소</w:t>
            </w:r>
          </w:p>
        </w:tc>
        <w:tc>
          <w:tcPr>
            <w:tcW w:type="dxa" w:w="2880"/>
          </w:tcPr>
          <w:p>
            <w:r>
              <w:t>부산광역시 해운대구 센텀중앙로 77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