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F4BC" w14:textId="77777777" w:rsidR="00290A18" w:rsidRDefault="00EE66F0">
      <w:pPr>
        <w:pStyle w:val="Title"/>
      </w:pPr>
      <w:r>
        <w:t>Ph.D. Preliminary Exam: Real Analysis (April 1996)</w:t>
      </w:r>
    </w:p>
    <w:p w14:paraId="40D4440E" w14:textId="77777777" w:rsidR="00290A18" w:rsidRDefault="00EE66F0">
      <w:pPr>
        <w:pStyle w:val="Heading2"/>
      </w:pPr>
      <w:bookmarkStart w:id="0" w:name="main-content"/>
      <w:bookmarkStart w:id="1" w:name="problems"/>
      <w:r>
        <w:t>Problems</w:t>
      </w:r>
    </w:p>
    <w:p w14:paraId="2A43A5F4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continuous function on </w:t>
      </w:r>
      <m:oMath>
        <m:r>
          <m:rPr>
            <m:sty m:val="p"/>
          </m:rPr>
          <w:rPr>
            <w:rFonts w:ascii="Cambria Math" w:hAnsi="Cambria Math"/>
          </w:rPr>
          <m:t>(-∞,∞)</m:t>
        </m:r>
      </m:oMath>
      <w:r>
        <w:t>. Show that</w:t>
      </w:r>
    </w:p>
    <w:p w14:paraId="00424574" w14:textId="77777777" w:rsidR="00290A18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96F3562" w14:textId="77777777" w:rsidR="00290A18" w:rsidRDefault="00290A18">
      <w:pPr>
        <w:pStyle w:val="Compact"/>
        <w:numPr>
          <w:ilvl w:val="0"/>
          <w:numId w:val="2"/>
        </w:numPr>
      </w:pPr>
    </w:p>
    <w:p w14:paraId="0A5F9399" w14:textId="77777777" w:rsidR="00290A18" w:rsidRDefault="00EE66F0">
      <w:pPr>
        <w:numPr>
          <w:ilvl w:val="1"/>
          <w:numId w:val="3"/>
        </w:numPr>
      </w:pPr>
      <w:r>
        <w:t xml:space="preserve">Use the ratio test to show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converges.</w:t>
      </w:r>
    </w:p>
    <w:p w14:paraId="0FAE0FC5" w14:textId="77777777" w:rsidR="00290A18" w:rsidRDefault="00EE66F0">
      <w:pPr>
        <w:numPr>
          <w:ilvl w:val="1"/>
          <w:numId w:val="3"/>
        </w:numPr>
      </w:pPr>
      <w:r>
        <w:t xml:space="preserve">Use the power series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n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to compute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>.</w:t>
      </w:r>
    </w:p>
    <w:p w14:paraId="239FAFD2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matrix. Then, for any column vector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the product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Define</w:t>
      </w:r>
    </w:p>
    <w:p w14:paraId="4028C12A" w14:textId="77777777" w:rsidR="00290A18" w:rsidRDefault="00EE66F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68732BC" w14:textId="77777777" w:rsidR="00290A18" w:rsidRDefault="00EE66F0">
      <w:pPr>
        <w:numPr>
          <w:ilvl w:val="0"/>
          <w:numId w:val="1"/>
        </w:numPr>
      </w:pPr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>.</w:t>
      </w:r>
    </w:p>
    <w:p w14:paraId="3BB24544" w14:textId="77777777" w:rsidR="00290A18" w:rsidRDefault="00EE66F0">
      <w:pPr>
        <w:numPr>
          <w:ilvl w:val="1"/>
          <w:numId w:val="4"/>
        </w:numPr>
      </w:pPr>
      <w:r>
        <w:t xml:space="preserve">Show that </w:t>
      </w:r>
      <m:oMath>
        <m:r>
          <m:rPr>
            <m:sty m:val="p"/>
          </m:rPr>
          <w:rPr>
            <w:rFonts w:ascii="Cambria Math" w:hAnsi="Cambria Math"/>
          </w:rPr>
          <m:t>∥⋅∥</m:t>
        </m:r>
      </m:oMath>
      <w:r>
        <w:t xml:space="preserve"> defines a norm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41181BFE" w14:textId="77777777" w:rsidR="00290A18" w:rsidRDefault="00EE66F0">
      <w:pPr>
        <w:numPr>
          <w:ilvl w:val="1"/>
          <w:numId w:val="4"/>
        </w:numPr>
      </w:pPr>
      <w:r>
        <w:t xml:space="preserve">Show that if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∥&lt;</m:t>
        </m:r>
        <m:r>
          <w:rPr>
            <w:rFonts w:ascii="Cambria Math" w:hAnsi="Cambria Math"/>
          </w:rPr>
          <m:t>1</m:t>
        </m:r>
      </m:oMath>
      <w:r>
        <w:t xml:space="preserve">, then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contractive mapping. Therefore the equation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has a unique solution.</w:t>
      </w:r>
    </w:p>
    <w:p w14:paraId="54F6B464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monotone function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Show that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f</m:t>
        </m:r>
        <m:r>
          <m:rPr>
            <m:nor/>
          </m:rPr>
          <m:t xml:space="preserve"> is discontinuous at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at most countable.</w:t>
      </w:r>
    </w:p>
    <w:p w14:paraId="1773475B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be a sequence of Borel measurable functions. Show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limsup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also Borel measurable.</w:t>
      </w:r>
    </w:p>
    <w:p w14:paraId="3C853E88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Lebesgue integrable function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for some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 Show that</w:t>
      </w:r>
    </w:p>
    <w:p w14:paraId="5EBCC464" w14:textId="77777777" w:rsidR="00290A18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)|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C71A21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denote a sequence of nonnegative functions. Suppose that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as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. Show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in measure.</w:t>
      </w:r>
    </w:p>
    <w:p w14:paraId="134229C0" w14:textId="77777777" w:rsidR="00290A18" w:rsidRDefault="00EE66F0">
      <w:pPr>
        <w:numPr>
          <w:ilvl w:val="0"/>
          <w:numId w:val="2"/>
        </w:numPr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be two sequences. Suppose for all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converges. Prove that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p>
      </m:oMath>
      <w:r>
        <w:t xml:space="preserve">, i.e.,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|&lt;∞</m:t>
        </m:r>
      </m:oMath>
      <w:r>
        <w:t>.</w:t>
      </w:r>
    </w:p>
    <w:p w14:paraId="6C486258" w14:textId="77777777" w:rsidR="00290A18" w:rsidRDefault="00EE66F0">
      <w:pPr>
        <w:numPr>
          <w:ilvl w:val="0"/>
          <w:numId w:val="2"/>
        </w:numPr>
      </w:pPr>
      <w:r>
        <w:lastRenderedPageBreak/>
        <w:t xml:space="preserve">If </w:t>
      </w:r>
      <m:oMath>
        <m:r>
          <w:rPr>
            <w:rFonts w:ascii="Cambria Math" w:hAnsi="Cambria Math"/>
          </w:rPr>
          <m:t>μ</m:t>
        </m:r>
      </m:oMath>
      <w:r>
        <w:t xml:space="preserve"> is a positive measure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are measurable sets satisfying</w:t>
      </w:r>
    </w:p>
    <w:p w14:paraId="2FF1C1A1" w14:textId="77777777" w:rsidR="00290A18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μ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)&lt;∞</m:t>
          </m:r>
        </m:oMath>
      </m:oMathPara>
    </w:p>
    <w:p w14:paraId="689E1A79" w14:textId="77777777" w:rsidR="00290A18" w:rsidRDefault="00EE66F0">
      <w:pPr>
        <w:numPr>
          <w:ilvl w:val="0"/>
          <w:numId w:val="1"/>
        </w:numPr>
      </w:pPr>
      <w:r>
        <w:t>prove that</w:t>
      </w:r>
    </w:p>
    <w:p w14:paraId="146A7DC2" w14:textId="77777777" w:rsidR="00290A18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∪⋯∪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μ​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∞</m:t>
                      </m:r>
                    </m:lim>
                  </m:limUpp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  <w:bookmarkEnd w:id="0"/>
      <w:bookmarkEnd w:id="1"/>
    </w:p>
    <w:sectPr w:rsidR="00290A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88E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D4DE0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701"/>
    <w:multiLevelType w:val="multilevel"/>
    <w:tmpl w:val="C3088BB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682628323">
    <w:abstractNumId w:val="0"/>
  </w:num>
  <w:num w:numId="2" w16cid:durableId="423845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8402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6618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18"/>
    <w:rsid w:val="00174C19"/>
    <w:rsid w:val="001B3224"/>
    <w:rsid w:val="00290A18"/>
    <w:rsid w:val="007E1386"/>
    <w:rsid w:val="00B32B2D"/>
    <w:rsid w:val="00B84B7A"/>
    <w:rsid w:val="00EE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37D7"/>
  <w15:docId w15:val="{DB6A6606-0467-4776-92DF-31B62520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1258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Ph.D. Preliminary Exam: Real Analysis (April 1996)</vt:lpstr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Ph.D. Preliminary Exam: Real Analysis (April 1996)</dc:title>
  <dc:creator>Paul Pollack</dc:creator>
  <cp:keywords/>
  <cp:lastModifiedBy>Paul Pollack</cp:lastModifiedBy>
  <cp:revision>3</cp:revision>
  <dcterms:created xsi:type="dcterms:W3CDTF">2026-03-28T16:09:00Z</dcterms:created>
  <dcterms:modified xsi:type="dcterms:W3CDTF">2026-03-28T16:25:00Z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