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NCAA Pitching Dashboard Read Me</w:t>
      </w:r>
    </w:p>
    <w:p>
      <w:pPr>
        <w:pStyle w:val="Author"/>
      </w:pPr>
      <w:r>
        <w:t xml:space="preserve">Matthew Adams</w:t>
      </w:r>
    </w:p>
    <w:p>
      <w:pPr>
        <w:pStyle w:val="Date"/>
      </w:pPr>
      <w:r>
        <w:t xml:space="preserve">2025-07-17</w:t>
      </w:r>
    </w:p>
    <w:bookmarkStart w:id="34" w:name="ncaa-pitching-analysis-dashboard"/>
    <w:p>
      <w:pPr>
        <w:pStyle w:val="Heading1"/>
      </w:pPr>
      <w:r>
        <w:t xml:space="preserve">NCAA Pitching Analysis Dashboard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project consists of a comprehensive</w:t>
      </w:r>
      <w:r>
        <w:t xml:space="preserve"> </w:t>
      </w:r>
      <w:r>
        <w:rPr>
          <w:b/>
          <w:bCs/>
        </w:rPr>
        <w:t xml:space="preserve">Shiny dashboard</w:t>
      </w:r>
      <w:r>
        <w:t xml:space="preserve"> </w:t>
      </w:r>
      <w:r>
        <w:t xml:space="preserve">built to analyze, explore, and visualize NCAA Division I baseball</w:t>
      </w:r>
      <w:r>
        <w:t xml:space="preserve"> </w:t>
      </w:r>
      <w:r>
        <w:rPr>
          <w:b/>
          <w:bCs/>
        </w:rPr>
        <w:t xml:space="preserve">pitching data</w:t>
      </w:r>
      <w:r>
        <w:t xml:space="preserve">. It is part of a broader effort to construct and maintain a</w:t>
      </w:r>
      <w:r>
        <w:t xml:space="preserve"> </w:t>
      </w:r>
      <w:r>
        <w:rPr>
          <w:b/>
          <w:bCs/>
        </w:rPr>
        <w:t xml:space="preserve">custom NCAA pitching dataset</w:t>
      </w:r>
      <w:r>
        <w:t xml:space="preserve"> </w:t>
      </w:r>
      <w:r>
        <w:t xml:space="preserve">that does not currently exist in a centralized or accessible format.</w:t>
      </w:r>
    </w:p>
    <w:p>
      <w:pPr>
        <w:pStyle w:val="BodyText"/>
      </w:pPr>
      <w:r>
        <w:t xml:space="preserve">The app is designed for baseball analysts, researchers, and fans interested in evaluating historical and team-level pitching performance across multiple dimensions.</w:t>
      </w:r>
    </w:p>
    <w:p>
      <w:r>
        <w:pict>
          <v:rect style="width:0;height:1.5pt" o:hralign="center" o:hrstd="t" o:hr="t"/>
        </w:pict>
      </w:r>
    </w:p>
    <w:bookmarkEnd w:id="20"/>
    <w:bookmarkStart w:id="23" w:name="live-dashboard-prototype"/>
    <w:p>
      <w:pPr>
        <w:pStyle w:val="Heading2"/>
      </w:pPr>
      <w:r>
        <w:t xml:space="preserve">Live Dashboard Prototype</w:t>
      </w:r>
    </w:p>
    <w:p>
      <w:pPr>
        <w:pStyle w:val="FirstParagraph"/>
      </w:pPr>
      <w:r>
        <w:t xml:space="preserve">➡️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Click here to explore the NCAA Pitching Analysis Dashboard</w:t>
        </w:r>
      </w:hyperlink>
      <w:r>
        <w:br/>
      </w:r>
      <w:r>
        <w:rPr>
          <w:i/>
          <w:iCs/>
        </w:rPr>
        <w:t xml:space="preserve">The app is hosted via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shinyapps.io</w:t>
        </w:r>
      </w:hyperlink>
      <w:r>
        <w:rPr>
          <w:i/>
          <w:iCs/>
        </w:rPr>
        <w:t xml:space="preserve">.</w:t>
      </w:r>
    </w:p>
    <w:bookmarkEnd w:id="23"/>
    <w:bookmarkStart w:id="25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proprietary and all rights are reserved by Matthew Adams.</w:t>
      </w:r>
    </w:p>
    <w:p>
      <w:pPr>
        <w:pStyle w:val="BodyText"/>
      </w:pPr>
      <w:r>
        <w:t xml:space="preserve">Unauthorized copying, modification, distribution, or commercial use is strictly prohibited.</w:t>
      </w:r>
      <w:r>
        <w:br/>
      </w:r>
      <w:r>
        <w:t xml:space="preserve">For collaboration inquiries or licensing requests, contact:</w:t>
      </w:r>
      <w:r>
        <w:t xml:space="preserve"> </w:t>
      </w:r>
      <w:hyperlink r:id="rId24">
        <w:r>
          <w:rPr>
            <w:rStyle w:val="Hyperlink"/>
          </w:rPr>
          <w:t xml:space="preserve">mdadams626@outlook.com</w:t>
        </w:r>
      </w:hyperlink>
      <w:r>
        <w:t xml:space="preserve">.</w:t>
      </w:r>
    </w:p>
    <w:bookmarkEnd w:id="25"/>
    <w:bookmarkStart w:id="32" w:name="dashboard-features"/>
    <w:p>
      <w:pPr>
        <w:pStyle w:val="Heading2"/>
      </w:pPr>
      <w:r>
        <w:t xml:space="preserve">Dashboard Features</w:t>
      </w:r>
    </w:p>
    <w:bookmarkStart w:id="26" w:name="leaderboard-tab"/>
    <w:p>
      <w:pPr>
        <w:pStyle w:val="Heading3"/>
      </w:pPr>
      <w:r>
        <w:t xml:space="preserve">Leaderboard Tab</w:t>
      </w:r>
    </w:p>
    <w:p>
      <w:pPr>
        <w:pStyle w:val="FirstParagraph"/>
      </w:pPr>
      <w:r>
        <w:t xml:space="preserve">Quickly explore top pitching performers with built-in filters: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Innings Pitched Slider</w:t>
      </w:r>
      <w:r>
        <w:t xml:space="preserve">: Adjust the minimum and maximum IP threshold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 5 SO (Team-Year &amp; Player-Year)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 5 ERA (Team-Year &amp; Player-Year)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 5 WHIP (Team-Year &amp; Player-Year)</w:t>
      </w:r>
      <w:r>
        <w:br/>
      </w:r>
      <w:r>
        <w:t xml:space="preserve">Displayed using interactive DataTables for easy comparison.</w:t>
      </w:r>
    </w:p>
    <w:p>
      <w:r>
        <w:pict>
          <v:rect style="width:0;height:1.5pt" o:hralign="center" o:hrstd="t" o:hr="t"/>
        </w:pict>
      </w:r>
    </w:p>
    <w:bookmarkEnd w:id="26"/>
    <w:bookmarkStart w:id="27" w:name="data-tab"/>
    <w:p>
      <w:pPr>
        <w:pStyle w:val="Heading3"/>
      </w:pPr>
      <w:r>
        <w:t xml:space="preserve">Data Tab</w:t>
      </w:r>
    </w:p>
    <w:p>
      <w:pPr>
        <w:pStyle w:val="FirstParagraph"/>
      </w:pPr>
      <w:r>
        <w:t xml:space="preserve">Dive into the raw player-level pitching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Filter by School &amp; Year</w:t>
      </w:r>
      <w:r>
        <w:t xml:space="preserve"> </w:t>
      </w:r>
      <w:r>
        <w:t xml:space="preserve">(with select/deselect all toggle)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Dynamic IP Slider</w:t>
      </w:r>
      <w:r>
        <w:t xml:space="preserve"> </w:t>
      </w:r>
      <w:r>
        <w:t xml:space="preserve">for custom filtering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Reset Button</w:t>
      </w:r>
      <w:r>
        <w:t xml:space="preserve"> </w:t>
      </w:r>
      <w:r>
        <w:t xml:space="preserve">to return to default 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Interactive Table</w:t>
      </w:r>
      <w:r>
        <w:t xml:space="preserve"> </w:t>
      </w:r>
      <w:r>
        <w:t xml:space="preserve">shows all available player records matching filter criteria</w:t>
      </w:r>
    </w:p>
    <w:p>
      <w:r>
        <w:pict>
          <v:rect style="width:0;height:1.5pt" o:hralign="center" o:hrstd="t" o:hr="t"/>
        </w:pict>
      </w:r>
    </w:p>
    <w:bookmarkEnd w:id="27"/>
    <w:bookmarkStart w:id="30" w:name="analysis-tab"/>
    <w:p>
      <w:pPr>
        <w:pStyle w:val="Heading3"/>
      </w:pPr>
      <w:r>
        <w:t xml:space="preserve">Analysis Tab</w:t>
      </w:r>
    </w:p>
    <w:p>
      <w:pPr>
        <w:pStyle w:val="FirstParagraph"/>
      </w:pPr>
      <w:r>
        <w:t xml:space="preserve">Split into two panels for deep-dive reporting and plotting:</w:t>
      </w:r>
    </w:p>
    <w:bookmarkStart w:id="28" w:name="report-tab"/>
    <w:p>
      <w:pPr>
        <w:pStyle w:val="Heading4"/>
      </w:pPr>
      <w:r>
        <w:t xml:space="preserve">Report Tab</w:t>
      </w:r>
    </w:p>
    <w:p>
      <w:pPr>
        <w:pStyle w:val="Compact"/>
        <w:numPr>
          <w:ilvl w:val="0"/>
          <w:numId w:val="1001"/>
        </w:numPr>
      </w:pPr>
      <w:r>
        <w:t xml:space="preserve">Filter data by school</w:t>
      </w:r>
    </w:p>
    <w:p>
      <w:pPr>
        <w:pStyle w:val="Compact"/>
        <w:numPr>
          <w:ilvl w:val="0"/>
          <w:numId w:val="1001"/>
        </w:numPr>
      </w:pPr>
      <w:r>
        <w:t xml:space="preserve">Dynamically select which numeric metrics (e.g., ERA, WHIP, SO/9) to summarize</w:t>
      </w:r>
    </w:p>
    <w:p>
      <w:pPr>
        <w:pStyle w:val="Compact"/>
        <w:numPr>
          <w:ilvl w:val="0"/>
          <w:numId w:val="1001"/>
        </w:numPr>
      </w:pPr>
      <w:r>
        <w:t xml:space="preserve">Generate grouped</w:t>
      </w:r>
      <w:r>
        <w:t xml:space="preserve"> </w:t>
      </w:r>
      <w:r>
        <w:rPr>
          <w:b/>
          <w:bCs/>
        </w:rPr>
        <w:t xml:space="preserve">summary stats</w:t>
      </w:r>
      <w:r>
        <w:t xml:space="preserve"> </w:t>
      </w:r>
      <w:r>
        <w:t xml:space="preserve">by school and year (mean, median, standard deviation)</w:t>
      </w:r>
    </w:p>
    <w:p>
      <w:pPr>
        <w:pStyle w:val="Compact"/>
        <w:numPr>
          <w:ilvl w:val="0"/>
          <w:numId w:val="1001"/>
        </w:numPr>
      </w:pPr>
      <w:r>
        <w:t xml:space="preserve">Switch between raw data view and summary output</w:t>
      </w:r>
    </w:p>
    <w:bookmarkEnd w:id="28"/>
    <w:bookmarkStart w:id="29" w:name="plot-tab"/>
    <w:p>
      <w:pPr>
        <w:pStyle w:val="Heading4"/>
      </w:pPr>
      <w:r>
        <w:t xml:space="preserve">Plot Tab</w:t>
      </w:r>
    </w:p>
    <w:p>
      <w:pPr>
        <w:pStyle w:val="Compact"/>
        <w:numPr>
          <w:ilvl w:val="0"/>
          <w:numId w:val="1002"/>
        </w:numPr>
      </w:pPr>
      <w:r>
        <w:t xml:space="preserve">Select a school and variable to analyze over time</w:t>
      </w:r>
    </w:p>
    <w:p>
      <w:pPr>
        <w:pStyle w:val="Compact"/>
        <w:numPr>
          <w:ilvl w:val="0"/>
          <w:numId w:val="1002"/>
        </w:numPr>
      </w:pPr>
      <w:r>
        <w:t xml:space="preserve">Choose display mode: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Raw Only</w:t>
      </w:r>
      <w:r>
        <w:t xml:space="preserve"> </w:t>
      </w:r>
      <w:r>
        <w:t xml:space="preserve">(mean value by year)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Summary Only</w:t>
      </w:r>
      <w:r>
        <w:t xml:space="preserve"> </w:t>
      </w:r>
      <w:r>
        <w:t xml:space="preserve">(mean, median, and SD)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Both</w:t>
      </w:r>
    </w:p>
    <w:p>
      <w:pPr>
        <w:pStyle w:val="Compact"/>
        <w:numPr>
          <w:ilvl w:val="0"/>
          <w:numId w:val="1002"/>
        </w:numPr>
      </w:pPr>
      <w:r>
        <w:t xml:space="preserve">Output is rendered as a grouped</w:t>
      </w:r>
      <w:r>
        <w:t xml:space="preserve"> </w:t>
      </w:r>
      <w:r>
        <w:rPr>
          <w:b/>
          <w:bCs/>
        </w:rPr>
        <w:t xml:space="preserve">interactive bar chart</w:t>
      </w:r>
      <w:r>
        <w:t xml:space="preserve"> </w:t>
      </w:r>
      <w:r>
        <w:t xml:space="preserve">via Plotly</w:t>
      </w:r>
    </w:p>
    <w:bookmarkEnd w:id="29"/>
    <w:bookmarkEnd w:id="30"/>
    <w:bookmarkStart w:id="31" w:name="player-ratings-tab"/>
    <w:p>
      <w:pPr>
        <w:pStyle w:val="Heading3"/>
      </w:pPr>
      <w:r>
        <w:t xml:space="preserve">Player Ratings Tab</w:t>
      </w:r>
    </w:p>
    <w:p>
      <w:pPr>
        <w:pStyle w:val="FirstParagraph"/>
      </w:pPr>
      <w:r>
        <w:t xml:space="preserve">Comprehensive system for evaluating pitchers across multiple dimensions: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Customizable prior shrinkage factors</w:t>
      </w:r>
      <w:r>
        <w:t xml:space="preserve"> </w:t>
      </w:r>
      <w:r>
        <w:t xml:space="preserve">(Bayesian smoothing by IP)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User-defined composite rating weights</w:t>
      </w:r>
      <w:r>
        <w:t xml:space="preserve"> </w:t>
      </w:r>
      <w:r>
        <w:t xml:space="preserve">for ERA, FIP, SO/9, BB/9, etc.</w:t>
      </w:r>
      <w:r>
        <w:t xml:space="preserve"> </w:t>
      </w:r>
      <w:r>
        <w:t xml:space="preserve">- League-year averages and rescaling to</w:t>
      </w:r>
      <w:r>
        <w:t xml:space="preserve"> </w:t>
      </w:r>
      <w:r>
        <w:rPr>
          <w:b/>
          <w:bCs/>
        </w:rPr>
        <w:t xml:space="preserve">0–100 rating scale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Dynamic recalculation of ratings</w:t>
      </w:r>
      <w:r>
        <w:t xml:space="preserve"> </w:t>
      </w:r>
      <w:r>
        <w:t xml:space="preserve">with adjustable inputs</w:t>
      </w:r>
      <w:r>
        <w:t xml:space="preserve"> </w:t>
      </w:r>
      <w:r>
        <w:t xml:space="preserve">- Two views:</w:t>
      </w:r>
      <w:r>
        <w:t xml:space="preserve"> </w:t>
      </w:r>
      <w:r>
        <w:rPr>
          <w:b/>
          <w:bCs/>
        </w:rPr>
        <w:t xml:space="preserve">Player Ratings</w:t>
      </w:r>
      <w:r>
        <w:t xml:space="preserve"> </w:t>
      </w:r>
      <w:r>
        <w:t xml:space="preserve">and full</w:t>
      </w:r>
      <w:r>
        <w:t xml:space="preserve"> </w:t>
      </w:r>
      <w:r>
        <w:rPr>
          <w:b/>
          <w:bCs/>
        </w:rPr>
        <w:t xml:space="preserve">Methodology Table</w:t>
      </w:r>
      <w:r>
        <w:t xml:space="preserve"> </w:t>
      </w:r>
      <w:r>
        <w:t xml:space="preserve">with raw/shrunk/rescaled stat breakdown</w:t>
      </w:r>
      <w:r>
        <w:t xml:space="preserve"> </w:t>
      </w:r>
      <w:r>
        <w:t xml:space="preserve">- Expanded Info tab with full explanation of rating logic and design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data-structure"/>
    <w:p>
      <w:pPr>
        <w:pStyle w:val="Heading2"/>
      </w:pPr>
      <w:r>
        <w:t xml:space="preserve">Data Structure</w:t>
      </w:r>
    </w:p>
    <w:p>
      <w:pPr>
        <w:pStyle w:val="FirstParagraph"/>
      </w:pPr>
      <w:r>
        <w:t xml:space="preserve">Data is loaded from a local directory (</w:t>
      </w:r>
      <w:r>
        <w:rPr>
          <w:rStyle w:val="VerbatimChar"/>
        </w:rPr>
        <w:t xml:space="preserve">/Data/</w:t>
      </w:r>
      <w:r>
        <w:t xml:space="preserve">) and cleaned using the</w:t>
      </w:r>
      <w:r>
        <w:t xml:space="preserve"> </w:t>
      </w:r>
      <w:r>
        <w:rPr>
          <w:rStyle w:val="VerbatimChar"/>
        </w:rPr>
        <w:t xml:space="preserve">janitor</w:t>
      </w:r>
      <w:r>
        <w:t xml:space="preserve"> </w:t>
      </w:r>
      <w:r>
        <w:t xml:space="preserve">package. Each file typically includes: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school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ip</w:t>
      </w:r>
      <w:r>
        <w:t xml:space="preserve">,</w:t>
      </w:r>
      <w:r>
        <w:t xml:space="preserve"> </w:t>
      </w:r>
      <w:r>
        <w:rPr>
          <w:rStyle w:val="VerbatimChar"/>
        </w:rPr>
        <w:t xml:space="preserve">era</w:t>
      </w:r>
      <w:r>
        <w:t xml:space="preserve">,</w:t>
      </w:r>
      <w:r>
        <w:t xml:space="preserve"> </w:t>
      </w:r>
      <w:r>
        <w:rPr>
          <w:rStyle w:val="VerbatimChar"/>
        </w:rPr>
        <w:t xml:space="preserve">whip</w:t>
      </w:r>
      <w:r>
        <w:t xml:space="preserve">,</w:t>
      </w:r>
      <w:r>
        <w:t xml:space="preserve"> </w:t>
      </w:r>
      <w:r>
        <w:rPr>
          <w:rStyle w:val="VerbatimChar"/>
        </w:rPr>
        <w:t xml:space="preserve">bb9</w:t>
      </w:r>
      <w:r>
        <w:t xml:space="preserve">,</w:t>
      </w:r>
      <w:r>
        <w:t xml:space="preserve"> </w:t>
      </w:r>
      <w:r>
        <w:rPr>
          <w:rStyle w:val="VerbatimChar"/>
        </w:rPr>
        <w:t xml:space="preserve">so9</w:t>
      </w:r>
      <w:r>
        <w:t xml:space="preserve">,</w:t>
      </w:r>
      <w:r>
        <w:t xml:space="preserve"> </w:t>
      </w:r>
      <w:r>
        <w:rPr>
          <w:rStyle w:val="VerbatimChar"/>
        </w:rPr>
        <w:t xml:space="preserve">h9</w:t>
      </w:r>
      <w:r>
        <w:t xml:space="preserve">,</w:t>
      </w:r>
      <w:r>
        <w:t xml:space="preserve"> </w:t>
      </w:r>
      <w:r>
        <w:rPr>
          <w:rStyle w:val="VerbatimChar"/>
        </w:rPr>
        <w:t xml:space="preserve">hr9</w:t>
      </w:r>
      <w:r>
        <w:t xml:space="preserve">, etc.</w:t>
      </w:r>
    </w:p>
    <w:p>
      <w:pPr>
        <w:pStyle w:val="Compact"/>
        <w:numPr>
          <w:ilvl w:val="0"/>
          <w:numId w:val="1004"/>
        </w:numPr>
      </w:pPr>
      <w:r>
        <w:t xml:space="preserve">Only pitching stats are used. Hitting stats are excluded.</w:t>
      </w:r>
    </w:p>
    <w:p>
      <w:pPr>
        <w:pStyle w:val="BlockText"/>
      </w:pPr>
      <w:r>
        <w:t xml:space="preserve">⚠️</w:t>
      </w:r>
      <w:r>
        <w:t xml:space="preserve"> </w:t>
      </w:r>
      <w:r>
        <w:rPr>
          <w:b/>
          <w:bCs/>
        </w:rPr>
        <w:t xml:space="preserve">Note</w:t>
      </w:r>
      <w:r>
        <w:t xml:space="preserve">: Large-scale data ingestion is ongoing. Full D1 coverage is a long-term goal.</w:t>
      </w:r>
    </w:p>
    <w:p>
      <w:r>
        <w:pict>
          <v:rect style="width:0;height:1.5pt" o:hralign="center" o:hrstd="t" o:hr="t"/>
        </w:pic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tthew-apps.shinyapps.io/baseball_data_analysis/" TargetMode="External" /><Relationship Type="http://schemas.openxmlformats.org/officeDocument/2006/relationships/hyperlink" Id="rId22" Target="https://www.shinyapps.io" TargetMode="External" /><Relationship Type="http://schemas.openxmlformats.org/officeDocument/2006/relationships/hyperlink" Id="rId24" Target="mailto:mdadams626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tthew-apps.shinyapps.io/baseball_data_analysis/" TargetMode="External" /><Relationship Type="http://schemas.openxmlformats.org/officeDocument/2006/relationships/hyperlink" Id="rId22" Target="https://www.shinyapps.io" TargetMode="External" /><Relationship Type="http://schemas.openxmlformats.org/officeDocument/2006/relationships/hyperlink" Id="rId24" Target="mailto:mdadams626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NCAA Pitching Dashboard Read Me</dc:title>
  <dc:creator>Matthew Adams</dc:creator>
  <cp:keywords/>
  <dcterms:created xsi:type="dcterms:W3CDTF">2025-07-17T21:30:37Z</dcterms:created>
  <dcterms:modified xsi:type="dcterms:W3CDTF">2025-07-17T21:30:37Z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2025-07-17</vt:lpwstr>
  </property>
  <property fmtid="{D5CDD505-2E9C-101B-9397-08002B2CF9AE}" pid="3" name="output">
    <vt:lpwstr/>
  </property>
</Properties>
</file>