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j2bjuqzlhhx58d4ocj" w:name="mj2bjuqzlhhx58d4ocj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j2bjuqzlhhx58d4ocj"/>
    </w:p>
    <w:p>
      <w:pPr>
        <w:ind/>
      </w:pPr>
      <w:r>
        <w:t xml:space="preserve">同步</w:t>
      </w:r>
    </w:p>
    <w:p>
      <w:bookmarkStart w:id="mj2bjur0k69ktcwql2p" w:name="mj2bjur0k69ktcwql2p"/>
      <w:pPr>
        <w:pStyle w:val="dingding-heading1"/>
        <w:ind/>
        <w:spacing w:line="240"/>
      </w:pPr>
      <w:r>
        <w:rPr>
          <w:sz w:val="42"/>
        </w:rPr>
        <w:t xml:space="preserve">查询任务详情</w:t>
      </w:r>
      <w:bookmarkEnd w:id="mj2bjur0k69ktcwql2p"/>
    </w:p>
    <w:p>
      <w:bookmarkStart w:id="mj2bjur0elrzq4oo3aa" w:name="mj2bjur0elrzq4oo3a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j2bjur0elrzq4oo3aa"/>
    </w:p>
    <w:tbl>
      <w:tblPr>
        <w:tblStyle w:val="TableGrid"/>
        <w:tblW w:w="5000" w:type="pct"/>
      </w:tblPr>
      <w:tblGrid>
        <w:gridCol w:w="780"/>
        <w:gridCol w:w="1170"/>
        <w:gridCol w:w="975"/>
        <w:gridCol w:w="975"/>
        <w:gridCol w:w="975"/>
      </w:tblGrid>
      <w:tr>
        <w:trPr>
          <w:trHeight w:val="55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inquiry.task.query.info</w:t>
            </w:r>
            <w:r>
              <w:t xml:space="preserve">/1.0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j2bjur198jwqt1f7b6" w:name="mj2bjur198jwqt1f7b6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j2bjur198jwqt1f7b6"/>
    </w:p>
    <w:tbl>
      <w:tblPr>
        <w:tblStyle w:val="TableGrid"/>
        <w:tblW w:w="5000" w:type="pct"/>
      </w:tblPr>
      <w:tblGrid>
        <w:gridCol w:w="1635"/>
        <w:gridCol w:w="1635"/>
        <w:gridCol w:w="1605"/>
      </w:tblGrid>
      <w:tr>
        <w:trPr>
          <w:trHeight w:val="55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j2bjur1mwvuafehgu" w:name="mj2bjur1mwvuafehgu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j2bjur1mwvuafehgu"/>
    </w:p>
    <w:tbl>
      <w:tblPr>
        <w:tblStyle w:val="TableGrid"/>
        <w:tblW w:w="5000" w:type="pct"/>
      </w:tblPr>
      <w:tblGrid>
        <w:gridCol w:w="1215"/>
        <w:gridCol w:w="1215"/>
        <w:gridCol w:w="1230"/>
        <w:gridCol w:w="1215"/>
      </w:tblGrid>
      <w:tr>
        <w:trPr>
          <w:trHeight w:val="495"/>
        </w:trPr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23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taskId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任务id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"taskId": "kj-xxfwgfwe"</w:t>
        <w:br w:type="textWrapping"/>
        <w:t xml:space="preserve">}</w:t>
      </w:r>
    </w:p>
    <w:p>
      <w:bookmarkStart w:id="mj2bjur39yylxnxlx3" w:name="mj2bjur39yylxnxlx3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j2bjur39yylxnxlx3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635"/>
        <w:gridCol w:w="1635"/>
        <w:gridCol w:w="1605"/>
      </w:tblGrid>
      <w:tr>
        <w:trPr>
          <w:trHeight w:val="660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/>
            <w:r>
              <w:t xml:space="preserve">字段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615"/>
        </w:trPr>
        <w:tc>
          <w:tcPr>
            <w:tcW w:w="1635" w:type="dxa"/>
            <w:vAlign w:val="top"/>
          </w:tcPr>
          <w:p>
            <w:pPr/>
            <w:r>
              <w:t xml:space="preserve">taskInfo.finishTime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任务结束时间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taskInfo.img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询盘图片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taskInfo.createTime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询盘任务创建时间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taskInfo.supplierNum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Integer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供应商总个数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taskInfo.questionNum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Integer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问题总个数</w:t>
            </w:r>
          </w:p>
        </w:tc>
      </w:tr>
      <w:tr>
        <w:trPr>
          <w:trHeight w:val="615"/>
        </w:trPr>
        <w:tc>
          <w:tcPr>
            <w:tcW w:w="1635" w:type="dxa"/>
            <w:vAlign w:val="top"/>
          </w:tcPr>
          <w:p>
            <w:pPr/>
            <w:r>
              <w:t xml:space="preserve">taskInfo.title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任务标题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taskInfo.status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任务状态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aiInsight.cnKey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洞察字段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aiInsight.value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数据洞察值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aiSummary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任务总结markdown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supplierCompare.questionProgress.q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询盘问题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supplierCompare.questionProgress.isFinished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Boolean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问题是否完成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supplierCompare.inquiryTaskId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任务id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supplierCompare.conversationId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对话id，表示与一个供应商的询盘过程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supplierCompare.progress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询盘进展 比分比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supplierCompare.sellerInfo.headImg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供应商头像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supplierCompare.sellerInfo.companyName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 供应商公司名</w:t>
            </w:r>
          </w:p>
        </w:tc>
      </w:tr>
      <w:tr>
        <w:trPr>
          <w:trHeight w:val="615"/>
        </w:trPr>
        <w:tc>
          <w:tcPr>
            <w:tcW w:w="1635" w:type="dxa"/>
            <w:vAlign w:val="top"/>
          </w:tcPr>
          <w:p>
            <w:pPr/>
            <w:r>
              <w:t xml:space="preserve">supplierCompare.sellerInfo.isBest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Boolean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是否最佳供应商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supplierCompare.inquiryAnswers.key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询盘问题key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supplierCompare.inquiryAnswers.value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回复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supplierCompare.inquiryAnswers.status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t xml:space="preserve">对话状态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supplierCompare.queryObj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>
              <w:spacing/>
            </w:pPr>
            <w:r>
              <w:rPr>
                <w:sz w:val="24"/>
                <w:color w:val="0D1239"/>
              </w:rPr>
              <w:t xml:space="preserve">当前询盘任务关联的商品信息（如商品链接、图片、商品列表等）枚举类型分别为：ITEM_LINK、BATCH_ITEM、ITEM_IMG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/>
            <w:r>
              <w:t xml:space="preserve">supplierCompare.messages.content</w:t>
            </w:r>
          </w:p>
        </w:tc>
        <w:tc>
          <w:tcPr>
            <w:tcW w:w="163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/>
            <w:r>
              <w:rPr>
                <w:sz w:val="24"/>
                <w:color w:val="0D1239"/>
              </w:rPr>
              <w:t xml:space="preserve">询盘任务中的完整聊天记录</w:t>
            </w:r>
          </w:p>
          <w:p>
            <w:pPr>
              <w:pStyle w:val="dingding_quote"/>
              <w:spacing/>
            </w:pPr>
            <w:r>
              <w:rPr>
                <w:sz w:val="24"/>
                <w:color w:val="0D1239"/>
              </w:rPr>
              <w:t xml:space="preserve">说明：如记录中返回了 视频url，请使用Chrome浏览器打开，其他浏览器可能出现不兼容问题。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"api": "inquiry.task.query.info",</w:t>
        <w:br w:type="textWrapping"/>
        <w:t xml:space="preserve">  "version": "1.0",</w:t>
        <w:br w:type="textWrapping"/>
        <w:t xml:space="preserve">  "resultCode": "SUCCESS",</w:t>
        <w:br w:type="textWrapping"/>
        <w:t xml:space="preserve">  "requestId": "0b84582d17655108271727767e1ad2",</w:t>
        <w:br w:type="textWrapping"/>
        <w:t xml:space="preserve">  "result": {</w:t>
        <w:br w:type="textWrapping"/>
        <w:t xml:space="preserve">    "traceId": "0b84582d17655108271727767e1ad2",</w:t>
        <w:br w:type="textWrapping"/>
        <w:t xml:space="preserve">    "data": {</w:t>
        <w:br w:type="textWrapping"/>
        <w:t xml:space="preserve">      "supplierCompare": [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"12a3c965-3ef5-413c-9d30-8441a1fb6025",</w:t>
        <w:br w:type="textWrapping"/>
        <w:t xml:space="preserve">          "progress": "20%",</w:t>
        <w:br w:type="textWrapping"/>
        <w:t xml:space="preserve">          "queryObj": {</w:t>
        <w:br w:type="textWrapping"/>
        <w:t xml:space="preserve">                        "data": {</w:t>
        <w:br w:type="textWrapping"/>
        <w:t xml:space="preserve">                            "imgUrl": "https://cbu01.alicdn.com/img/ibank/O1CN01th3pqU213XQ48uGhL_!!2213216366929-0-cib.jpg",</w:t>
        <w:br w:type="textWrapping"/>
        <w:t xml:space="preserve">                            "itemId": "961819568665"</w:t>
        <w:br w:type="textWrapping"/>
        <w:t xml:space="preserve">                        },</w:t>
        <w:br w:type="textWrapping"/>
        <w:t xml:space="preserve">                        "type": "ITEM_LINK",</w:t>
        <w:br w:type="textWrapping"/>
        <w:t xml:space="preserve">                        "class": "com.alibaba.alphashop.inquiry.app.task.dto.QueryObjForApiDto"</w:t>
        <w:br w:type="textWrapping"/>
        <w:t xml:space="preserve">                    },</w:t>
        <w:br w:type="textWrapping"/>
        <w:t xml:space="preserve">          "messages": [</w:t>
        <w:br w:type="textWrapping"/>
        <w:t xml:space="preserve">              {</w:t>
        <w:br w:type="textWrapping"/>
        <w:t xml:space="preserve">                  "role": "buyerAssistant",</w:t>
        <w:br w:type="textWrapping"/>
        <w:t xml:space="preserve">                  "meta": {</w:t>
        <w:br w:type="textWrapping"/>
        <w:t xml:space="preserve">                      "data": {</w:t>
        <w:br w:type="textWrapping"/>
        <w:t xml:space="preserve">                         "img": "https://cbu01.alicdn.com/img/ibank/O1CN01th3pqU213XQ48uGhL_!!2213216366929-0-cib.jpg",</w:t>
        <w:br w:type="textWrapping"/>
        <w:t xml:space="preserve">                         "imgContent": "图片展示多款户外滑雪夹克，包括深蓝色、米白色、浅绿色和淡紫色款式，均带有拉链口袋、可调节帽檐和防风设计，模特佩戴护目镜、头带和背包，背景为绿色与白色拼接，突出运动休闲风格。"</w:t>
        <w:br w:type="textWrapping"/>
        <w:t xml:space="preserve">                      },</w:t>
        <w:br w:type="textWrapping"/>
        <w:t xml:space="preserve">                      "type": "img"</w:t>
        <w:br w:type="textWrapping"/>
        <w:t xml:space="preserve">                  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"https://cbu01.alicdn.com/img/ibank/O1CN01th3pqU213XQ48uGhL_!!2213216366929-0-cib.jpg"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"buyerAssistant",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"你好，包运费嘛"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"seller",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"1"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"buyerAssistant",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"老板，忙不忙？问个事——200件发浙江杭州，包运费不？另外，价格最低能给到多少？"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"seller",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"你好 冲锋衣不包邮的哦"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"buyerAssistant",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"行。那200件的话，价格最低能给到多少？"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"seller",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"稍等我看看是哪款"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"buyerAssistant",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"OK，信息都清楚了，谢谢老板，有进展再联系！"</w:t>
        <w:br w:type="textWrapping"/>
        <w:t xml:space="preserve">                        }</w:t>
        <w:br w:type="textWrapping"/>
        <w:t xml:space="preserve">                    ],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"慕嘉测试卞韦的公司",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"没有",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"1ad0aac0-9efb-4c3b-bb99-abf50b2456e1",</w:t>
        <w:br w:type="textWrapping"/>
        <w:t xml:space="preserve">          "progress": "100%",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"雷徐冬",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"10个",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"一周左右",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"不免费",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"1.9一个",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"1c29004d-0949-4a9d-b730-d23c4acd1d4b",</w:t>
        <w:br w:type="textWrapping"/>
        <w:t xml:space="preserve">          "progress": "100%",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"雷徐冬",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true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"支持，但浅紫色出货慢",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"1件",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"5-7天",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"1.9元/个",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"a0cae2f5-800f-475a-8b4d-775a67f340cb",</w:t>
        <w:br w:type="textWrapping"/>
        <w:t xml:space="preserve">          "progress": "100%",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"西藏建华商贸有限公司",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"10件起批",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"48小时内可以发货",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"1.91元",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"e2dd2058-2344-45a3-8ce9-22ef0621a795",</w:t>
        <w:br w:type="textWrapping"/>
        <w:t xml:space="preserve">          "progress": "100%",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"https://cbu01.alicdn.com/img/ibank/O1CN01RO3IFr1DOr5GPhX4i_!!6000000000207-0-cib.jpg",</w:t>
        <w:br w:type="textWrapping"/>
        <w:t xml:space="preserve">            "companyName": "雷徐冬",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"2个起订",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"3天内发货",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"直接下单即可",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"2.5元",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"ecd3adf5-dc4b-4449-b013-9bc008897bfe",</w:t>
        <w:br w:type="textWrapping"/>
        <w:t xml:space="preserve">          "progress": "20%",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"跨境b供测试002",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"不支持",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</w:t>
        <w:br w:type="textWrapping"/>
        <w:t xml:space="preserve">      ],</w:t>
        <w:br w:type="textWrapping"/>
        <w:t xml:space="preserve">      "aiSummary": "# 最佳推荐\n\n雷徐冬(b供威亚测试分销008)在支持全面定制的基础上，具备最低起订量（1件）、较低价格（1.9元/个）、明确支持寄样，且发货时间合理（5-7天），综合表现最优。\n\n# 总体概览\n本次询盘共收到4家供应商的有效回复。本次采购的核心在于是否支持定制指定LOGO、颜色、厚度、尺寸及结构的帆布包，以及价格、起订量、发货时间和是否支持寄样。\n- 雷徐冬(分销大b测试003)：支持定制，起订量10个，价格1.9元/个，发货时间一周左右，寄样不免费。\n- 雷徐冬(b供威亚测试分销008)：支持定制（浅紫色出货慢），起订量仅1件，价格1.9元/个，5-7天发货，支持寄样。\n- 西藏建华商贸有限公司(b供江甫测试分销001)：支持定制，起订量10件，价格1.91元，48小时内发货，支持寄样。\n- 雷徐冬(分销大b测试001)：支持定制，起订量低至2个，价格2.5元，3天内发货，寄样需直接下单。\n- 慕嘉测试卞韦的公司(分销大b测试005) 和 跨境b供测试002 未提供任何有效信息，视为未回复。\n\n# 核心内容\n1. **是否支持定制指定LOGO、颜色、厚度、尺寸及结构的帆布包**:\n   - 支持：雷徐冬(分销大b测试003)、雷徐冬(b供威亚测试分销008)、西藏建华商贸有限公司、雷徐冬(分销大b测试001)\n   - 不支持：慕嘉测试卞韦的公司、跨境b供测试002\n\n2. **最小起批量(moq)**:\n   - 最低为雷徐冬(b供威亚测试分销008)，仅1件；其次为雷徐冬(分销大b测试001)，2个起订。\n   - 其余支持定制的供应商起订量为10件或10个。\n\n3. **价格(lowestPrice)**:\n   - 最低价为1.9元/个，由雷徐冬(分销大b测试003) 和 雷徐冬(b供威亚测试分销008) 提供。\n   - 西藏建华商贸有限公司为1.91元，略高；雷徐冬(分销大b测试001)为2.5元，价格最高。\n\n4. **发货时间(deliveryTime)**:\n   - 最快为西藏建华商贸有限公司（48小时内）和雷徐冬(分销大b测试001)（3天内）。\n   - 雷徐冬(b供威亚测试分销008)为5-7天，雷徐冬(分销大b测试003)为一周左右。\n\n5. **是否支持寄样(supportSample)**:\n   - 明确支持寄样：雷徐冬(b供威亚测试分销008)、西藏建华商贸有限公司。\n   - 雷徐冬(分销大b测试001)表示“直接下单即可”，可视为变相支持。\n   - 雷徐冬(分销大b测试003)明确表示“不免费”。",</w:t>
        <w:br w:type="textWrapping"/>
        <w:t xml:space="preserve">      "isReport": true,</w:t>
        <w:br w:type="textWrapping"/>
        <w:t xml:space="preserve">      "autoOrderInfo": [],</w:t>
        <w:br w:type="textWrapping"/>
        <w:t xml:space="preserve">      "taskInfo": {</w:t>
        <w:br w:type="textWrapping"/>
        <w:t xml:space="preserve">        "finishTime": "2025-11-10 11:55:42",</w:t>
        <w:br w:type="textWrapping"/>
        <w:t xml:space="preserve">        "img": "https://cbu01.alicdn.com/img/ibank/O1CN01bfM0s723numPTN6De_!!4611686018427387013-0-overseas_pic.jpg",</w:t>
        <w:br w:type="textWrapping"/>
        <w:t xml:space="preserve">        "isAutoOrder": false,</w:t>
        <w:br w:type="textWrapping"/>
        <w:t xml:space="preserve">        "createTime": "2025-11-10 11:35:17",</w:t>
        <w:br w:type="textWrapping"/>
        <w:t xml:space="preserve">        "supplierNum": 6,</w:t>
        <w:br w:type="textWrapping"/>
        <w:t xml:space="preserve">        "questionNum": 5,</w:t>
        <w:br w:type="textWrapping"/>
        <w:t xml:space="preserve">        "title": "浅紫帆布包定制500个带LOGO",</w:t>
        <w:br w:type="textWrapping"/>
        <w:t xml:space="preserve">        "class": "com.alibaba.alphashop.inquiry.app.task.dto.InquiryTaskProgressResponseDto$TaskInfoDto",</w:t>
        <w:br w:type="textWrapping"/>
        <w:t xml:space="preserve">        "status": "FINISHED"</w:t>
        <w:br w:type="textWrapping"/>
        <w:t xml:space="preserve">      },</w:t>
        <w:br w:type="textWrapping"/>
        <w:t xml:space="preserve">      "aiInsight": [</w:t>
        <w:br w:type="textWrapping"/>
        <w:t xml:space="preserve">        {</w:t>
        <w:br w:type="textWrapping"/>
        <w:t xml:space="preserve">          "cnKey": "总询盘商家数",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"6"</w:t>
        <w:br w:type="textWrapping"/>
        <w:t xml:space="preserve">        },</w:t>
        <w:br w:type="textWrapping"/>
        <w:t xml:space="preserve">        {</w:t>
        <w:br w:type="textWrapping"/>
        <w:t xml:space="preserve">          "cnKey": "询盘已完成商家数",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"6"</w:t>
        <w:br w:type="textWrapping"/>
        <w:t xml:space="preserve">        },</w:t>
        <w:br w:type="textWrapping"/>
        <w:t xml:space="preserve">        {</w:t>
        <w:br w:type="textWrapping"/>
        <w:t xml:space="preserve">          "cnKey": "询盘未完成商家数",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"0"</w:t>
        <w:br w:type="textWrapping"/>
        <w:t xml:space="preserve">        },</w:t>
        <w:br w:type="textWrapping"/>
        <w:t xml:space="preserve">        {</w:t>
        <w:br w:type="textWrapping"/>
        <w:t xml:space="preserve">          "cnKey": "询盘完成率",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"100%"</w:t>
        <w:br w:type="textWrapping"/>
        <w:t xml:space="preserve">        },</w:t>
        <w:br w:type="textWrapping"/>
        <w:t xml:space="preserve">        {</w:t>
        <w:br w:type="textWrapping"/>
        <w:t xml:space="preserve">          "cnKey": "平均首次回复时长",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"1分"</w:t>
        <w:br w:type="textWrapping"/>
        <w:t xml:space="preserve">        }</w:t>
        <w:br w:type="textWrapping"/>
        <w:t xml:space="preserve">      ],</w:t>
        <w:br w:type="textWrapping"/>
        <w:t xml:space="preserve">      "class": "com.alibaba.alphashop.inquiry.app.task.dto.InquiryTaskProgressResponseDto",</w:t>
        <w:br w:type="textWrapping"/>
        <w:t xml:space="preserve">      "tableHead": [</w:t>
        <w:br w:type="textWrapping"/>
        <w:t xml:space="preserve">        {</w:t>
        <w:br w:type="textWrapping"/>
        <w:t xml:space="preserve">          "cnKey": "是否支持定制指定LOGO、颜色、厚度、尺寸及结构的帆布包",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"canCustomCanvasBagWithSpecs"</w:t>
        <w:br w:type="textWrapping"/>
        <w:t xml:space="preserve">        },</w:t>
        <w:br w:type="textWrapping"/>
        <w:t xml:space="preserve">        {</w:t>
        <w:br w:type="textWrapping"/>
        <w:t xml:space="preserve">          "cnKey": "最小起批量",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"moq"</w:t>
        <w:br w:type="textWrapping"/>
        <w:t xml:space="preserve">        },</w:t>
        <w:br w:type="textWrapping"/>
        <w:t xml:space="preserve">        {</w:t>
        <w:br w:type="textWrapping"/>
        <w:t xml:space="preserve">          "cnKey": "发货时间",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"deliveryTime"</w:t>
        <w:br w:type="textWrapping"/>
        <w:t xml:space="preserve">        },</w:t>
        <w:br w:type="textWrapping"/>
        <w:t xml:space="preserve">        {</w:t>
        <w:br w:type="textWrapping"/>
        <w:t xml:space="preserve">          "cnKey": "是否支持寄样",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"supportSample"</w:t>
        <w:br w:type="textWrapping"/>
        <w:t xml:space="preserve">        },</w:t>
        <w:br w:type="textWrapping"/>
        <w:t xml:space="preserve">        {</w:t>
        <w:br w:type="textWrapping"/>
        <w:t xml:space="preserve">          "cnKey": "价格",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"lowestPrice"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"success": true,</w:t>
        <w:br w:type="textWrapping"/>
        <w:t xml:space="preserve">    "class": "com.alibaba.cbunationalplatform.result.Result"</w:t>
        <w:br w:type="textWrapping"/>
        <w:t xml:space="preserve">  }</w:t>
        <w:br w:type="textWrapping"/>
        <w:t xml:space="preserve">}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