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同步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2340"/>
        <w:gridCol w:w="3540"/>
        <w:gridCol w:w="2940"/>
        <w:gridCol w:w="2940"/>
        <w:gridCol w:w="2970"/>
      </w:tblGrid>
      <w:tr>
        <w:trPr>
          <w:trHeight w:val="55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35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9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35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ai.image.imageObjectExtraction</w:t>
            </w:r>
            <w:r>
              <w:t xml:space="preserve">/1.0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9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4905"/>
        <w:gridCol w:w="4905"/>
        <w:gridCol w:w="4920"/>
      </w:tblGrid>
      <w:tr>
        <w:trPr>
          <w:trHeight w:val="55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61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3675"/>
        <w:gridCol w:w="3675"/>
        <w:gridCol w:w="3690"/>
        <w:gridCol w:w="3690"/>
      </w:tblGrid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imageUrl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必须是公网可访问的图片地址（即可以在任何浏览器上可以打开的图片地址），不能是localhost等私网地址。      * 输入图片尺寸大于 100×100 像素，小于 3000×3000 像素。放大后输出的图片尺寸，即输入图片尺寸×放大倍数，应不大于3000×3000像素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targetWidth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Integer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图片放缩到指定宽,  正整数,  如'800'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targetHeight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图片放缩到指定高，正整数,  如'600'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64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transparentFlag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是否透明底，传false需要bgColor指定背景颜色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bgColor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'255,255,255'    背景BGR色彩值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"imageUrl":"https://cbu01.alicdn.com/img/ibank/O1CN01SWV4ac1SaVBNdsr6b_!!2213150952263-0-cib.jpg",</w:t>
        <w:br w:type="textWrapping"/>
        <w:t xml:space="preserve">    "transparentFlag":true</w:t>
        <w:br w:type="textWrapping"/>
        <w:t xml:space="preserve">}</w:t>
      </w:r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905"/>
        <w:gridCol w:w="4905"/>
        <w:gridCol w:w="4920"/>
      </w:tblGrid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score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处理得分</w:t>
            </w:r>
          </w:p>
        </w:tc>
      </w:tr>
      <w:tr>
        <w:trPr>
          <w:trHeight w:val="645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imageUrl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图片url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width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宽度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height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高度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"ai.image.imageObjectExtraction",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"2166166a17584511487894340e1ccc",</w:t>
        <w:br w:type="textWrapping"/>
        <w:t xml:space="preserve">    "result": {</w:t>
        <w:br w:type="textWrapping"/>
        <w:t xml:space="preserve">        "result": {</w:t>
        <w:br w:type="textWrapping"/>
        <w:t xml:space="preserve">            "score": "4.949999988079071",</w:t>
        <w:br w:type="textWrapping"/>
        <w:t xml:space="preserve">            "imageUrl": "https://img.alicdn.com/imgextra/i1/6000000005903/O1CN014oWAo61tTd4HKhbgj_!!6000000005903-2-cbu_global_ai_agent.png",</w:t>
        <w:br w:type="textWrapping"/>
        <w:t xml:space="preserve">            "width": 800,</w:t>
        <w:br w:type="textWrapping"/>
        <w:t xml:space="preserve">            "class": "com.alibaba.global1688.model.ImageObjectExtractionModel",</w:t>
        <w:br w:type="textWrapping"/>
        <w:t xml:space="preserve">            "height": 800</w:t>
        <w:br w:type="textWrapping"/>
        <w:t xml:space="preserve">        },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