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54A7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5026B">
              <w:rPr>
                <w:rFonts w:asciiTheme="minorHAnsi" w:eastAsia="宋体" w:hAnsiTheme="minorHAnsi"/>
                <w:szCs w:val="18"/>
                <w:lang w:eastAsia="zh-CN"/>
              </w:rPr>
              <w:t>AXM00</w:t>
            </w:r>
            <w:r w:rsidR="00D54A7E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F27E6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25026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销售价格管理流程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54A7E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5026B" w:rsidRPr="0025026B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5026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A179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54A7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5026B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D54A7E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25026B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D54A7E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250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D54A7E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71508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5026B" w:rsidRPr="0025026B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5026B" w:rsidRPr="00250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5026B" w:rsidRPr="0025026B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5026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50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25026B" w:rsidP="009E3ADC">
            <w:pPr>
              <w:jc w:val="both"/>
              <w:rPr>
                <w:rFonts w:ascii="PMingLiU" w:hAnsi="PMingLiU"/>
                <w:sz w:val="20"/>
              </w:rPr>
            </w:pPr>
            <w:r w:rsidRPr="0025026B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集团层定订各种取价方式，后续做为</w:t>
            </w:r>
            <w:r w:rsidRPr="0025026B">
              <w:rPr>
                <w:rFonts w:ascii="PMingLiU" w:eastAsia="宋体" w:hAnsi="PMingLiU" w:hint="eastAsia"/>
                <w:sz w:val="20"/>
                <w:lang w:eastAsia="zh-CN"/>
              </w:rPr>
              <w:t>销售客户交易时价格的取</w:t>
            </w:r>
            <w:r w:rsidRPr="0025026B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价来源</w:t>
            </w:r>
            <w:r w:rsidRPr="0025026B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9B457A" w:rsidRPr="003F0E3C" w:rsidTr="009E3ADC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457A" w:rsidRPr="003F0E3C" w:rsidRDefault="0025026B" w:rsidP="009B457A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50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营运中心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457A" w:rsidRPr="003F0E3C" w:rsidRDefault="0025026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50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9B457A" w:rsidRPr="003F0E3C" w:rsidTr="009E3ADC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7A" w:rsidRPr="003F0E3C" w:rsidRDefault="00071508" w:rsidP="00661E08">
            <w:pPr>
              <w:rPr>
                <w:rFonts w:asciiTheme="minorHAnsi" w:eastAsiaTheme="minorEastAsia" w:hAnsiTheme="minorHAnsi"/>
              </w:rPr>
            </w:pPr>
            <w:r w:rsidRPr="00071508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55" editas="canvas" style="position:absolute;margin-left:-2.9pt;margin-top:-.1pt;width:304.55pt;height:610pt;z-index:251676160;mso-position-horizontal-relative:text;mso-position-vertical-relative:text" coordorigin="1104,3260" coordsize="6091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56" type="#_x0000_t75" style="position:absolute;left:1104;top:3260;width:6091;height:12200;visibility:visible">
                    <v:fill o:detectmouseclick="t"/>
                    <v:path o:connecttype="none"/>
                  </v:shape>
                  <v:rect id="Rectangle 67" o:spid="_x0000_s1162" style="position:absolute;left:3290;top:559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9B457A" w:rsidRDefault="0025026B" w:rsidP="00975E6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5026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取价来源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72" type="#_x0000_t32" style="position:absolute;left:2864;top:7919;width:1324;height:1764;flip:x" o:connectortype="straight" stroked="f">
                    <v:stroke endarrow="block"/>
                  </v:shape>
                  <v:shape id="_x0000_s1173" type="#_x0000_t32" style="position:absolute;left:2864;top:7919;width:1324;height:1764;flip:x" o:connectortype="straight" stroked="f">
                    <v:stroke endarrow="block"/>
                  </v:shape>
                  <v:shape id="_x0000_s1174" type="#_x0000_t32" style="position:absolute;left:2864;top:7919;width:1324;height:1764;flip:x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77" type="#_x0000_t34" style="position:absolute;left:3698;top:7436;width:1318;height:2794;flip:y" o:connectortype="elbow" adj="27483,79195,-61752" stroked="f">
                    <v:stroke endarrow="block"/>
                  </v:shape>
                  <v:rect id="Rectangle 67" o:spid="_x0000_s1187" style="position:absolute;left:3285;top:377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B7BB2" w:rsidRDefault="0025026B" w:rsidP="00975E6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5026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销售取价方式维护作业</w:t>
                          </w:r>
                          <w:r w:rsidRPr="0025026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(axmi130)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91" type="#_x0000_t202" style="position:absolute;left:1371;top:7251;width:5529;height:4337" filled="f">
                    <v:stroke dashstyle="dash"/>
                    <v:textbox style="mso-next-textbox:#_x0000_s1191" inset="2mm,1.5mm,0,0">
                      <w:txbxContent>
                        <w:p w:rsidR="00975E6C" w:rsidRPr="00594EF8" w:rsidRDefault="0025026B" w:rsidP="00975E6C">
                          <w:pPr>
                            <w:spacing w:line="0" w:lineRule="atLeast"/>
                            <w:rPr>
                              <w:rFonts w:ascii="PMingLiU" w:eastAsia="宋体" w:hAnsi="PMingLiU"/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25026B">
                            <w:rPr>
                              <w:rFonts w:ascii="PMingLiU" w:eastAsia="宋体" w:hAnsi="PMingLiU" w:hint="eastAsia"/>
                              <w:sz w:val="20"/>
                              <w:szCs w:val="20"/>
                              <w:lang w:eastAsia="zh-CN"/>
                            </w:rPr>
                            <w:t>系统一共提供了</w:t>
                          </w:r>
                          <w:r w:rsidRPr="0025026B">
                            <w:rPr>
                              <w:rFonts w:ascii="PMingLiU" w:eastAsia="宋体" w:hAnsi="PMingLiU"/>
                              <w:sz w:val="20"/>
                              <w:szCs w:val="20"/>
                              <w:lang w:eastAsia="zh-CN"/>
                            </w:rPr>
                            <w:t>8</w:t>
                          </w:r>
                          <w:r w:rsidRPr="0025026B">
                            <w:rPr>
                              <w:rFonts w:ascii="PMingLiU" w:eastAsia="宋体" w:hAnsi="PMingLiU" w:hint="eastAsia"/>
                              <w:sz w:val="20"/>
                              <w:szCs w:val="20"/>
                              <w:lang w:eastAsia="zh-CN"/>
                            </w:rPr>
                            <w:t>个价格选项：</w:t>
                          </w:r>
                        </w:p>
                        <w:p w:rsidR="00975E6C" w:rsidRPr="00F265D3" w:rsidRDefault="00975E6C" w:rsidP="00975E6C">
                          <w:pPr>
                            <w:spacing w:line="0" w:lineRule="atLeast"/>
                            <w:rPr>
                              <w:rFonts w:eastAsia="宋体"/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</w:p>
                        <w:p w:rsidR="00975E6C" w:rsidRPr="00F265D3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</w:pP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 xml:space="preserve">1 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：</w:t>
                          </w: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>axmt500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最近最低销售单价</w:t>
                          </w:r>
                        </w:p>
                        <w:p w:rsidR="00975E6C" w:rsidRPr="00D54A7E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</w:pP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 xml:space="preserve">2 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：</w:t>
                          </w: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>aimt300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最近销售价</w:t>
                          </w:r>
                        </w:p>
                        <w:p w:rsidR="00975E6C" w:rsidRPr="00D54A7E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</w:pP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 xml:space="preserve">3 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：</w:t>
                          </w: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>axmi125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最近客户销售单价</w:t>
                          </w:r>
                          <w:r w:rsidR="00F561E9" w:rsidRPr="00D54A7E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（可关联客户）</w:t>
                          </w:r>
                        </w:p>
                        <w:p w:rsidR="00975E6C" w:rsidRPr="00F265D3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</w:pP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 xml:space="preserve">4 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：</w:t>
                          </w: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>axmt440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依合约价</w:t>
                          </w:r>
                        </w:p>
                        <w:p w:rsidR="00975E6C" w:rsidRPr="00D54A7E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</w:pP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 xml:space="preserve">5 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：</w:t>
                          </w: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axmt410</w:t>
                          </w:r>
                          <w:r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依报价单</w:t>
                          </w:r>
                          <w:bookmarkStart w:id="1" w:name="OLE_LINK6"/>
                          <w:r w:rsidR="00AF22CA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（可做分量计算</w:t>
                          </w:r>
                          <w:r w:rsidR="00F561E9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&amp;</w:t>
                          </w:r>
                          <w:r w:rsidR="00F561E9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可关联客户</w:t>
                          </w:r>
                          <w:r w:rsidR="00AF22CA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）</w:t>
                          </w:r>
                          <w:bookmarkEnd w:id="1"/>
                        </w:p>
                        <w:p w:rsidR="00975E6C" w:rsidRPr="00D54A7E" w:rsidRDefault="0025026B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</w:pP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 xml:space="preserve">6 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：</w:t>
                          </w:r>
                          <w:bookmarkStart w:id="2" w:name="OLE_LINK3"/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axmi129</w:t>
                          </w:r>
                          <w:bookmarkEnd w:id="2"/>
                          <w:r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产品价格表售价</w:t>
                          </w:r>
                          <w:r w:rsidR="003D2CD4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（可做分量计算</w:t>
                          </w:r>
                          <w:r w:rsidR="003D2CD4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&amp;</w:t>
                          </w:r>
                          <w:r w:rsidR="003D2CD4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可关联客户）</w:t>
                          </w:r>
                        </w:p>
                        <w:p w:rsidR="00975E6C" w:rsidRPr="00AF22CA" w:rsidRDefault="0025026B" w:rsidP="00975E6C">
                          <w:pPr>
                            <w:spacing w:line="0" w:lineRule="atLeast"/>
                            <w:rPr>
                              <w:color w:val="FF0000"/>
                              <w:sz w:val="20"/>
                              <w:szCs w:val="20"/>
                            </w:rPr>
                          </w:pPr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 xml:space="preserve">7 </w:t>
                          </w:r>
                          <w:r w:rsidRPr="00D54A7E">
                            <w:rPr>
                              <w:rFonts w:eastAsia="宋体" w:hint="eastAsia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：</w:t>
                          </w:r>
                          <w:bookmarkStart w:id="3" w:name="OLE_LINK4"/>
                          <w:bookmarkStart w:id="4" w:name="OLE_LINK5"/>
                          <w:r w:rsidRPr="00D54A7E">
                            <w:rPr>
                              <w:rFonts w:eastAsia="宋体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axmt420</w:t>
                          </w:r>
                          <w:bookmarkEnd w:id="3"/>
                          <w:bookmarkEnd w:id="4"/>
                          <w:r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依客户核价</w:t>
                          </w:r>
                          <w:r w:rsidR="00AF22CA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（可做分量计算</w:t>
                          </w:r>
                          <w:r w:rsidR="00F561E9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&amp;</w:t>
                          </w:r>
                          <w:r w:rsidR="00F561E9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可关联客户</w:t>
                          </w:r>
                          <w:r w:rsidR="00AF22CA" w:rsidRPr="00D54A7E">
                            <w:rPr>
                              <w:rFonts w:eastAsia="宋体" w:hint="eastAsia"/>
                              <w:color w:val="FF0000"/>
                              <w:sz w:val="20"/>
                              <w:szCs w:val="20"/>
                              <w:highlight w:val="yellow"/>
                              <w:lang w:eastAsia="zh-CN"/>
                            </w:rPr>
                            <w:t>）</w:t>
                          </w:r>
                        </w:p>
                        <w:p w:rsidR="00975E6C" w:rsidRDefault="0025026B" w:rsidP="00975E6C">
                          <w:pPr>
                            <w:spacing w:line="0" w:lineRule="atLeast"/>
                            <w:rPr>
                              <w:sz w:val="20"/>
                              <w:szCs w:val="20"/>
                            </w:rPr>
                          </w:pP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 xml:space="preserve">8 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：</w:t>
                          </w:r>
                          <w:r w:rsidRPr="0025026B"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  <w:t>axmi128</w:t>
                          </w:r>
                          <w:r w:rsidRPr="0025026B">
                            <w:rPr>
                              <w:rFonts w:eastAsia="宋体" w:hint="eastAsia"/>
                              <w:sz w:val="20"/>
                              <w:szCs w:val="20"/>
                              <w:lang w:eastAsia="zh-CN"/>
                            </w:rPr>
                            <w:t>弹性价格表</w:t>
                          </w:r>
                        </w:p>
                        <w:p w:rsidR="00975E6C" w:rsidRPr="00F265D3" w:rsidRDefault="00975E6C" w:rsidP="00975E6C">
                          <w:pPr>
                            <w:spacing w:line="0" w:lineRule="atLeast"/>
                            <w:rPr>
                              <w:rFonts w:eastAsia="宋体"/>
                              <w:sz w:val="20"/>
                              <w:szCs w:val="20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_x0000_s1192" type="#_x0000_t32" style="position:absolute;left:4113;top:4739;width:5;height:858" o:connectortype="straight" strokecolor="black [3213]" strokeweight=".5pt">
                    <v:stroke endarrow="block"/>
                  </v:shape>
                  <v:oval id="橢圓 25" o:spid="_x0000_s1185" style="position:absolute;left:4776;top:366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9B457A" w:rsidRDefault="0025026B" w:rsidP="00975E6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5026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7A" w:rsidRDefault="0025026B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5026B">
              <w:rPr>
                <w:rFonts w:ascii="PMingLiU" w:eastAsia="宋体" w:hAnsi="PMingLiU" w:hint="eastAsia"/>
                <w:lang w:eastAsia="zh-CN"/>
              </w:rPr>
              <w:t>由集团层销售部门拟定价格方案，通过价格审核会议审议后制定出公司价格策略。</w:t>
            </w:r>
          </w:p>
          <w:p w:rsidR="009B457A" w:rsidRPr="00F21F5E" w:rsidRDefault="009B457A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9B457A" w:rsidRDefault="0025026B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5026B">
              <w:rPr>
                <w:rFonts w:ascii="PMingLiU" w:eastAsia="宋体" w:hAnsi="PMingLiU" w:hint="eastAsia"/>
                <w:lang w:eastAsia="zh-CN"/>
              </w:rPr>
              <w:t>按公司制定之价格策略维护销售价格条件数据。按需要的内容与顺序自由指定各价格文件进行组合，成为一种价格条件</w:t>
            </w:r>
          </w:p>
          <w:p w:rsidR="009B457A" w:rsidRDefault="009B457A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9B457A" w:rsidRPr="00C24744" w:rsidRDefault="0025026B" w:rsidP="00C24744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5026B">
              <w:rPr>
                <w:rFonts w:ascii="PMingLiU" w:eastAsia="宋体" w:hAnsi="PMingLiU" w:hint="eastAsia"/>
                <w:szCs w:val="18"/>
                <w:lang w:eastAsia="zh-CN"/>
              </w:rPr>
              <w:t>取价顺序：可以把取价顺序理解为取价时的“优先级”，取价顺序越小的优先级越高。即：先从顺序一开始取价，如果取到价格就不再继续往下走，如果取不到就继续抓取下一顺序的价格值。</w:t>
            </w:r>
          </w:p>
          <w:p w:rsidR="009B457A" w:rsidRDefault="009B457A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9B457A" w:rsidRPr="004B713B" w:rsidRDefault="009B457A" w:rsidP="00975E6C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25026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5026B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080" w:rsidRDefault="002D2080">
      <w:r>
        <w:separator/>
      </w:r>
    </w:p>
  </w:endnote>
  <w:endnote w:type="continuationSeparator" w:id="1">
    <w:p w:rsidR="002D2080" w:rsidRDefault="002D2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080" w:rsidRDefault="002D2080">
      <w:r>
        <w:separator/>
      </w:r>
    </w:p>
  </w:footnote>
  <w:footnote w:type="continuationSeparator" w:id="1">
    <w:p w:rsidR="002D2080" w:rsidRDefault="002D2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715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71508"/>
    <w:rsid w:val="00080694"/>
    <w:rsid w:val="00081D53"/>
    <w:rsid w:val="0008795D"/>
    <w:rsid w:val="00091FC9"/>
    <w:rsid w:val="000C7E24"/>
    <w:rsid w:val="000E1AA1"/>
    <w:rsid w:val="00100C5D"/>
    <w:rsid w:val="00127ADA"/>
    <w:rsid w:val="00141FDA"/>
    <w:rsid w:val="001444EC"/>
    <w:rsid w:val="001624E1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47AC1"/>
    <w:rsid w:val="0025026B"/>
    <w:rsid w:val="00252CA5"/>
    <w:rsid w:val="002658B4"/>
    <w:rsid w:val="002745DF"/>
    <w:rsid w:val="002965C5"/>
    <w:rsid w:val="002B6F5F"/>
    <w:rsid w:val="002C466F"/>
    <w:rsid w:val="002D2080"/>
    <w:rsid w:val="002E3C5E"/>
    <w:rsid w:val="002E5F5D"/>
    <w:rsid w:val="002F6000"/>
    <w:rsid w:val="00306288"/>
    <w:rsid w:val="00315CED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D2CD4"/>
    <w:rsid w:val="003E5655"/>
    <w:rsid w:val="003F0E3C"/>
    <w:rsid w:val="004100EB"/>
    <w:rsid w:val="00410523"/>
    <w:rsid w:val="0042441F"/>
    <w:rsid w:val="004258F3"/>
    <w:rsid w:val="00426453"/>
    <w:rsid w:val="00454D27"/>
    <w:rsid w:val="00461305"/>
    <w:rsid w:val="00480818"/>
    <w:rsid w:val="004A179A"/>
    <w:rsid w:val="004A2022"/>
    <w:rsid w:val="004A4EE2"/>
    <w:rsid w:val="004B713B"/>
    <w:rsid w:val="004B7BB2"/>
    <w:rsid w:val="004C5CCB"/>
    <w:rsid w:val="004C77F6"/>
    <w:rsid w:val="004F219E"/>
    <w:rsid w:val="004F33D0"/>
    <w:rsid w:val="004F60D5"/>
    <w:rsid w:val="00521DDB"/>
    <w:rsid w:val="00522BD2"/>
    <w:rsid w:val="00522D43"/>
    <w:rsid w:val="005315CF"/>
    <w:rsid w:val="0053355C"/>
    <w:rsid w:val="00544DA7"/>
    <w:rsid w:val="0054705F"/>
    <w:rsid w:val="005709C4"/>
    <w:rsid w:val="00572F6E"/>
    <w:rsid w:val="005801CE"/>
    <w:rsid w:val="00585FBE"/>
    <w:rsid w:val="005B138E"/>
    <w:rsid w:val="005D67EC"/>
    <w:rsid w:val="005E227B"/>
    <w:rsid w:val="005F10B3"/>
    <w:rsid w:val="005F3DED"/>
    <w:rsid w:val="005F6967"/>
    <w:rsid w:val="00627075"/>
    <w:rsid w:val="0062729C"/>
    <w:rsid w:val="00636829"/>
    <w:rsid w:val="00661E08"/>
    <w:rsid w:val="006679D1"/>
    <w:rsid w:val="0068790C"/>
    <w:rsid w:val="006B29C7"/>
    <w:rsid w:val="006B507C"/>
    <w:rsid w:val="006B73FB"/>
    <w:rsid w:val="006C6E53"/>
    <w:rsid w:val="006E4A39"/>
    <w:rsid w:val="006E6FA5"/>
    <w:rsid w:val="007067B1"/>
    <w:rsid w:val="007079AB"/>
    <w:rsid w:val="00731C76"/>
    <w:rsid w:val="00732067"/>
    <w:rsid w:val="0073787F"/>
    <w:rsid w:val="007618DB"/>
    <w:rsid w:val="007744D2"/>
    <w:rsid w:val="00782A0D"/>
    <w:rsid w:val="008443D4"/>
    <w:rsid w:val="00844690"/>
    <w:rsid w:val="00853DA0"/>
    <w:rsid w:val="00863866"/>
    <w:rsid w:val="0086439A"/>
    <w:rsid w:val="008D701E"/>
    <w:rsid w:val="008E360B"/>
    <w:rsid w:val="008F7955"/>
    <w:rsid w:val="00910EB9"/>
    <w:rsid w:val="0094146F"/>
    <w:rsid w:val="0095545C"/>
    <w:rsid w:val="00975E6C"/>
    <w:rsid w:val="009B2EFF"/>
    <w:rsid w:val="009B457A"/>
    <w:rsid w:val="009C0CA7"/>
    <w:rsid w:val="009E3ADC"/>
    <w:rsid w:val="009E5ED2"/>
    <w:rsid w:val="00A2116A"/>
    <w:rsid w:val="00A24490"/>
    <w:rsid w:val="00A34F98"/>
    <w:rsid w:val="00A35A71"/>
    <w:rsid w:val="00A4050E"/>
    <w:rsid w:val="00A447C8"/>
    <w:rsid w:val="00A72A89"/>
    <w:rsid w:val="00A730A4"/>
    <w:rsid w:val="00A77813"/>
    <w:rsid w:val="00A93B67"/>
    <w:rsid w:val="00AB6A3B"/>
    <w:rsid w:val="00AB75D4"/>
    <w:rsid w:val="00AF1DEC"/>
    <w:rsid w:val="00AF22CA"/>
    <w:rsid w:val="00AF7706"/>
    <w:rsid w:val="00B00A5E"/>
    <w:rsid w:val="00B10FAE"/>
    <w:rsid w:val="00B2278B"/>
    <w:rsid w:val="00B36289"/>
    <w:rsid w:val="00B559A4"/>
    <w:rsid w:val="00B80CB2"/>
    <w:rsid w:val="00B80E76"/>
    <w:rsid w:val="00B9269D"/>
    <w:rsid w:val="00B93A4E"/>
    <w:rsid w:val="00B9425E"/>
    <w:rsid w:val="00BA7180"/>
    <w:rsid w:val="00BA7D77"/>
    <w:rsid w:val="00BC1821"/>
    <w:rsid w:val="00BD436D"/>
    <w:rsid w:val="00BF22C7"/>
    <w:rsid w:val="00C167E8"/>
    <w:rsid w:val="00C24744"/>
    <w:rsid w:val="00C347DC"/>
    <w:rsid w:val="00C51F17"/>
    <w:rsid w:val="00CA15CB"/>
    <w:rsid w:val="00CB58AE"/>
    <w:rsid w:val="00CC61F2"/>
    <w:rsid w:val="00CD24DC"/>
    <w:rsid w:val="00D02A53"/>
    <w:rsid w:val="00D10533"/>
    <w:rsid w:val="00D26774"/>
    <w:rsid w:val="00D324BF"/>
    <w:rsid w:val="00D32E12"/>
    <w:rsid w:val="00D35778"/>
    <w:rsid w:val="00D46916"/>
    <w:rsid w:val="00D46972"/>
    <w:rsid w:val="00D54A7E"/>
    <w:rsid w:val="00D5774C"/>
    <w:rsid w:val="00D65906"/>
    <w:rsid w:val="00D72CA6"/>
    <w:rsid w:val="00D75B54"/>
    <w:rsid w:val="00D778C6"/>
    <w:rsid w:val="00D84354"/>
    <w:rsid w:val="00D909CA"/>
    <w:rsid w:val="00DB0F97"/>
    <w:rsid w:val="00DB70CF"/>
    <w:rsid w:val="00DC3F78"/>
    <w:rsid w:val="00DC5F80"/>
    <w:rsid w:val="00DD0FB3"/>
    <w:rsid w:val="00DE1839"/>
    <w:rsid w:val="00DE6E23"/>
    <w:rsid w:val="00E10B45"/>
    <w:rsid w:val="00E1453F"/>
    <w:rsid w:val="00E16D9C"/>
    <w:rsid w:val="00E37A08"/>
    <w:rsid w:val="00E5299B"/>
    <w:rsid w:val="00E57601"/>
    <w:rsid w:val="00E84A7C"/>
    <w:rsid w:val="00E87B04"/>
    <w:rsid w:val="00E90908"/>
    <w:rsid w:val="00EA4A32"/>
    <w:rsid w:val="00EB117C"/>
    <w:rsid w:val="00EB3F8A"/>
    <w:rsid w:val="00EB40B0"/>
    <w:rsid w:val="00ED031E"/>
    <w:rsid w:val="00ED6E17"/>
    <w:rsid w:val="00EF0A8B"/>
    <w:rsid w:val="00F03D57"/>
    <w:rsid w:val="00F110DE"/>
    <w:rsid w:val="00F21F5E"/>
    <w:rsid w:val="00F27E63"/>
    <w:rsid w:val="00F349A1"/>
    <w:rsid w:val="00F46B2C"/>
    <w:rsid w:val="00F561E9"/>
    <w:rsid w:val="00F7235B"/>
    <w:rsid w:val="00F74FCE"/>
    <w:rsid w:val="00F9623F"/>
    <w:rsid w:val="00FA717D"/>
    <w:rsid w:val="00FB3EE3"/>
    <w:rsid w:val="00FB54EB"/>
    <w:rsid w:val="00FB63BF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6" type="connector" idref="#_x0000_s1174"/>
        <o:r id="V:Rule7" type="connector" idref="#_x0000_s1177"/>
        <o:r id="V:Rule8" type="connector" idref="#_x0000_s1172"/>
        <o:r id="V:Rule9" type="connector" idref="#_x0000_s1192">
          <o:proxy start="" idref="#Rectangle 67" connectloc="2"/>
          <o:proxy end="" idref="#Rectangle 67" connectloc="0"/>
        </o:r>
        <o:r id="V:Rule1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123</TotalTime>
  <Pages>1</Pages>
  <Words>58</Words>
  <Characters>335</Characters>
  <Application>Microsoft Office Word</Application>
  <DocSecurity>0</DocSecurity>
  <Lines>2</Lines>
  <Paragraphs>1</Paragraphs>
  <ScaleCrop>false</ScaleCrop>
  <Company>dsc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23</cp:revision>
  <cp:lastPrinted>2014-06-20T01:56:00Z</cp:lastPrinted>
  <dcterms:created xsi:type="dcterms:W3CDTF">2014-07-25T01:56:00Z</dcterms:created>
  <dcterms:modified xsi:type="dcterms:W3CDTF">2017-03-20T07:51:00Z</dcterms:modified>
</cp:coreProperties>
</file>