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D62B3A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62B3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9D0A3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62B3A">
              <w:rPr>
                <w:rFonts w:asciiTheme="minorHAnsi" w:eastAsia="宋体" w:hAnsiTheme="minorHAnsi"/>
                <w:szCs w:val="18"/>
                <w:lang w:eastAsia="zh-CN"/>
              </w:rPr>
              <w:t>AXM0</w:t>
            </w:r>
            <w:r w:rsidR="002C7A29" w:rsidRPr="00D62B3A">
              <w:rPr>
                <w:rFonts w:asciiTheme="minorHAnsi" w:eastAsia="宋体" w:hAnsiTheme="minorHAnsi" w:hint="eastAsia"/>
                <w:szCs w:val="18"/>
                <w:lang w:eastAsia="zh-CN"/>
              </w:rPr>
              <w:t>1</w:t>
            </w:r>
            <w:r w:rsidR="009D0A32" w:rsidRPr="00D62B3A">
              <w:rPr>
                <w:rFonts w:asciiTheme="minorHAnsi" w:eastAsia="宋体" w:hAnsiTheme="minorHAnsi" w:hint="eastAsia"/>
                <w:szCs w:val="18"/>
                <w:lang w:eastAsia="zh-CN"/>
              </w:rPr>
              <w:t>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B93C67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D62B3A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预先订单</w:t>
            </w:r>
            <w:r w:rsidR="006C16BB" w:rsidRPr="00D62B3A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建立</w:t>
            </w:r>
            <w:r w:rsidRPr="00D62B3A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作业流程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62B3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62B3A" w:rsidRDefault="002C7A29" w:rsidP="00CA7B7C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D62B3A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037A69" w:rsidRPr="00D62B3A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D62B3A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62B3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62B3A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D62B3A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62B3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62B3A" w:rsidRDefault="00CA7B7C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62B3A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D62B3A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D62B3A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62B3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2C7A2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62B3A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2C7A29" w:rsidRPr="00D62B3A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D62B3A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2C7A29" w:rsidRPr="00D62B3A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D62B3A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2C7A29" w:rsidRPr="00D62B3A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D62B3A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D62B3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D62B3A" w:rsidRDefault="00655F6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D62B3A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D62B3A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D62B3A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037A69" w:rsidRPr="00D62B3A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D62B3A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037A69" w:rsidRPr="00D62B3A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037A69" w:rsidRPr="00D62B3A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D62B3A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D62B3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D62B3A" w:rsidRDefault="00037A69" w:rsidP="006C756D">
            <w:pPr>
              <w:jc w:val="both"/>
              <w:rPr>
                <w:rFonts w:ascii="PMingLiU" w:hAnsi="PMingLiU"/>
                <w:szCs w:val="18"/>
              </w:rPr>
            </w:pPr>
            <w:r w:rsidRPr="00D62B3A">
              <w:rPr>
                <w:rFonts w:ascii="PMingLiU" w:eastAsia="宋体" w:hAnsi="PMingLiU" w:hint="eastAsia"/>
                <w:sz w:val="20"/>
                <w:lang w:eastAsia="zh-CN"/>
              </w:rPr>
              <w:t>为快速满足客户订货需求，开立预先订单供生产部门进行生产，待制成品后再回归一般订单流程</w:t>
            </w:r>
            <w:r w:rsidRPr="00D62B3A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D62B3A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2977"/>
        <w:gridCol w:w="2976"/>
      </w:tblGrid>
      <w:tr w:rsidR="007079AB" w:rsidRPr="00D62B3A" w:rsidTr="00B93C67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D62B3A" w:rsidRDefault="00037A69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D62B3A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D62B3A" w:rsidRDefault="00037A69" w:rsidP="00B93C67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D62B3A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生管部门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079AB" w:rsidRPr="00D62B3A" w:rsidRDefault="00037A69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D62B3A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7079AB" w:rsidRPr="00D62B3A" w:rsidTr="00B93C67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D62B3A" w:rsidRDefault="00655F6A" w:rsidP="00661E08">
            <w:pPr>
              <w:rPr>
                <w:rFonts w:asciiTheme="minorHAnsi" w:eastAsiaTheme="minorEastAsia" w:hAnsiTheme="minorHAnsi"/>
              </w:rPr>
            </w:pPr>
            <w:r w:rsidRPr="00D62B3A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13" editas="canvas" style="position:absolute;margin-left:-2.9pt;margin-top:-.1pt;width:329.25pt;height:610pt;z-index:251674112;mso-position-horizontal-relative:text;mso-position-vertical-relative:text" coordorigin="1104,3260" coordsize="6585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14" type="#_x0000_t75" style="position:absolute;left:1104;top:3260;width:6585;height:12200;visibility:visible">
                    <v:fill o:detectmouseclick="t"/>
                    <v:path o:connecttype="none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117" type="#_x0000_t114" style="position:absolute;left:1931;top:7014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流程圖: 文件 16" inset="1mm,0,1mm,0">
                      <w:txbxContent>
                        <w:p w:rsidR="005F12F8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37A6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预先订单凭证</w:t>
                          </w:r>
                        </w:p>
                        <w:p w:rsidR="007079AB" w:rsidRPr="00B0305D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37A6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打印</w:t>
                          </w:r>
                        </w:p>
                        <w:p w:rsidR="00496022" w:rsidRPr="00496022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037A69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(axmr500)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118" type="#_x0000_t4" style="position:absolute;left:1825;top:5419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7079AB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</w:t>
                          </w:r>
                        </w:p>
                        <w:p w:rsidR="007079AB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124" type="#_x0000_t112" style="position:absolute;left:1896;top:9088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style="mso-next-textbox:#流程圖: 預設處理作業 43" inset="1mm,0,1mm,0">
                      <w:txbxContent>
                        <w:p w:rsidR="00081D53" w:rsidRDefault="00037A69" w:rsidP="00B05462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037A69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一般订单流程</w:t>
                          </w:r>
                        </w:p>
                        <w:p w:rsidR="004D4CBD" w:rsidRPr="00B0305D" w:rsidRDefault="00037A69" w:rsidP="00B05462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037A69">
                            <w:rPr>
                              <w:rFonts w:eastAsia="宋体"/>
                              <w:szCs w:val="18"/>
                              <w:lang w:eastAsia="zh-CN"/>
                            </w:rPr>
                            <w:t>AXM008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30" type="#_x0000_t32" style="position:absolute;left:2651;top:6512;width:8;height:502;flip:x" o:connectortype="straight" strokecolor="black [3213]" strokeweight=".5pt">
                    <v:stroke endarrow="block"/>
                  </v:shape>
                  <v:shape id="_x0000_s1139" type="#_x0000_t32" style="position:absolute;left:2654;top:4847;width:5;height:572" o:connectortype="straight" stroked="f">
                    <v:stroke endarrow="block"/>
                  </v:shape>
                  <v:shape id="_x0000_s1140" type="#_x0000_t32" style="position:absolute;left:2654;top:4847;width:5;height:572" o:connectortype="straight" stroked="f">
                    <v:stroke endarrow="block"/>
                  </v:shape>
                  <v:shape id="_x0000_s1141" type="#_x0000_t32" style="position:absolute;left:2654;top:4847;width:5;height:572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43" type="#_x0000_t34" style="position:absolute;left:3477;top:4259;width:16;height:1707;flip:x y" o:connectortype="elbow" adj="-486000,75492,4715550" strokecolor="black [3213]" strokeweight=".5p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144" type="#_x0000_t35" style="position:absolute;left:3482;top:4364;width:11;height:1602;flip:x y" o:connectortype="elbow" adj="-706909,14494,6858982" stroked="f">
                    <v:stroke endarrow="block"/>
                  </v:shape>
                  <v:shape id="_x0000_s1145" type="#_x0000_t35" style="position:absolute;left:3482;top:4364;width:11;height:1602;flip:x y" o:connectortype="elbow" adj="-706909,14494,6858982" stroked="f">
                    <v:stroke endarrow="block"/>
                  </v:shape>
                  <v:shape id="_x0000_s1146" type="#_x0000_t35" style="position:absolute;left:3482;top:4364;width:11;height:1602;flip:x y" o:connectortype="elbow" adj="-706909,14494,6858982" stroked="f">
                    <v:stroke endarrow="block"/>
                  </v:shape>
                  <v:rect id="Rectangle 67" o:spid="_x0000_s1156" style="position:absolute;left:1821;top:3775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5134BF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037A69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  <w:p w:rsidR="00B05462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037A69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预先订单</w:t>
                          </w: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61" o:spid="_x0000_s1116" style="position:absolute;left:3368;top:3691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7079AB" w:rsidRDefault="00037A69" w:rsidP="00B054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160" type="#_x0000_t32" style="position:absolute;left:2649;top:4742;width:10;height:677" o:connectortype="straight" strokecolor="black [3213]" strokeweight=".5pt">
                    <v:stroke endarrow="block"/>
                  </v:shape>
                  <v:shape id="_x0000_s1169" type="#_x0000_t32" style="position:absolute;left:2651;top:12264;width:124;height:543;flip:x" o:connectortype="straight" stroked="f">
                    <v:stroke endarrow="block"/>
                  </v:shape>
                  <v:shape id="_x0000_s1170" type="#_x0000_t32" style="position:absolute;left:2651;top:12264;width:124;height:543;flip:x" o:connectortype="straight" stroked="f">
                    <v:stroke endarrow="block"/>
                  </v:shape>
                  <v:shape id="_x0000_s1173" type="#_x0000_t35" style="position:absolute;left:330;top:7906;width:3198;height:66;rotation:90" o:connectortype="elbow" adj="9280,139418,-13110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177" type="#_x0000_t202" style="position:absolute;left:2787;top:6495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178" type="#_x0000_t202" style="position:absolute;left:3286;top:5531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2943B1" w:rsidRDefault="00037A69" w:rsidP="00B0546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流程圖: 預設處理作業 43" o:spid="_x0000_s1185" type="#_x0000_t112" style="position:absolute;left:5399;top:7098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4D4CBD" w:rsidRPr="00B0305D" w:rsidRDefault="00037A69" w:rsidP="00B05462">
                          <w:pPr>
                            <w:spacing w:line="240" w:lineRule="exact"/>
                            <w:jc w:val="center"/>
                            <w:rPr>
                              <w:szCs w:val="18"/>
                            </w:rPr>
                          </w:pPr>
                          <w:r w:rsidRPr="00037A69">
                            <w:rPr>
                              <w:rFonts w:eastAsia="宋体" w:hint="eastAsia"/>
                              <w:szCs w:val="18"/>
                              <w:lang w:eastAsia="zh-CN"/>
                            </w:rPr>
                            <w:t>工单建立与发放流程</w:t>
                          </w:r>
                        </w:p>
                        <w:p w:rsidR="004D4CBD" w:rsidRDefault="00037A69" w:rsidP="00B05462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037A69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ASF001</w:t>
                          </w:r>
                        </w:p>
                      </w:txbxContent>
                    </v:textbox>
                  </v:shape>
                  <v:oval id="橢圓 61" o:spid="_x0000_s1153" style="position:absolute;left:6839;top:6990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174EE2" w:rsidRDefault="00037A69" w:rsidP="00B054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198" type="#_x0000_t32" style="position:absolute;left:3370;top:7548;width:2029;height:6;flip:y" o:connectortype="straight" strokecolor="black [3213]" strokeweight=".5pt">
                    <v:stroke endarrow="block"/>
                  </v:shape>
                  <v:shape id="_x0000_s1199" type="#_x0000_t34" style="position:absolute;left:3883;top:6791;width:1090;height:3503;rotation:90" o:connectortype="elbow" adj=",-49317,-122446" strokecolor="black [3213]" strokeweight=".5pt">
                    <v:stroke endarrow="block"/>
                  </v:shape>
                  <v:oval id="橢圓 61" o:spid="_x0000_s1200" style="position:absolute;left:3286;top:8985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B05462" w:rsidRDefault="00037A69" w:rsidP="00B0546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037A69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02" type="#_x0000_t32" style="position:absolute;left:2651;top:8033;width:25;height:1055" o:connectortype="straight" strokecolor="black [3213]" strokeweight=".5pt"/>
                </v:group>
              </w:pic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D62B3A" w:rsidRDefault="007079AB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9AB" w:rsidRPr="00D62B3A" w:rsidRDefault="006C16BB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D62B3A">
              <w:rPr>
                <w:rStyle w:val="font-size-131"/>
                <w:rFonts w:eastAsia="宋体" w:hint="eastAsia"/>
                <w:color w:val="auto"/>
                <w:lang w:eastAsia="zh-CN"/>
              </w:rPr>
              <w:t>业务依照预计订单审批结果进行维护作业</w:t>
            </w:r>
            <w:r w:rsidR="00A366D6" w:rsidRPr="00D62B3A">
              <w:rPr>
                <w:rStyle w:val="font-size-131"/>
                <w:rFonts w:eastAsia="宋体" w:hint="eastAsia"/>
                <w:color w:val="auto"/>
                <w:lang w:eastAsia="zh-CN"/>
              </w:rPr>
              <w:t>，交期由业务设定</w:t>
            </w:r>
            <w:r w:rsidR="00037A69" w:rsidRPr="00D62B3A">
              <w:rPr>
                <w:rStyle w:val="font-size-131"/>
                <w:rFonts w:eastAsia="宋体" w:hint="eastAsia"/>
                <w:color w:val="auto"/>
                <w:lang w:eastAsia="zh-CN"/>
              </w:rPr>
              <w:t>。</w:t>
            </w:r>
          </w:p>
          <w:p w:rsidR="007079AB" w:rsidRPr="00D62B3A" w:rsidRDefault="007079AB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7079AB" w:rsidRPr="00D62B3A" w:rsidRDefault="00037A69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D62B3A">
              <w:rPr>
                <w:rFonts w:asciiTheme="minorEastAsia" w:eastAsia="宋体" w:hAnsiTheme="minorEastAsia" w:cs="Microsoft JhengHei" w:hint="eastAsia"/>
                <w:kern w:val="0"/>
                <w:szCs w:val="16"/>
                <w:lang w:eastAsia="zh-CN"/>
              </w:rPr>
              <w:t>预先订单待主管审核认后，</w:t>
            </w:r>
            <w:r w:rsidRPr="00D62B3A">
              <w:rPr>
                <w:rStyle w:val="font-size-131"/>
                <w:rFonts w:eastAsia="宋体" w:hint="eastAsia"/>
                <w:color w:val="auto"/>
                <w:lang w:eastAsia="zh-CN"/>
              </w:rPr>
              <w:t>并打印销售订单凭证，</w:t>
            </w:r>
            <w:r w:rsidRPr="00D62B3A">
              <w:rPr>
                <w:rFonts w:asciiTheme="minorEastAsia" w:eastAsia="宋体" w:hAnsiTheme="minorEastAsia" w:cs="Microsoft JhengHei" w:hint="eastAsia"/>
                <w:kern w:val="0"/>
                <w:szCs w:val="16"/>
                <w:lang w:eastAsia="zh-CN"/>
              </w:rPr>
              <w:t>可将该订单转生产部门先进行生产。</w:t>
            </w:r>
          </w:p>
          <w:p w:rsidR="007079AB" w:rsidRPr="00D62B3A" w:rsidRDefault="007079AB" w:rsidP="00B36289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7079AB" w:rsidRPr="00D62B3A" w:rsidRDefault="00037A69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D62B3A">
              <w:rPr>
                <w:rFonts w:ascii="PMingLiU" w:eastAsia="宋体" w:hAnsi="PMingLiU" w:hint="eastAsia"/>
                <w:lang w:eastAsia="zh-CN"/>
              </w:rPr>
              <w:t>客户下订后，由一般订单作业冲销该预先订单，并回归一般订单出货流程。</w:t>
            </w:r>
          </w:p>
          <w:p w:rsidR="007079AB" w:rsidRPr="00D62B3A" w:rsidRDefault="007079AB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D62B3A" w:rsidRDefault="00037A69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D62B3A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D62B3A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0D6" w:rsidRDefault="00AB70D6">
      <w:r>
        <w:separator/>
      </w:r>
    </w:p>
  </w:endnote>
  <w:endnote w:type="continuationSeparator" w:id="1">
    <w:p w:rsidR="00AB70D6" w:rsidRDefault="00AB7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0D6" w:rsidRDefault="00AB70D6">
      <w:r>
        <w:separator/>
      </w:r>
    </w:p>
  </w:footnote>
  <w:footnote w:type="continuationSeparator" w:id="1">
    <w:p w:rsidR="00AB70D6" w:rsidRDefault="00AB70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655F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34EDE"/>
    <w:rsid w:val="00037A69"/>
    <w:rsid w:val="00044164"/>
    <w:rsid w:val="00050940"/>
    <w:rsid w:val="000556CB"/>
    <w:rsid w:val="00060FCB"/>
    <w:rsid w:val="00080694"/>
    <w:rsid w:val="00081D53"/>
    <w:rsid w:val="0008795D"/>
    <w:rsid w:val="00091FC9"/>
    <w:rsid w:val="000C7E24"/>
    <w:rsid w:val="000E1AA1"/>
    <w:rsid w:val="00100C5D"/>
    <w:rsid w:val="0011144B"/>
    <w:rsid w:val="00127ADA"/>
    <w:rsid w:val="001355B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24130"/>
    <w:rsid w:val="00227754"/>
    <w:rsid w:val="00234D0D"/>
    <w:rsid w:val="00247AC1"/>
    <w:rsid w:val="00252CA5"/>
    <w:rsid w:val="002658B4"/>
    <w:rsid w:val="002667CB"/>
    <w:rsid w:val="00267D3F"/>
    <w:rsid w:val="002745DF"/>
    <w:rsid w:val="002943B1"/>
    <w:rsid w:val="002965C5"/>
    <w:rsid w:val="002B6F5F"/>
    <w:rsid w:val="002C466F"/>
    <w:rsid w:val="002C7A29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E5655"/>
    <w:rsid w:val="003F0E3C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1003"/>
    <w:rsid w:val="004B4FE5"/>
    <w:rsid w:val="004B713B"/>
    <w:rsid w:val="004C77F6"/>
    <w:rsid w:val="004D4CBD"/>
    <w:rsid w:val="004E16F7"/>
    <w:rsid w:val="004F219E"/>
    <w:rsid w:val="004F33D0"/>
    <w:rsid w:val="004F60D5"/>
    <w:rsid w:val="005134BF"/>
    <w:rsid w:val="00521DDB"/>
    <w:rsid w:val="00522D43"/>
    <w:rsid w:val="005315CF"/>
    <w:rsid w:val="0054705F"/>
    <w:rsid w:val="00547E95"/>
    <w:rsid w:val="005709C4"/>
    <w:rsid w:val="00572F6E"/>
    <w:rsid w:val="005801CE"/>
    <w:rsid w:val="005953EA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55F6A"/>
    <w:rsid w:val="00661E08"/>
    <w:rsid w:val="006645E7"/>
    <w:rsid w:val="006679D1"/>
    <w:rsid w:val="0068790C"/>
    <w:rsid w:val="006B29C7"/>
    <w:rsid w:val="006B507C"/>
    <w:rsid w:val="006B73FB"/>
    <w:rsid w:val="006C16BB"/>
    <w:rsid w:val="006C6E53"/>
    <w:rsid w:val="006C756D"/>
    <w:rsid w:val="006D6CB3"/>
    <w:rsid w:val="006E4A39"/>
    <w:rsid w:val="006E65D6"/>
    <w:rsid w:val="006E6FA5"/>
    <w:rsid w:val="007067B1"/>
    <w:rsid w:val="007079AB"/>
    <w:rsid w:val="00731C76"/>
    <w:rsid w:val="0073787F"/>
    <w:rsid w:val="007525E8"/>
    <w:rsid w:val="007618DB"/>
    <w:rsid w:val="007744D2"/>
    <w:rsid w:val="00782A0D"/>
    <w:rsid w:val="007F409F"/>
    <w:rsid w:val="00820414"/>
    <w:rsid w:val="008443D4"/>
    <w:rsid w:val="00844690"/>
    <w:rsid w:val="0085392B"/>
    <w:rsid w:val="00853DA0"/>
    <w:rsid w:val="00863866"/>
    <w:rsid w:val="0086439A"/>
    <w:rsid w:val="008D701E"/>
    <w:rsid w:val="008E360B"/>
    <w:rsid w:val="008F7955"/>
    <w:rsid w:val="00910EB9"/>
    <w:rsid w:val="0094146F"/>
    <w:rsid w:val="009502F0"/>
    <w:rsid w:val="0095545C"/>
    <w:rsid w:val="009B2EFF"/>
    <w:rsid w:val="009C0CA7"/>
    <w:rsid w:val="009D0A32"/>
    <w:rsid w:val="009E5ED2"/>
    <w:rsid w:val="00A01026"/>
    <w:rsid w:val="00A2116A"/>
    <w:rsid w:val="00A24490"/>
    <w:rsid w:val="00A30121"/>
    <w:rsid w:val="00A35A71"/>
    <w:rsid w:val="00A366D6"/>
    <w:rsid w:val="00A4050E"/>
    <w:rsid w:val="00A447C8"/>
    <w:rsid w:val="00A60797"/>
    <w:rsid w:val="00A63A7C"/>
    <w:rsid w:val="00A72A89"/>
    <w:rsid w:val="00A77813"/>
    <w:rsid w:val="00A86DBF"/>
    <w:rsid w:val="00A93B67"/>
    <w:rsid w:val="00AB55F9"/>
    <w:rsid w:val="00AB70D6"/>
    <w:rsid w:val="00AB75D4"/>
    <w:rsid w:val="00AF1DEC"/>
    <w:rsid w:val="00AF7706"/>
    <w:rsid w:val="00B00A5E"/>
    <w:rsid w:val="00B0305D"/>
    <w:rsid w:val="00B05462"/>
    <w:rsid w:val="00B10FAE"/>
    <w:rsid w:val="00B17C22"/>
    <w:rsid w:val="00B2278B"/>
    <w:rsid w:val="00B36289"/>
    <w:rsid w:val="00B559A4"/>
    <w:rsid w:val="00B65F0C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24744"/>
    <w:rsid w:val="00C51F17"/>
    <w:rsid w:val="00CA15CB"/>
    <w:rsid w:val="00CA4444"/>
    <w:rsid w:val="00CA7B7C"/>
    <w:rsid w:val="00CC61F2"/>
    <w:rsid w:val="00CD24DC"/>
    <w:rsid w:val="00CE1A70"/>
    <w:rsid w:val="00D00833"/>
    <w:rsid w:val="00D10533"/>
    <w:rsid w:val="00D26774"/>
    <w:rsid w:val="00D324BF"/>
    <w:rsid w:val="00D32E12"/>
    <w:rsid w:val="00D35778"/>
    <w:rsid w:val="00D46916"/>
    <w:rsid w:val="00D46972"/>
    <w:rsid w:val="00D62B3A"/>
    <w:rsid w:val="00D65906"/>
    <w:rsid w:val="00D72CA6"/>
    <w:rsid w:val="00D75B54"/>
    <w:rsid w:val="00D778C6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D5511"/>
    <w:rsid w:val="00EF0A8B"/>
    <w:rsid w:val="00F21F5E"/>
    <w:rsid w:val="00F32BE9"/>
    <w:rsid w:val="00F349A1"/>
    <w:rsid w:val="00F7235B"/>
    <w:rsid w:val="00F74FCE"/>
    <w:rsid w:val="00FA717D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6" type="connector" idref="#_x0000_s1140">
          <o:proxy end="" idref="#AutoShape 89" connectloc="0"/>
        </o:r>
        <o:r id="V:Rule17" type="connector" idref="#_x0000_s1160">
          <o:proxy start="" idref="#Rectangle 67" connectloc="2"/>
          <o:proxy end="" idref="#AutoShape 89" connectloc="0"/>
        </o:r>
        <o:r id="V:Rule18" type="connector" idref="#_x0000_s1169"/>
        <o:r id="V:Rule19" type="connector" idref="#_x0000_s1144">
          <o:proxy start="" idref="#AutoShape 89" connectloc="3"/>
        </o:r>
        <o:r id="V:Rule20" type="connector" idref="#_x0000_s1173">
          <o:proxy end="" idref="#流程圖: 預設處理作業 43" connectloc="1"/>
        </o:r>
        <o:r id="V:Rule21" type="connector" idref="#_x0000_s1141">
          <o:proxy end="" idref="#AutoShape 89" connectloc="0"/>
        </o:r>
        <o:r id="V:Rule22" type="connector" idref="#_x0000_s1198">
          <o:proxy start="" idref="#流程圖: 文件 16" connectloc="3"/>
          <o:proxy end="" idref="#流程圖: 預設處理作業 43" connectloc="1"/>
        </o:r>
        <o:r id="V:Rule23" type="connector" idref="#_x0000_s1130">
          <o:proxy start="" idref="#AutoShape 89" connectloc="2"/>
          <o:proxy end="" idref="#流程圖: 文件 16" connectloc="0"/>
        </o:r>
        <o:r id="V:Rule24" type="connector" idref="#_x0000_s1202">
          <o:proxy start="" idref="#流程圖: 文件 16" connectloc="2"/>
          <o:proxy end="" idref="#流程圖: 預設處理作業 43" connectloc="0"/>
        </o:r>
        <o:r id="V:Rule25" type="connector" idref="#_x0000_s1139">
          <o:proxy end="" idref="#AutoShape 89" connectloc="0"/>
        </o:r>
        <o:r id="V:Rule26" type="connector" idref="#_x0000_s1170"/>
        <o:r id="V:Rule27" type="connector" idref="#_x0000_s1146">
          <o:proxy start="" idref="#AutoShape 89" connectloc="3"/>
        </o:r>
        <o:r id="V:Rule28" type="connector" idref="#_x0000_s1143">
          <o:proxy start="" idref="#AutoShape 89" connectloc="3"/>
          <o:proxy end="" idref="#Rectangle 67" connectloc="3"/>
        </o:r>
        <o:r id="V:Rule29" type="connector" idref="#_x0000_s1199">
          <o:proxy start="" idref="#流程圖: 預設處理作業 43" connectloc="2"/>
          <o:proxy end="" idref="#流程圖: 預設處理作業 43" connectloc="0"/>
        </o:r>
        <o:r id="V:Rule30" type="connector" idref="#_x0000_s1145">
          <o:proxy start="" idref="#AutoShape 89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>dsc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8</cp:revision>
  <cp:lastPrinted>2014-06-20T01:56:00Z</cp:lastPrinted>
  <dcterms:created xsi:type="dcterms:W3CDTF">2017-02-15T03:25:00Z</dcterms:created>
  <dcterms:modified xsi:type="dcterms:W3CDTF">2017-03-20T08:30:00Z</dcterms:modified>
</cp:coreProperties>
</file>