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BC1C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E557C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BC1CE6">
              <w:rPr>
                <w:rFonts w:asciiTheme="minorHAnsi" w:eastAsia="宋体" w:hAnsiTheme="minorHAnsi" w:hint="eastAsia"/>
                <w:szCs w:val="18"/>
                <w:lang w:eastAsia="zh-CN"/>
              </w:rPr>
              <w:t>9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50BD8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EE557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客</w:t>
            </w:r>
            <w:r w:rsidRPr="004C2B2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户签收流程</w:t>
            </w:r>
            <w:bookmarkEnd w:id="0"/>
            <w:r w:rsidR="00B16023" w:rsidRPr="004C2B2C">
              <w:rPr>
                <w:rFonts w:asciiTheme="minorEastAsia" w:eastAsia="宋体" w:hAnsiTheme="minorEastAsia"/>
                <w:b/>
                <w:sz w:val="32"/>
                <w:lang w:eastAsia="zh-CN"/>
              </w:rPr>
              <w:t>—</w:t>
            </w:r>
            <w:r w:rsidR="00B16023" w:rsidRPr="004C2B2C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寄售仓模式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C1CE6" w:rsidP="00FA1ABE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EE557C" w:rsidRPr="00EE557C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E557C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A1ABE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BC1C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E557C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BC1CE6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EE557C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BC1CE6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EE557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BC1CE6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E79A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EE557C" w:rsidRPr="00EE557C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EE557C" w:rsidRPr="00EE557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EE557C" w:rsidRPr="00EE557C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E557C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E557C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EE557C" w:rsidP="008817A7">
            <w:pPr>
              <w:jc w:val="both"/>
              <w:rPr>
                <w:rFonts w:ascii="PMingLiU" w:hAnsi="PMingLiU"/>
                <w:szCs w:val="18"/>
              </w:rPr>
            </w:pPr>
            <w:r w:rsidRPr="00EE557C">
              <w:rPr>
                <w:rFonts w:eastAsia="宋体" w:cs="PMingLiU" w:hint="eastAsia"/>
                <w:sz w:val="20"/>
                <w:szCs w:val="20"/>
                <w:lang w:eastAsia="zh-CN"/>
              </w:rPr>
              <w:t>适用于需要客户签收才能确认出货的需求类型</w:t>
            </w:r>
            <w:r w:rsidRPr="00EE557C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418"/>
        <w:gridCol w:w="2402"/>
        <w:gridCol w:w="2409"/>
      </w:tblGrid>
      <w:tr w:rsidR="00D50BD8" w:rsidRPr="003F0E3C" w:rsidTr="00D50BD8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D8" w:rsidRPr="003F0E3C" w:rsidRDefault="00EE557C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E557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D8" w:rsidRPr="003F0E3C" w:rsidRDefault="00EE557C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E557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D8" w:rsidRPr="003F0E3C" w:rsidRDefault="00EE557C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E557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财务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D8" w:rsidRPr="003F0E3C" w:rsidRDefault="00EE557C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E557C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D50BD8" w:rsidRPr="003F0E3C" w:rsidTr="00D50BD8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D8" w:rsidRPr="003F0E3C" w:rsidRDefault="006E79A4" w:rsidP="00661E08">
            <w:pPr>
              <w:rPr>
                <w:rFonts w:asciiTheme="minorHAnsi" w:eastAsiaTheme="minorEastAsia" w:hAnsiTheme="minorHAnsi"/>
              </w:rPr>
            </w:pPr>
            <w:r w:rsidRPr="006E79A4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95" editas="canvas" style="position:absolute;margin-left:-2.9pt;margin-top:-.1pt;width:358.45pt;height:610pt;z-index:251676160;mso-position-horizontal-relative:text;mso-position-vertical-relative:text" coordorigin="1104,3260" coordsize="7169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96" type="#_x0000_t75" style="position:absolute;left:1104;top:3260;width:7169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97" type="#_x0000_t32" style="position:absolute;left:2654;top:8949;width:5;height:572" o:connectortype="straight" stroked="f">
                    <v:stroke endarrow="block"/>
                  </v:shape>
                  <v:shape id="_x0000_s1198" type="#_x0000_t32" style="position:absolute;left:2654;top:8949;width:5;height:572" o:connectortype="straight" stroked="f">
                    <v:stroke endarrow="block"/>
                  </v:shape>
                  <v:shape id="_x0000_s1199" type="#_x0000_t32" style="position:absolute;left:2654;top:8949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00" type="#_x0000_t35" style="position:absolute;left:3482;top:8466;width:11;height:1602;flip:x y" o:connectortype="elbow" adj="-706909,14494,6858982" stroked="f">
                    <v:stroke endarrow="block"/>
                  </v:shape>
                  <v:shape id="_x0000_s1201" type="#_x0000_t35" style="position:absolute;left:3482;top:8466;width:11;height:1602;flip:x y" o:connectortype="elbow" adj="-706909,14494,6858982" stroked="f">
                    <v:stroke endarrow="block"/>
                  </v:shape>
                  <v:shape id="_x0000_s1202" type="#_x0000_t35" style="position:absolute;left:3482;top:8466;width:11;height:1602;flip:x y" o:connectortype="elbow" adj="-706909,14494,6858982" stroked="f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203" type="#_x0000_t119" style="position:absolute;left:1493;top:421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D50BD8" w:rsidRDefault="00EE557C" w:rsidP="008817A7">
                          <w:pPr>
                            <w:jc w:val="center"/>
                          </w:pPr>
                          <w:r w:rsidRPr="00EE557C">
                            <w:rPr>
                              <w:rFonts w:eastAsia="宋体" w:hint="eastAsia"/>
                              <w:lang w:eastAsia="zh-CN"/>
                            </w:rPr>
                            <w:t>客户签收需求</w:t>
                          </w:r>
                        </w:p>
                      </w:txbxContent>
                    </v:textbox>
                  </v:shape>
                  <v:rect id="Rectangle 67" o:spid="_x0000_s1204" style="position:absolute;left:1373;top:552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D50BD8" w:rsidRDefault="00EE557C" w:rsidP="008817A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E557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  <w:p w:rsidR="00B16023" w:rsidRDefault="00B16023" w:rsidP="008817A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5"/>
                              <w:szCs w:val="15"/>
                              <w:lang w:eastAsia="zh-CN"/>
                            </w:rPr>
                            <w:t>订单类型：</w:t>
                          </w:r>
                          <w:r w:rsidRPr="00B16023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5"/>
                              <w:szCs w:val="15"/>
                              <w:lang w:eastAsia="zh-CN"/>
                            </w:rPr>
                            <w:t>签收订</w:t>
                          </w:r>
                          <w:r w:rsidRPr="00B16023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单</w:t>
                          </w:r>
                        </w:p>
                      </w:txbxContent>
                    </v:textbox>
                  </v:rect>
                  <v:oval id="橢圓 61" o:spid="_x0000_s1205" style="position:absolute;left:2920;top:544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D50BD8" w:rsidRDefault="00EE557C" w:rsidP="008817A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06" type="#_x0000_t32" style="position:absolute;left:2651;top:12264;width:124;height:543;flip:x" o:connectortype="straight" stroked="f">
                    <v:stroke endarrow="block"/>
                  </v:shape>
                  <v:shape id="_x0000_s1207" type="#_x0000_t32" style="position:absolute;left:2651;top:12264;width:124;height:543;flip:x" o:connectortype="straight" stroked="f">
                    <v:stroke endarrow="block"/>
                  </v:shape>
                  <v:shape id="_x0000_s1208" type="#_x0000_t35" style="position:absolute;left:309;top:11912;width:3198;height:66;rotation:90" o:connectortype="elbow" adj="9280,139418,-13110" stroked="f">
                    <v:stroke endarrow="block"/>
                  </v:shape>
                  <v:shape id="_x0000_s1209" type="#_x0000_t32" style="position:absolute;left:2187;top:5061;width:14;height:464" o:connectortype="straight" strokecolor="black [3213]" strokeweight=".5pt">
                    <v:stroke endarrow="block"/>
                  </v:shape>
                  <v:shape id="_x0000_s1210" type="#_x0000_t32" style="position:absolute;left:2195;top:6492;width:6;height:727;flip:x" o:connectortype="straight" stroked="f">
                    <v:stroke endarrow="block"/>
                  </v:shape>
                  <v:rect id="Rectangle 67" o:spid="_x0000_s1211" style="position:absolute;left:1373;top:7102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30E51" w:rsidRDefault="00EE557C" w:rsidP="008817A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出货通知单维护作业</w:t>
                          </w: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(axmt520)</w:t>
                          </w:r>
                        </w:p>
                      </w:txbxContent>
                    </v:textbox>
                  </v:rect>
                  <v:rect id="Rectangle 67" o:spid="_x0000_s1212" style="position:absolute;left:3873;top:870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30E51" w:rsidRDefault="00EE557C" w:rsidP="008817A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出货单维护作业</w:t>
                          </w: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(axmt540)</w:t>
                          </w:r>
                        </w:p>
                      </w:txbxContent>
                    </v:textbox>
                  </v:rect>
                  <v:rect id="Rectangle 67" o:spid="_x0000_s1214" style="position:absolute;left:1505;top:11982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EF681C" w:rsidRDefault="00EE557C" w:rsidP="008817A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出货签收维护作业</w:t>
                          </w: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(axmt580)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215" type="#_x0000_t112" style="position:absolute;left:6399;top:12805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4C6814" w:rsidRDefault="00EE557C" w:rsidP="008817A7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EE557C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出货开立发票立应收流程</w:t>
                          </w:r>
                          <w:r w:rsidRPr="00EE557C">
                            <w:rPr>
                              <w:rFonts w:eastAsia="宋体"/>
                              <w:szCs w:val="20"/>
                              <w:lang w:eastAsia="zh-CN"/>
                            </w:rPr>
                            <w:t>AXR007</w:t>
                          </w:r>
                        </w:p>
                      </w:txbxContent>
                    </v:textbox>
                  </v:shape>
                  <v:shape id="_x0000_s1218" type="#_x0000_t32" style="position:absolute;left:2201;top:6492;width:1;height:610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19" type="#_x0000_t34" style="position:absolute;left:3133;top:7137;width:636;height:2500;rotation:90;flip:x" o:connectortype="elbow" adj="10766,69716,-74751" strokecolor="black [3213]" strokeweight=".5pt">
                    <v:stroke endarrow="block"/>
                  </v:shape>
                  <v:shape id="_x0000_s1220" type="#_x0000_t34" style="position:absolute;left:2362;top:9643;width:2310;height:2368;rotation:90" o:connectortype="elbow" adj="10791,-88224,-43957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223" type="#_x0000_t33" style="position:absolute;left:4213;top:11069;width:306;height:4066;rotation:90;flip:x" o:connectortype="elbow" adj="-164682,68790,-164682" strokecolor="black [3213]" strokeweight=".5pt">
                    <v:stroke endarrow="block"/>
                  </v:shape>
                  <v:oval id="橢圓 61" o:spid="_x0000_s1224" style="position:absolute;left:2880;top:699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8817A7" w:rsidRDefault="00EE557C" w:rsidP="008817A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1" o:spid="_x0000_s1225" style="position:absolute;left:5392;top:860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8817A7" w:rsidRDefault="00EE557C" w:rsidP="008817A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226" style="position:absolute;left:3029;top:1187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8817A7" w:rsidRDefault="00EE557C" w:rsidP="008817A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E557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D8" w:rsidRPr="003F0E3C" w:rsidRDefault="00D50BD8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D8" w:rsidRPr="003F0E3C" w:rsidRDefault="00D50BD8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D8" w:rsidRPr="008817A7" w:rsidRDefault="00EE557C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EE557C">
              <w:rPr>
                <w:rFonts w:eastAsia="宋体" w:cs="PMingLiU" w:hint="eastAsia"/>
                <w:lang w:eastAsia="zh-CN"/>
              </w:rPr>
              <w:t>业务根据需求录入订单</w:t>
            </w:r>
            <w:r w:rsidRPr="00EE557C">
              <w:rPr>
                <w:rFonts w:eastAsia="宋体"/>
                <w:lang w:eastAsia="zh-CN"/>
              </w:rPr>
              <w:t>,</w:t>
            </w:r>
            <w:r w:rsidRPr="00EE557C">
              <w:rPr>
                <w:rFonts w:eastAsia="宋体" w:cs="PMingLiU" w:hint="eastAsia"/>
                <w:lang w:eastAsia="zh-CN"/>
              </w:rPr>
              <w:t>并且设置为签收订单</w:t>
            </w:r>
            <w:r w:rsidRPr="00EE557C">
              <w:rPr>
                <w:rFonts w:eastAsia="宋体" w:hint="eastAsia"/>
                <w:lang w:eastAsia="zh-CN"/>
              </w:rPr>
              <w:t>。</w:t>
            </w:r>
          </w:p>
          <w:p w:rsidR="008817A7" w:rsidRPr="004C6814" w:rsidRDefault="008817A7" w:rsidP="008817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4C6814" w:rsidRPr="008817A7" w:rsidRDefault="00EE557C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EE557C">
              <w:rPr>
                <w:rFonts w:eastAsia="宋体" w:cs="PMingLiU" w:hint="eastAsia"/>
                <w:lang w:eastAsia="zh-CN"/>
              </w:rPr>
              <w:t>业务根据订单单别参数判断是否录入出货通知单。</w:t>
            </w:r>
            <w:r w:rsidR="008817A7">
              <w:rPr>
                <w:rFonts w:cs="PMingLiU"/>
              </w:rPr>
              <w:br/>
            </w:r>
          </w:p>
          <w:p w:rsidR="008817A7" w:rsidRPr="008817A7" w:rsidRDefault="00EE557C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EE557C">
              <w:rPr>
                <w:rFonts w:eastAsia="宋体" w:cs="PMingLiU" w:hint="eastAsia"/>
                <w:lang w:eastAsia="zh-CN"/>
              </w:rPr>
              <w:t>仓库根据出货通知单输入出货单</w:t>
            </w:r>
            <w:r w:rsidRPr="00EE557C">
              <w:rPr>
                <w:rFonts w:eastAsia="宋体"/>
                <w:lang w:eastAsia="zh-CN"/>
              </w:rPr>
              <w:t>(</w:t>
            </w:r>
            <w:r w:rsidRPr="00EE557C">
              <w:rPr>
                <w:rFonts w:eastAsia="宋体" w:cs="PMingLiU" w:hint="eastAsia"/>
                <w:lang w:eastAsia="zh-CN"/>
              </w:rPr>
              <w:t>出货性质为签收订单</w:t>
            </w:r>
            <w:r w:rsidRPr="00EE557C">
              <w:rPr>
                <w:rFonts w:eastAsia="宋体"/>
                <w:lang w:eastAsia="zh-CN"/>
              </w:rPr>
              <w:t>)</w:t>
            </w:r>
            <w:r w:rsidRPr="00EE557C">
              <w:rPr>
                <w:rFonts w:eastAsia="宋体" w:cs="PMingLiU" w:hint="eastAsia"/>
                <w:lang w:eastAsia="zh-CN"/>
              </w:rPr>
              <w:t>并审核过账。</w:t>
            </w:r>
          </w:p>
          <w:p w:rsidR="008817A7" w:rsidRPr="008817A7" w:rsidRDefault="008817A7" w:rsidP="008817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8817A7" w:rsidRDefault="00EE557C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EE557C">
              <w:rPr>
                <w:rFonts w:eastAsia="宋体" w:cs="PMingLiU" w:hint="eastAsia"/>
                <w:lang w:eastAsia="zh-CN"/>
              </w:rPr>
              <w:t>待客户签收回单后，仓库对出货单做转出货签收的动作。系统自动产生出货签收单及出货签退单，财务以出货签收单转应收帐款流程。</w:t>
            </w:r>
          </w:p>
          <w:p w:rsidR="00D50BD8" w:rsidRPr="00F21F5E" w:rsidRDefault="00D50BD8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D50BD8" w:rsidRDefault="00D50BD8" w:rsidP="00D66C3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D50BD8" w:rsidRPr="004B713B" w:rsidRDefault="00D50BD8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EE557C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EE557C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CCC" w:rsidRDefault="002A7CCC">
      <w:r>
        <w:separator/>
      </w:r>
    </w:p>
  </w:endnote>
  <w:endnote w:type="continuationSeparator" w:id="1">
    <w:p w:rsidR="002A7CCC" w:rsidRDefault="002A7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CCC" w:rsidRDefault="002A7CCC">
      <w:r>
        <w:separator/>
      </w:r>
    </w:p>
  </w:footnote>
  <w:footnote w:type="continuationSeparator" w:id="1">
    <w:p w:rsidR="002A7CCC" w:rsidRDefault="002A7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E79A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477F"/>
    <w:rsid w:val="000556CB"/>
    <w:rsid w:val="00060FCB"/>
    <w:rsid w:val="00080694"/>
    <w:rsid w:val="00081D53"/>
    <w:rsid w:val="00082EDA"/>
    <w:rsid w:val="0008795D"/>
    <w:rsid w:val="00091FC9"/>
    <w:rsid w:val="000C7E24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7AC1"/>
    <w:rsid w:val="00252CA5"/>
    <w:rsid w:val="002658B4"/>
    <w:rsid w:val="002745DF"/>
    <w:rsid w:val="002825F1"/>
    <w:rsid w:val="002943B1"/>
    <w:rsid w:val="002965C5"/>
    <w:rsid w:val="002A7CCC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A5A7F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2B2C"/>
    <w:rsid w:val="004C6814"/>
    <w:rsid w:val="004C77F6"/>
    <w:rsid w:val="004D4CBD"/>
    <w:rsid w:val="004F219E"/>
    <w:rsid w:val="004F33D0"/>
    <w:rsid w:val="004F60D5"/>
    <w:rsid w:val="005134BF"/>
    <w:rsid w:val="00521DDB"/>
    <w:rsid w:val="00522D43"/>
    <w:rsid w:val="00530E51"/>
    <w:rsid w:val="005315CF"/>
    <w:rsid w:val="0054705F"/>
    <w:rsid w:val="00553BA4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95CD7"/>
    <w:rsid w:val="006B29C7"/>
    <w:rsid w:val="006B507C"/>
    <w:rsid w:val="006B73FB"/>
    <w:rsid w:val="006C6E53"/>
    <w:rsid w:val="006E4A39"/>
    <w:rsid w:val="006E65D6"/>
    <w:rsid w:val="006E6FA5"/>
    <w:rsid w:val="006E79A4"/>
    <w:rsid w:val="007067B1"/>
    <w:rsid w:val="007079AB"/>
    <w:rsid w:val="00731C76"/>
    <w:rsid w:val="0073787F"/>
    <w:rsid w:val="007618D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817A7"/>
    <w:rsid w:val="008D701E"/>
    <w:rsid w:val="008E360B"/>
    <w:rsid w:val="008F7955"/>
    <w:rsid w:val="00910EB9"/>
    <w:rsid w:val="0094146F"/>
    <w:rsid w:val="009502F0"/>
    <w:rsid w:val="0095545C"/>
    <w:rsid w:val="009B1D9B"/>
    <w:rsid w:val="009B2EFF"/>
    <w:rsid w:val="009C0CA7"/>
    <w:rsid w:val="009E5ED2"/>
    <w:rsid w:val="00A2116A"/>
    <w:rsid w:val="00A24490"/>
    <w:rsid w:val="00A30121"/>
    <w:rsid w:val="00A35A71"/>
    <w:rsid w:val="00A4050E"/>
    <w:rsid w:val="00A447C8"/>
    <w:rsid w:val="00A60797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16023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C1CE6"/>
    <w:rsid w:val="00BC5693"/>
    <w:rsid w:val="00BD436D"/>
    <w:rsid w:val="00BF22C7"/>
    <w:rsid w:val="00C24744"/>
    <w:rsid w:val="00C47EB0"/>
    <w:rsid w:val="00C51F17"/>
    <w:rsid w:val="00CA15CB"/>
    <w:rsid w:val="00CA4444"/>
    <w:rsid w:val="00CC61F2"/>
    <w:rsid w:val="00CD24DC"/>
    <w:rsid w:val="00CE1A70"/>
    <w:rsid w:val="00CF2F50"/>
    <w:rsid w:val="00D10533"/>
    <w:rsid w:val="00D26774"/>
    <w:rsid w:val="00D324BF"/>
    <w:rsid w:val="00D32E12"/>
    <w:rsid w:val="00D35778"/>
    <w:rsid w:val="00D46916"/>
    <w:rsid w:val="00D46972"/>
    <w:rsid w:val="00D50BD8"/>
    <w:rsid w:val="00D65906"/>
    <w:rsid w:val="00D66C33"/>
    <w:rsid w:val="00D72CA6"/>
    <w:rsid w:val="00D75B54"/>
    <w:rsid w:val="00D778C6"/>
    <w:rsid w:val="00D84354"/>
    <w:rsid w:val="00D909CA"/>
    <w:rsid w:val="00DB0F97"/>
    <w:rsid w:val="00DB1638"/>
    <w:rsid w:val="00DC3F78"/>
    <w:rsid w:val="00DC5F80"/>
    <w:rsid w:val="00DD0FB3"/>
    <w:rsid w:val="00DD6D05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93D23"/>
    <w:rsid w:val="00EA4A32"/>
    <w:rsid w:val="00EA6FF3"/>
    <w:rsid w:val="00EB117C"/>
    <w:rsid w:val="00EB3F8A"/>
    <w:rsid w:val="00EC7A77"/>
    <w:rsid w:val="00ED031E"/>
    <w:rsid w:val="00EE53C4"/>
    <w:rsid w:val="00EE557C"/>
    <w:rsid w:val="00EF0A8B"/>
    <w:rsid w:val="00EF681C"/>
    <w:rsid w:val="00F21F5E"/>
    <w:rsid w:val="00F349A1"/>
    <w:rsid w:val="00F7235B"/>
    <w:rsid w:val="00F74FCE"/>
    <w:rsid w:val="00F84983"/>
    <w:rsid w:val="00FA1ABE"/>
    <w:rsid w:val="00FA717D"/>
    <w:rsid w:val="00FB54EB"/>
    <w:rsid w:val="00FB63BF"/>
    <w:rsid w:val="00FD0A19"/>
    <w:rsid w:val="00FD2933"/>
    <w:rsid w:val="00FE77BE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6" type="connector" idref="#_x0000_s1200"/>
        <o:r id="V:Rule17" type="connector" idref="#_x0000_s1210">
          <o:proxy start="" idref="#Rectangle 67" connectloc="2"/>
        </o:r>
        <o:r id="V:Rule18" type="connector" idref="#_x0000_s1207"/>
        <o:r id="V:Rule19" type="connector" idref="#_x0000_s1199"/>
        <o:r id="V:Rule20" type="connector" idref="#_x0000_s1223">
          <o:proxy start="" idref="#Rectangle 67" connectloc="2"/>
          <o:proxy end="" idref="#流程圖: 預設處理作業 43" connectloc="1"/>
        </o:r>
        <o:r id="V:Rule21" type="connector" idref="#_x0000_s1218">
          <o:proxy start="" idref="#Rectangle 67" connectloc="2"/>
          <o:proxy end="" idref="#Rectangle 67" connectloc="0"/>
        </o:r>
        <o:r id="V:Rule22" type="connector" idref="#_x0000_s1198"/>
        <o:r id="V:Rule23" type="connector" idref="#_x0000_s1209">
          <o:proxy start="" idref="#流程圖: 人工作業 27" connectloc="2"/>
          <o:proxy end="" idref="#Rectangle 67" connectloc="0"/>
        </o:r>
        <o:r id="V:Rule24" type="connector" idref="#_x0000_s1201"/>
        <o:r id="V:Rule25" type="connector" idref="#_x0000_s1197"/>
        <o:r id="V:Rule26" type="connector" idref="#_x0000_s1206"/>
        <o:r id="V:Rule27" type="connector" idref="#_x0000_s1220">
          <o:proxy start="" idref="#Rectangle 67" connectloc="2"/>
          <o:proxy end="" idref="#Rectangle 67" connectloc="0"/>
        </o:r>
        <o:r id="V:Rule28" type="connector" idref="#_x0000_s1219">
          <o:proxy start="" idref="#Rectangle 67" connectloc="2"/>
          <o:proxy end="" idref="#Rectangle 67" connectloc="0"/>
        </o:r>
        <o:r id="V:Rule29" type="connector" idref="#_x0000_s1208"/>
        <o:r id="V:Rule30" type="connector" idref="#_x0000_s12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>dsc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</cp:revision>
  <cp:lastPrinted>2014-06-20T01:56:00Z</cp:lastPrinted>
  <dcterms:created xsi:type="dcterms:W3CDTF">2017-02-15T07:02:00Z</dcterms:created>
  <dcterms:modified xsi:type="dcterms:W3CDTF">2017-03-20T08:43:00Z</dcterms:modified>
</cp:coreProperties>
</file>