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1945A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67394">
              <w:rPr>
                <w:rFonts w:asciiTheme="minorHAnsi" w:eastAsia="宋体" w:hAnsiTheme="minorHAnsi"/>
                <w:szCs w:val="18"/>
                <w:lang w:eastAsia="zh-CN"/>
              </w:rPr>
              <w:t>AXM025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735224" w:rsidRDefault="00867394" w:rsidP="00AA597B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73522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订单备置流程</w:t>
            </w:r>
            <w:bookmarkEnd w:id="0"/>
            <w:r w:rsidR="00BB2746" w:rsidRPr="0073522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- - 库存</w:t>
            </w:r>
            <w:r w:rsidR="0073522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占用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D4FF5" w:rsidP="00BC535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867394" w:rsidRPr="00867394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67394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C535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4D4FF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67394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D4FF5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867394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D4FF5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86739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D4FF5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E4EA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867394" w:rsidRPr="00867394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867394" w:rsidRPr="0086739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867394" w:rsidRPr="00867394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67394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6739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867394" w:rsidP="001945A3">
            <w:pPr>
              <w:jc w:val="both"/>
              <w:rPr>
                <w:rFonts w:ascii="PMingLiU" w:hAnsi="PMingLiU"/>
                <w:szCs w:val="18"/>
              </w:rPr>
            </w:pPr>
            <w:r w:rsidRPr="00867394">
              <w:rPr>
                <w:rFonts w:ascii="PMingLiU" w:eastAsia="宋体" w:hAnsi="PMingLiU" w:hint="eastAsia"/>
                <w:sz w:val="20"/>
                <w:lang w:eastAsia="zh-CN"/>
              </w:rPr>
              <w:t>针对尚未交完货的订单，避免其库存量被其他订单挪用，可事先备置数量。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387"/>
        <w:gridCol w:w="4252"/>
      </w:tblGrid>
      <w:tr w:rsidR="00343ABC" w:rsidRPr="003F0E3C" w:rsidTr="008C5211">
        <w:trPr>
          <w:trHeight w:val="34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3ABC" w:rsidRPr="003F0E3C" w:rsidRDefault="00867394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6739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3ABC" w:rsidRPr="003F0E3C" w:rsidRDefault="00867394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6739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343ABC" w:rsidRPr="003F0E3C" w:rsidTr="008C5211">
        <w:trPr>
          <w:trHeight w:val="12326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BC" w:rsidRPr="003F0E3C" w:rsidRDefault="00FE4EA0" w:rsidP="00661E08">
            <w:pPr>
              <w:rPr>
                <w:rFonts w:asciiTheme="minorHAnsi" w:eastAsiaTheme="minorEastAsia" w:hAnsiTheme="minorHAnsi"/>
              </w:rPr>
            </w:pPr>
            <w:r w:rsidRPr="00FE4EA0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97" editas="canvas" style="position:absolute;margin-left:-2.9pt;margin-top:-.1pt;width:272pt;height:610pt;z-index:251676160;mso-position-horizontal-relative:text;mso-position-vertical-relative:text" coordorigin="1104,3260" coordsize="5440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98" type="#_x0000_t75" style="position:absolute;left:1104;top:3260;width:5440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3" type="#_x0000_t32" style="position:absolute;left:3887;top:7352;width:5;height:572" o:connectortype="straight" stroked="f">
                    <v:stroke endarrow="block"/>
                  </v:shape>
                  <v:shape id="_x0000_s1204" type="#_x0000_t32" style="position:absolute;left:3887;top:7352;width:5;height:572" o:connectortype="straight" stroked="f">
                    <v:stroke endarrow="block"/>
                  </v:shape>
                  <v:shape id="_x0000_s1205" type="#_x0000_t32" style="position:absolute;left:3887;top:735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07" type="#_x0000_t35" style="position:absolute;left:4715;top:6869;width:11;height:1602;flip:x y" o:connectortype="elbow" adj="-706909,14494,8343491" stroked="f">
                    <v:stroke endarrow="block"/>
                  </v:shape>
                  <v:shape id="_x0000_s1208" type="#_x0000_t35" style="position:absolute;left:4715;top:6869;width:11;height:1602;flip:x y" o:connectortype="elbow" adj="-706909,14494,8343491" stroked="f">
                    <v:stroke endarrow="block"/>
                  </v:shape>
                  <v:shape id="_x0000_s1209" type="#_x0000_t35" style="position:absolute;left:4715;top:6869;width:11;height:1602;flip:x y" o:connectortype="elbow" adj="-706909,14494,8343491" stroked="f">
                    <v:stroke endarrow="block"/>
                  </v:shape>
                  <v:rect id="Rectangle 67" o:spid="_x0000_s1213" style="position:absolute;left:2503;top:7600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343ABC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6739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C10718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867394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备置</w:t>
                          </w: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61" o:spid="_x0000_s1214" style="position:absolute;left:4041;top:749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343ABC" w:rsidRDefault="00867394" w:rsidP="001F7EA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16" type="#_x0000_t32" style="position:absolute;left:2651;top:12264;width:124;height:543;flip:x" o:connectortype="straight" stroked="f">
                    <v:stroke endarrow="block"/>
                  </v:shape>
                  <v:shape id="_x0000_s1217" type="#_x0000_t32" style="position:absolute;left:2651;top:12264;width:124;height:543;flip:x" o:connectortype="straight" stroked="f">
                    <v:stroke endarrow="block"/>
                  </v:shape>
                  <v:shape id="_x0000_s1218" type="#_x0000_t35" style="position:absolute;left:3814;top:11701;width:3198;height:66;rotation:90" o:connectortype="elbow" adj="9280,139418,-36783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219" type="#_x0000_t202" style="position:absolute;left:2503;top:686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43ABC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20" type="#_x0000_t202" style="position:absolute;left:4655;top:760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43ABC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227" type="#_x0000_t32" style="position:absolute;left:6179;top:12376;width:6;height:727;flip:x" o:connectortype="straight" stroked="f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237" type="#_x0000_t112" style="position:absolute;left:2543;top:9284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C10718" w:rsidRDefault="00867394" w:rsidP="001F7EA8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867394">
                            <w:rPr>
                              <w:rFonts w:eastAsia="宋体" w:hint="eastAsia"/>
                              <w:sz w:val="16"/>
                              <w:lang w:eastAsia="zh-CN"/>
                            </w:rPr>
                            <w:t>订单出货流程</w:t>
                          </w:r>
                        </w:p>
                        <w:p w:rsidR="00C10718" w:rsidRDefault="00867394" w:rsidP="001F7EA8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867394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AXM016</w:t>
                          </w:r>
                        </w:p>
                      </w:txbxContent>
                    </v:textbox>
                  </v:shape>
                  <v:shape id="_x0000_s1241" type="#_x0000_t32" style="position:absolute;left:3323;top:8567;width:8;height:717;flip:x" o:connectortype="straight" strokecolor="black [3213]" strokeweight=".5pt">
                    <v:stroke endarrow="block"/>
                  </v:shape>
                  <v:rect id="Rectangle 67" o:spid="_x0000_s1245" style="position:absolute;left:2503;top:405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F7EA8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6739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1F7EA8" w:rsidRDefault="00867394" w:rsidP="001F7EA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867394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86739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46" o:spid="_x0000_s1247" type="#_x0000_t4" style="position:absolute;left:2426;top:5856;width:180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CQ7AIAAMwFAAAOAAAAZHJzL2Uyb0RvYy54bWysVEtu2zAQ3RfoHQjuG0lx7BhC5MBw6qKA&#10;mwR1iqxHFGURoUiWpC2nl+gdeoMeoMcp0GN0SNmOk3ZVVAuBMxy++b2Zi8ttK8mGWye0Kmh2klLC&#10;FdOVUKuCfrqbvxlT4jyoCqRWvKCP3NHLyetXF53J+alutKy4JQiiXN6ZgjbemzxJHGt4C+5EG67w&#10;sta2BY+iXSWVhQ7RW5mcpuko6bStjNWMO4faq/6STiJ+XXPmb+racU9kQTE2H/82/svwTyYXkK8s&#10;mEawXRjwD1G0IBQ6PUBdgQeytuIPqFYwq52u/QnTbaLrWjAec8BssvRFNssGDI+5YHGcOZTJ/T9Y&#10;dr25tURUBT0bUaKgxR79+vr9549vBBVYnc64HI2W5taG/JxZaPbgiNKzBtSKT63VXcOhwpiyYJ88&#10;exAEh09J2X3QFWLD2utYqG1t2wCIJSDb2I/HQz/41hOGyiw7G6Qpto3h3fA8G+I5uIB8/9pY599x&#10;3ZJwKGgloNWqig5gs3C+t95bxQS0FNVcSBkFuypn0pINID3m8ds5cMdmUpGuoKPBMI3Iz+7cMQQG&#10;G+LtvT4za4VHnkvRFnR8MII8VO6tqvAB5B6E7M+YoFRBxSODMY8g6DVCLJuqI6Vc24+APRumCEZJ&#10;JULyg3HWC0jv0/PeCQG5wrn0khKr/b3wTeRUqHSADIU55F9KYA996aRpoC/K2VFCO+vYgEMwUTqK&#10;M/Y/tLynjt+W20ivQWRH4EOpq0dkBMYT2+4MmwuMYwHO34LF6cOMcKP4G/zVUmPl9e5ESaPtl7/p&#10;gz0OBd5S0uE0F9R9XoPllMj3Cqk5GIW+EB8FPNhjbbnXqnU708iEDHeWYfEYbL3cH2ur23tcONPg&#10;Da9AMfRZUObtXpj5frvgymJ8Oo1ma2PFqsEnCIxjb8Av1NKwIO+7cLe9B2t2NPY4ANd6P/2Qv6By&#10;bxteKj3FeapF5PlTbXdTiCsjdme33sJOOpaj1dMSnvwGAAD//wMAUEsDBBQABgAIAAAAIQDmABm6&#10;3AAAAAkBAAAPAAAAZHJzL2Rvd25yZXYueG1sTI9BT4QwEIXvJv6HZky8uQWMZkHKxmi8C25IvHXp&#10;CEQ6JW2XZf31zp70NJn3Xt58U+5WO4kFfRgdKUg3CQikzpmRegX7j7e7LYgQNRk9OUIFZwywq66v&#10;Sl0Yd6Ialyb2gksoFFrBEONcSBm6Aa0OGzcjsfflvNWRV99L4/WJy+0ksyR5lFaPxBcGPePLgN13&#10;c7QKxjp//fxp63ffnJt+adsk75e9Urc36/MTiIhr/AvDBZ/RoWKmgzuSCWJScP+Qc5JnnoJgP0sv&#10;woGDGSuyKuX/D6pfAAAA//8DAFBLAQItABQABgAIAAAAIQC2gziS/gAAAOEBAAATAAAAAAAAAAAA&#10;AAAAAAAAAABbQ29udGVudF9UeXBlc10ueG1sUEsBAi0AFAAGAAgAAAAhADj9If/WAAAAlAEAAAsA&#10;AAAAAAAAAAAAAAAALwEAAF9yZWxzLy5yZWxzUEsBAi0AFAAGAAgAAAAhAM+DgJDsAgAAzAUAAA4A&#10;AAAAAAAAAAAAAAAALgIAAGRycy9lMm9Eb2MueG1sUEsBAi0AFAAGAAgAAAAhAOYAGbrcAAAACQEA&#10;AA8AAAAAAAAAAAAAAAAARgUAAGRycy9kb3ducmV2LnhtbFBLBQYAAAAABAAEAPMAAABP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1F7EA8" w:rsidRDefault="00867394" w:rsidP="001F7EA8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867394">
                            <w:rPr>
                              <w:rFonts w:eastAsia="宋体" w:hint="eastAsia"/>
                              <w:sz w:val="16"/>
                              <w:lang w:eastAsia="zh-CN"/>
                            </w:rPr>
                            <w:t>订单备置</w:t>
                          </w:r>
                        </w:p>
                      </w:txbxContent>
                    </v:textbox>
                  </v:shape>
                  <v:shape id="_x0000_s1248" type="#_x0000_t32" style="position:absolute;left:3326;top:5020;width:5;height:836;flip:x" o:connectortype="straight" strokecolor="black [3213]" strokeweight=".5pt">
                    <v:stroke endarrow="block"/>
                  </v:shape>
                  <v:shape id="_x0000_s1249" type="#_x0000_t32" style="position:absolute;left:3326;top:6756;width:5;height:844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52" type="#_x0000_t34" style="position:absolute;left:4103;top:6306;width:123;height:3428;flip:x" o:connectortype="elbow" adj="-63220,-39734,742127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BC" w:rsidRDefault="00867394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867394">
              <w:rPr>
                <w:rStyle w:val="font-size-131"/>
                <w:rFonts w:eastAsia="宋体" w:hint="eastAsia"/>
                <w:lang w:eastAsia="zh-CN"/>
              </w:rPr>
              <w:t>当订单已确认后，为确保出货时有足够的库存量，可执行订单备置，将该数量事先备置。备置时可依料件的存货备置策略，区分软备置、硬备置或是等候需求模式。若该订单已出货或是透过修改备置数量即可是放备置数量。</w:t>
            </w:r>
          </w:p>
          <w:p w:rsidR="00343ABC" w:rsidRPr="00F21F5E" w:rsidRDefault="00343ABC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343ABC" w:rsidRPr="00D83F12" w:rsidRDefault="00343ABC" w:rsidP="00604AB5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343ABC" w:rsidRPr="004B713B" w:rsidRDefault="00343ABC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867394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867394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04C" w:rsidRDefault="006D504C">
      <w:r>
        <w:separator/>
      </w:r>
    </w:p>
  </w:endnote>
  <w:endnote w:type="continuationSeparator" w:id="1">
    <w:p w:rsidR="006D504C" w:rsidRDefault="006D5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04C" w:rsidRDefault="006D504C">
      <w:r>
        <w:separator/>
      </w:r>
    </w:p>
  </w:footnote>
  <w:footnote w:type="continuationSeparator" w:id="1">
    <w:p w:rsidR="006D504C" w:rsidRDefault="006D5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FE4E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795D"/>
    <w:rsid w:val="00091FC9"/>
    <w:rsid w:val="00097A53"/>
    <w:rsid w:val="000C7E24"/>
    <w:rsid w:val="000D7F6B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5A3"/>
    <w:rsid w:val="00194EF3"/>
    <w:rsid w:val="001A0E0A"/>
    <w:rsid w:val="001A5AF1"/>
    <w:rsid w:val="001C03D7"/>
    <w:rsid w:val="001C3AC3"/>
    <w:rsid w:val="001C4158"/>
    <w:rsid w:val="001C4DC1"/>
    <w:rsid w:val="001D2A5D"/>
    <w:rsid w:val="001E49FF"/>
    <w:rsid w:val="001F7EA8"/>
    <w:rsid w:val="00214BF6"/>
    <w:rsid w:val="00215223"/>
    <w:rsid w:val="00220B22"/>
    <w:rsid w:val="00227754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6000"/>
    <w:rsid w:val="002F6B7E"/>
    <w:rsid w:val="00306288"/>
    <w:rsid w:val="003251FA"/>
    <w:rsid w:val="00343ABC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0FBD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D4FF5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B138E"/>
    <w:rsid w:val="005B4BA8"/>
    <w:rsid w:val="005B6949"/>
    <w:rsid w:val="005D67EC"/>
    <w:rsid w:val="005E227B"/>
    <w:rsid w:val="005E4590"/>
    <w:rsid w:val="005F10B3"/>
    <w:rsid w:val="005F12F8"/>
    <w:rsid w:val="005F3DED"/>
    <w:rsid w:val="005F6967"/>
    <w:rsid w:val="00604AB5"/>
    <w:rsid w:val="00627075"/>
    <w:rsid w:val="0062729C"/>
    <w:rsid w:val="00636829"/>
    <w:rsid w:val="00661E08"/>
    <w:rsid w:val="006645E7"/>
    <w:rsid w:val="00667746"/>
    <w:rsid w:val="006679D1"/>
    <w:rsid w:val="0068790C"/>
    <w:rsid w:val="006B29C7"/>
    <w:rsid w:val="006B507C"/>
    <w:rsid w:val="006B73FB"/>
    <w:rsid w:val="006C6E53"/>
    <w:rsid w:val="006D504C"/>
    <w:rsid w:val="006E4A39"/>
    <w:rsid w:val="006E65D6"/>
    <w:rsid w:val="006E6FA5"/>
    <w:rsid w:val="007067B1"/>
    <w:rsid w:val="007079AB"/>
    <w:rsid w:val="0071265B"/>
    <w:rsid w:val="00713128"/>
    <w:rsid w:val="00731C76"/>
    <w:rsid w:val="00735224"/>
    <w:rsid w:val="0073787F"/>
    <w:rsid w:val="00740316"/>
    <w:rsid w:val="007618DB"/>
    <w:rsid w:val="007744D2"/>
    <w:rsid w:val="00782A0D"/>
    <w:rsid w:val="007A725D"/>
    <w:rsid w:val="00820414"/>
    <w:rsid w:val="008443D4"/>
    <w:rsid w:val="00844690"/>
    <w:rsid w:val="0085392B"/>
    <w:rsid w:val="00853DA0"/>
    <w:rsid w:val="00863866"/>
    <w:rsid w:val="0086439A"/>
    <w:rsid w:val="00867394"/>
    <w:rsid w:val="00874AF1"/>
    <w:rsid w:val="008C5211"/>
    <w:rsid w:val="008D701E"/>
    <w:rsid w:val="008E2D2C"/>
    <w:rsid w:val="008E360B"/>
    <w:rsid w:val="008F7955"/>
    <w:rsid w:val="00910EB9"/>
    <w:rsid w:val="0094146F"/>
    <w:rsid w:val="009502F0"/>
    <w:rsid w:val="0095545C"/>
    <w:rsid w:val="00972A4F"/>
    <w:rsid w:val="009A38F8"/>
    <w:rsid w:val="009B2EFF"/>
    <w:rsid w:val="009C0CA7"/>
    <w:rsid w:val="009E5ED2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3B67"/>
    <w:rsid w:val="00AA597B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844B7"/>
    <w:rsid w:val="00B9269D"/>
    <w:rsid w:val="00B93A4E"/>
    <w:rsid w:val="00B93C67"/>
    <w:rsid w:val="00B9425E"/>
    <w:rsid w:val="00BA7180"/>
    <w:rsid w:val="00BA7D77"/>
    <w:rsid w:val="00BB2746"/>
    <w:rsid w:val="00BC535C"/>
    <w:rsid w:val="00BD436D"/>
    <w:rsid w:val="00BF22C7"/>
    <w:rsid w:val="00C00B98"/>
    <w:rsid w:val="00C10718"/>
    <w:rsid w:val="00C24744"/>
    <w:rsid w:val="00C51F17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399B"/>
    <w:rsid w:val="00D35778"/>
    <w:rsid w:val="00D46916"/>
    <w:rsid w:val="00D46972"/>
    <w:rsid w:val="00D65906"/>
    <w:rsid w:val="00D72CA6"/>
    <w:rsid w:val="00D75B54"/>
    <w:rsid w:val="00D778C6"/>
    <w:rsid w:val="00D83F12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1635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349A1"/>
    <w:rsid w:val="00F7235B"/>
    <w:rsid w:val="00F74FCE"/>
    <w:rsid w:val="00FA225A"/>
    <w:rsid w:val="00FA717D"/>
    <w:rsid w:val="00FB54EB"/>
    <w:rsid w:val="00FB63BF"/>
    <w:rsid w:val="00FD0A19"/>
    <w:rsid w:val="00FD2933"/>
    <w:rsid w:val="00FE4EA0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5" type="connector" idref="#_x0000_s1209"/>
        <o:r id="V:Rule16" type="connector" idref="#_x0000_s1252">
          <o:proxy start="" idref="#菱形 46" connectloc="3"/>
          <o:proxy end="" idref="#流程圖: 預設處理作業 43" connectloc="3"/>
        </o:r>
        <o:r id="V:Rule17" type="connector" idref="#_x0000_s1248">
          <o:proxy start="" idref="#Rectangle 67" connectloc="2"/>
          <o:proxy end="" idref="#菱形 46" connectloc="0"/>
        </o:r>
        <o:r id="V:Rule18" type="connector" idref="#_x0000_s1204"/>
        <o:r id="V:Rule19" type="connector" idref="#_x0000_s1216"/>
        <o:r id="V:Rule20" type="connector" idref="#_x0000_s1249">
          <o:proxy start="" idref="#菱形 46" connectloc="2"/>
          <o:proxy end="" idref="#Rectangle 67" connectloc="0"/>
        </o:r>
        <o:r id="V:Rule21" type="connector" idref="#_x0000_s1217"/>
        <o:r id="V:Rule22" type="connector" idref="#_x0000_s1203"/>
        <o:r id="V:Rule23" type="connector" idref="#_x0000_s1205"/>
        <o:r id="V:Rule24" type="connector" idref="#_x0000_s1207"/>
        <o:r id="V:Rule25" type="connector" idref="#_x0000_s1208"/>
        <o:r id="V:Rule26" type="connector" idref="#_x0000_s1227"/>
        <o:r id="V:Rule27" type="connector" idref="#_x0000_s1241">
          <o:proxy start="" idref="#Rectangle 67" connectloc="2"/>
          <o:proxy end="" idref="#流程圖: 預設處理作業 43" connectloc="0"/>
        </o:r>
        <o:r id="V:Rule28" type="connector" idref="#_x0000_s1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  <w:style w:type="paragraph" w:styleId="3">
    <w:name w:val="Body Text 3"/>
    <w:basedOn w:val="a"/>
    <w:link w:val="3Char"/>
    <w:rsid w:val="00C1071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10718"/>
    <w:rPr>
      <w:rFonts w:ascii="Calibri" w:hAnsi="Calibr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>dsc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6</cp:revision>
  <cp:lastPrinted>2014-06-20T01:56:00Z</cp:lastPrinted>
  <dcterms:created xsi:type="dcterms:W3CDTF">2017-02-15T08:24:00Z</dcterms:created>
  <dcterms:modified xsi:type="dcterms:W3CDTF">2017-03-20T08:58:00Z</dcterms:modified>
</cp:coreProperties>
</file>