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C721B" w14:textId="77777777" w:rsidR="00CF3A20" w:rsidRPr="00CF3A20" w:rsidRDefault="00CF3A20" w:rsidP="00CF3A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A9B7C6"/>
        </w:rPr>
      </w:pPr>
      <w:r w:rsidRPr="00CF3A20">
        <w:rPr>
          <w:rFonts w:ascii="Courier New" w:eastAsia="宋体" w:hAnsi="Courier New" w:cs="宋体"/>
          <w:color w:val="A9B7C6"/>
        </w:rPr>
        <w:t>接口文档</w:t>
      </w:r>
      <w:r w:rsidRPr="00CF3A20">
        <w:rPr>
          <w:rFonts w:ascii="Courier New" w:eastAsia="宋体" w:hAnsi="Courier New" w:cs="宋体"/>
          <w:color w:val="A9B7C6"/>
        </w:rPr>
        <w:br/>
        <w:t>https://blog.csdn.net/qq_20503733/article/details/105239905</w:t>
      </w:r>
    </w:p>
    <w:p w14:paraId="0DC92D79" w14:textId="65425CE8" w:rsidR="007E0774" w:rsidRDefault="007E0774"/>
    <w:p w14:paraId="6DCB7F69" w14:textId="40553531" w:rsidR="00CF3A20" w:rsidRDefault="00CF3A20" w:rsidP="00CF3A20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后端</w:t>
      </w:r>
      <w:r>
        <w:rPr>
          <w:rFonts w:ascii="Courier New" w:hAnsi="Courier New" w:cs="Courier New" w:hint="eastAsia"/>
          <w:color w:val="A9B7C6"/>
        </w:rPr>
        <w:t>接口</w:t>
      </w:r>
      <w:r>
        <w:rPr>
          <w:rFonts w:ascii="Courier New" w:hAnsi="Courier New" w:cs="Courier New"/>
          <w:color w:val="A9B7C6"/>
        </w:rPr>
        <w:t>运行命令</w:t>
      </w:r>
      <w:r>
        <w:rPr>
          <w:rFonts w:ascii="Courier New" w:hAnsi="Courier New" w:cs="Courier New"/>
          <w:color w:val="A9B7C6"/>
        </w:rPr>
        <w:br/>
        <w:t>node ./app.js</w:t>
      </w:r>
    </w:p>
    <w:p w14:paraId="3DF32E16" w14:textId="1FE675B7" w:rsidR="00CF3A20" w:rsidRDefault="00CF3A20"/>
    <w:p w14:paraId="30BDC294" w14:textId="77777777" w:rsidR="00CF3A20" w:rsidRDefault="00CF3A20" w:rsidP="00CF3A20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>//</w:t>
      </w:r>
      <w:r>
        <w:rPr>
          <w:rFonts w:ascii="Courier New" w:hAnsi="Courier New" w:cs="Courier New"/>
          <w:color w:val="A9B7C6"/>
        </w:rPr>
        <w:t>接口访问本地服务器地址</w:t>
      </w:r>
      <w:r>
        <w:rPr>
          <w:rFonts w:ascii="Courier New" w:hAnsi="Courier New" w:cs="Courier New"/>
          <w:color w:val="A9B7C6"/>
        </w:rPr>
        <w:br/>
        <w:t>http://127.0.0.1:8888/api/private/v1/</w:t>
      </w:r>
    </w:p>
    <w:p w14:paraId="673EA9F2" w14:textId="01D2763E" w:rsidR="00CF3A20" w:rsidRDefault="00CF3A20"/>
    <w:p w14:paraId="43477E31" w14:textId="490E623E" w:rsidR="00CF3A20" w:rsidRDefault="00CF3A20">
      <w:r>
        <w:rPr>
          <w:rFonts w:hint="eastAsia"/>
        </w:rPr>
        <w:t>如果前端和后端接口之间不存在跨域的问题，这使用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来记录状态就可以；如果服务器和前端之间存在跨域的问题，这需要用</w:t>
      </w:r>
      <w:r>
        <w:rPr>
          <w:rFonts w:hint="eastAsia"/>
        </w:rPr>
        <w:t>token</w:t>
      </w:r>
      <w:r>
        <w:rPr>
          <w:rFonts w:hint="eastAsia"/>
        </w:rPr>
        <w:t>来维持用户的登录状态</w:t>
      </w:r>
    </w:p>
    <w:p w14:paraId="18E3A430" w14:textId="5D0AC91E" w:rsidR="00CF3A20" w:rsidRDefault="00CF3A20">
      <w:r>
        <w:rPr>
          <w:rFonts w:hint="eastAsia"/>
        </w:rPr>
        <w:t>跨域问题及解决方法参考以下链接</w:t>
      </w:r>
      <w:r w:rsidRPr="00CF3A20">
        <w:t>https://vue3js.cn/interview/vue/cors.html#%E4%B8%80%E3%80%81%E8%B7%A8%E5%9F%9F%E6%98%AF%E4%BB%80%E4%B9%88</w:t>
      </w:r>
    </w:p>
    <w:p w14:paraId="5D9B48F6" w14:textId="179A4BC4" w:rsidR="00CF3A20" w:rsidRDefault="00CF3A20">
      <w:r w:rsidRPr="00CF3A20">
        <w:rPr>
          <w:noProof/>
        </w:rPr>
        <w:drawing>
          <wp:inline distT="0" distB="0" distL="0" distR="0" wp14:anchorId="15594D1C" wp14:editId="1DEFF9C6">
            <wp:extent cx="4572000" cy="185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9C30" w14:textId="3BFCD554" w:rsidR="00CF3A20" w:rsidRDefault="00CF3A20"/>
    <w:p w14:paraId="6D90D014" w14:textId="4CC35923" w:rsidR="001C64B5" w:rsidRPr="001C64B5" w:rsidRDefault="001C64B5" w:rsidP="001C64B5">
      <w:pPr>
        <w:pStyle w:val="1"/>
        <w:rPr>
          <w:sz w:val="28"/>
          <w:szCs w:val="28"/>
        </w:rPr>
      </w:pPr>
      <w:r w:rsidRPr="001C64B5">
        <w:rPr>
          <w:rFonts w:hint="eastAsia"/>
          <w:sz w:val="28"/>
          <w:szCs w:val="28"/>
        </w:rPr>
        <w:t>一、登录模块</w:t>
      </w:r>
      <w:r w:rsidRPr="001C64B5">
        <w:rPr>
          <w:rFonts w:hint="eastAsia"/>
          <w:sz w:val="28"/>
          <w:szCs w:val="28"/>
        </w:rPr>
        <w:t>login</w:t>
      </w:r>
      <w:r w:rsidRPr="001C64B5">
        <w:rPr>
          <w:sz w:val="28"/>
          <w:szCs w:val="28"/>
        </w:rPr>
        <w:t>.vue</w:t>
      </w:r>
    </w:p>
    <w:p w14:paraId="21645510" w14:textId="74993A3B" w:rsidR="005E0513" w:rsidRDefault="005E0513">
      <w:r>
        <w:rPr>
          <w:rFonts w:hint="eastAsia"/>
        </w:rPr>
        <w:t>让盒子在屏幕上下左右居中</w:t>
      </w:r>
    </w:p>
    <w:p w14:paraId="47466959" w14:textId="77777777" w:rsidR="005E0513" w:rsidRPr="005E0513" w:rsidRDefault="005E0513" w:rsidP="005E05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5E0513">
        <w:rPr>
          <w:rFonts w:ascii="Courier New" w:eastAsia="宋体" w:hAnsi="Courier New" w:cs="Courier New"/>
          <w:color w:val="BABABA"/>
        </w:rPr>
        <w:t>position</w:t>
      </w:r>
      <w:r w:rsidRPr="005E0513">
        <w:rPr>
          <w:rFonts w:ascii="Courier New" w:eastAsia="宋体" w:hAnsi="Courier New" w:cs="Courier New"/>
          <w:color w:val="A9B7C6"/>
        </w:rPr>
        <w:t xml:space="preserve">: </w:t>
      </w:r>
      <w:r w:rsidRPr="005E0513">
        <w:rPr>
          <w:rFonts w:ascii="Courier New" w:eastAsia="宋体" w:hAnsi="Courier New" w:cs="Courier New"/>
          <w:color w:val="A5C261"/>
        </w:rPr>
        <w:t>absolute</w:t>
      </w:r>
      <w:r w:rsidRPr="005E0513">
        <w:rPr>
          <w:rFonts w:ascii="Courier New" w:eastAsia="宋体" w:hAnsi="Courier New" w:cs="Courier New"/>
          <w:color w:val="CC7832"/>
        </w:rPr>
        <w:t>;</w:t>
      </w:r>
      <w:r w:rsidRPr="005E0513">
        <w:rPr>
          <w:rFonts w:ascii="Courier New" w:eastAsia="宋体" w:hAnsi="Courier New" w:cs="Courier New"/>
          <w:color w:val="CC7832"/>
        </w:rPr>
        <w:br/>
      </w:r>
      <w:r w:rsidRPr="005E0513">
        <w:rPr>
          <w:rFonts w:ascii="Courier New" w:eastAsia="宋体" w:hAnsi="Courier New" w:cs="Courier New"/>
          <w:color w:val="BABABA"/>
        </w:rPr>
        <w:t>left</w:t>
      </w:r>
      <w:r w:rsidRPr="005E0513">
        <w:rPr>
          <w:rFonts w:ascii="Courier New" w:eastAsia="宋体" w:hAnsi="Courier New" w:cs="Courier New"/>
          <w:color w:val="A9B7C6"/>
        </w:rPr>
        <w:t xml:space="preserve">: </w:t>
      </w:r>
      <w:r w:rsidRPr="005E0513">
        <w:rPr>
          <w:rFonts w:ascii="Courier New" w:eastAsia="宋体" w:hAnsi="Courier New" w:cs="Courier New"/>
          <w:color w:val="6897BB"/>
        </w:rPr>
        <w:t>50</w:t>
      </w:r>
      <w:r w:rsidRPr="005E0513">
        <w:rPr>
          <w:rFonts w:ascii="Courier New" w:eastAsia="宋体" w:hAnsi="Courier New" w:cs="Courier New"/>
          <w:color w:val="A9B7C6"/>
        </w:rPr>
        <w:t>%</w:t>
      </w:r>
      <w:r w:rsidRPr="005E0513">
        <w:rPr>
          <w:rFonts w:ascii="Courier New" w:eastAsia="宋体" w:hAnsi="Courier New" w:cs="Courier New"/>
          <w:color w:val="CC7832"/>
        </w:rPr>
        <w:t>;</w:t>
      </w:r>
      <w:r w:rsidRPr="005E0513">
        <w:rPr>
          <w:rFonts w:ascii="Courier New" w:eastAsia="宋体" w:hAnsi="Courier New" w:cs="Courier New"/>
          <w:color w:val="CC7832"/>
        </w:rPr>
        <w:br/>
      </w:r>
      <w:r w:rsidRPr="005E0513">
        <w:rPr>
          <w:rFonts w:ascii="Courier New" w:eastAsia="宋体" w:hAnsi="Courier New" w:cs="Courier New"/>
          <w:color w:val="BABABA"/>
        </w:rPr>
        <w:t>top</w:t>
      </w:r>
      <w:r w:rsidRPr="005E0513">
        <w:rPr>
          <w:rFonts w:ascii="Courier New" w:eastAsia="宋体" w:hAnsi="Courier New" w:cs="Courier New"/>
          <w:color w:val="A9B7C6"/>
        </w:rPr>
        <w:t>:</w:t>
      </w:r>
      <w:r w:rsidRPr="005E0513">
        <w:rPr>
          <w:rFonts w:ascii="Courier New" w:eastAsia="宋体" w:hAnsi="Courier New" w:cs="Courier New"/>
          <w:color w:val="6897BB"/>
        </w:rPr>
        <w:t>50</w:t>
      </w:r>
      <w:r w:rsidRPr="005E0513">
        <w:rPr>
          <w:rFonts w:ascii="Courier New" w:eastAsia="宋体" w:hAnsi="Courier New" w:cs="Courier New"/>
          <w:color w:val="A9B7C6"/>
        </w:rPr>
        <w:t>%</w:t>
      </w:r>
      <w:r w:rsidRPr="005E0513">
        <w:rPr>
          <w:rFonts w:ascii="Courier New" w:eastAsia="宋体" w:hAnsi="Courier New" w:cs="Courier New"/>
          <w:color w:val="CC7832"/>
        </w:rPr>
        <w:t>;</w:t>
      </w:r>
      <w:r w:rsidRPr="005E0513">
        <w:rPr>
          <w:rFonts w:ascii="Courier New" w:eastAsia="宋体" w:hAnsi="Courier New" w:cs="Courier New"/>
          <w:color w:val="CC7832"/>
        </w:rPr>
        <w:br/>
      </w:r>
      <w:r w:rsidRPr="005E0513">
        <w:rPr>
          <w:rFonts w:ascii="Courier New" w:eastAsia="宋体" w:hAnsi="Courier New" w:cs="Courier New"/>
          <w:color w:val="BABABA"/>
        </w:rPr>
        <w:t>transform</w:t>
      </w:r>
      <w:r w:rsidRPr="005E0513">
        <w:rPr>
          <w:rFonts w:ascii="Courier New" w:eastAsia="宋体" w:hAnsi="Courier New" w:cs="Courier New"/>
          <w:color w:val="A9B7C6"/>
        </w:rPr>
        <w:t xml:space="preserve">: </w:t>
      </w:r>
      <w:r w:rsidRPr="005E0513">
        <w:rPr>
          <w:rFonts w:ascii="Courier New" w:eastAsia="宋体" w:hAnsi="Courier New" w:cs="Courier New"/>
          <w:color w:val="E8BF6A"/>
        </w:rPr>
        <w:t>translate</w:t>
      </w:r>
      <w:r w:rsidRPr="005E0513">
        <w:rPr>
          <w:rFonts w:ascii="Courier New" w:eastAsia="宋体" w:hAnsi="Courier New" w:cs="Courier New"/>
          <w:color w:val="A9B7C6"/>
        </w:rPr>
        <w:t>(-</w:t>
      </w:r>
      <w:r w:rsidRPr="005E0513">
        <w:rPr>
          <w:rFonts w:ascii="Courier New" w:eastAsia="宋体" w:hAnsi="Courier New" w:cs="Courier New"/>
          <w:color w:val="6897BB"/>
        </w:rPr>
        <w:t>50</w:t>
      </w:r>
      <w:r w:rsidRPr="005E0513">
        <w:rPr>
          <w:rFonts w:ascii="Courier New" w:eastAsia="宋体" w:hAnsi="Courier New" w:cs="Courier New"/>
          <w:color w:val="A9B7C6"/>
        </w:rPr>
        <w:t>%</w:t>
      </w:r>
      <w:r w:rsidRPr="005E0513">
        <w:rPr>
          <w:rFonts w:ascii="Courier New" w:eastAsia="宋体" w:hAnsi="Courier New" w:cs="Courier New"/>
          <w:color w:val="CC7832"/>
        </w:rPr>
        <w:t>,</w:t>
      </w:r>
      <w:r w:rsidRPr="005E0513">
        <w:rPr>
          <w:rFonts w:ascii="Courier New" w:eastAsia="宋体" w:hAnsi="Courier New" w:cs="Courier New"/>
          <w:color w:val="A9B7C6"/>
        </w:rPr>
        <w:t>-</w:t>
      </w:r>
      <w:r w:rsidRPr="005E0513">
        <w:rPr>
          <w:rFonts w:ascii="Courier New" w:eastAsia="宋体" w:hAnsi="Courier New" w:cs="Courier New"/>
          <w:color w:val="6897BB"/>
        </w:rPr>
        <w:t>50</w:t>
      </w:r>
      <w:r w:rsidRPr="005E0513">
        <w:rPr>
          <w:rFonts w:ascii="Courier New" w:eastAsia="宋体" w:hAnsi="Courier New" w:cs="Courier New"/>
          <w:color w:val="A9B7C6"/>
        </w:rPr>
        <w:t>%)</w:t>
      </w:r>
      <w:r w:rsidRPr="005E0513">
        <w:rPr>
          <w:rFonts w:ascii="Courier New" w:eastAsia="宋体" w:hAnsi="Courier New" w:cs="Courier New"/>
          <w:color w:val="CC7832"/>
        </w:rPr>
        <w:t>;</w:t>
      </w:r>
    </w:p>
    <w:p w14:paraId="2B31EA1C" w14:textId="2DE2705A" w:rsidR="00CF3A20" w:rsidRDefault="00CF3A20"/>
    <w:p w14:paraId="55D26309" w14:textId="348E0994" w:rsidR="00C331C2" w:rsidRDefault="00C331C2" w:rsidP="00C331C2">
      <w:r>
        <w:rPr>
          <w:rFonts w:hint="eastAsia"/>
        </w:rPr>
        <w:t>1</w:t>
      </w:r>
      <w:r>
        <w:t>.</w:t>
      </w:r>
      <w:r>
        <w:rPr>
          <w:rFonts w:hint="eastAsia"/>
        </w:rPr>
        <w:t>样式中使用</w:t>
      </w:r>
      <w:r>
        <w:rPr>
          <w:rFonts w:hint="eastAsia"/>
        </w:rPr>
        <w:t>less</w:t>
      </w:r>
      <w:r>
        <w:rPr>
          <w:rFonts w:hint="eastAsia"/>
        </w:rPr>
        <w:t>的时候报</w:t>
      </w:r>
    </w:p>
    <w:p w14:paraId="539E2E07" w14:textId="032E2C23" w:rsidR="00C331C2" w:rsidRDefault="00C331C2" w:rsidP="00C331C2">
      <w:pPr>
        <w:rPr>
          <w:rFonts w:ascii="Segoe UI" w:eastAsia="宋体" w:hAnsi="Segoe UI" w:cs="Segoe UI"/>
          <w:color w:val="FF0000"/>
        </w:rPr>
      </w:pPr>
      <w:r w:rsidRPr="00C331C2">
        <w:rPr>
          <w:rFonts w:ascii="Segoe UI" w:eastAsia="宋体" w:hAnsi="Segoe UI" w:cs="Segoe UI"/>
          <w:color w:val="FF0000"/>
        </w:rPr>
        <w:t xml:space="preserve">Module build failed: TypeError: this.getOptions is not a function at Object.lessLoader </w:t>
      </w:r>
    </w:p>
    <w:p w14:paraId="551A7AA0" w14:textId="36F24961" w:rsidR="00C331C2" w:rsidRPr="00C331C2" w:rsidRDefault="00C331C2" w:rsidP="00C331C2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原因：因为less-loader的版本太高，换成5</w:t>
      </w:r>
      <w:r>
        <w:rPr>
          <w:rFonts w:ascii="宋体" w:eastAsia="宋体" w:hAnsi="宋体" w:cs="宋体"/>
          <w:color w:val="000000" w:themeColor="text1"/>
        </w:rPr>
        <w:t>.0.0</w:t>
      </w:r>
      <w:r>
        <w:rPr>
          <w:rFonts w:ascii="宋体" w:eastAsia="宋体" w:hAnsi="宋体" w:cs="宋体" w:hint="eastAsia"/>
          <w:color w:val="000000" w:themeColor="text1"/>
        </w:rPr>
        <w:t>的即可</w:t>
      </w:r>
    </w:p>
    <w:p w14:paraId="7D86A4EE" w14:textId="07F5E7B5" w:rsidR="00B62A1F" w:rsidRDefault="00B62A1F"/>
    <w:p w14:paraId="4348D2FA" w14:textId="6D1F0E0D" w:rsidR="00C331C2" w:rsidRDefault="00C331C2">
      <w:r>
        <w:rPr>
          <w:rFonts w:hint="eastAsia"/>
        </w:rPr>
        <w:t>2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element</w:t>
      </w:r>
      <w:r>
        <w:t>-ui</w:t>
      </w:r>
      <w:r>
        <w:rPr>
          <w:rFonts w:hint="eastAsia"/>
        </w:rPr>
        <w:t>之后，</w:t>
      </w:r>
      <w:r w:rsidR="0038562F">
        <w:rPr>
          <w:rFonts w:hint="eastAsia"/>
        </w:rPr>
        <w:t>没有全局引入导致的错误</w:t>
      </w:r>
    </w:p>
    <w:p w14:paraId="5E2CAD77" w14:textId="77777777" w:rsidR="0038562F" w:rsidRDefault="0038562F">
      <w:r>
        <w:rPr>
          <w:rFonts w:hint="eastAsia"/>
        </w:rPr>
        <w:t>解决方法：</w:t>
      </w:r>
    </w:p>
    <w:p w14:paraId="5B6AF4D8" w14:textId="730796D4" w:rsidR="0038562F" w:rsidRDefault="0038562F">
      <w:r>
        <w:rPr>
          <w:rFonts w:hint="eastAsia"/>
        </w:rPr>
        <w:t>在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中全局引入</w:t>
      </w:r>
    </w:p>
    <w:p w14:paraId="1BC2C138" w14:textId="77777777" w:rsidR="0038562F" w:rsidRPr="0038562F" w:rsidRDefault="0038562F" w:rsidP="003856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38562F">
        <w:rPr>
          <w:rFonts w:ascii="Courier New" w:eastAsia="宋体" w:hAnsi="Courier New" w:cs="Courier New"/>
          <w:color w:val="CC7832"/>
        </w:rPr>
        <w:t xml:space="preserve">import </w:t>
      </w:r>
      <w:r w:rsidRPr="0038562F">
        <w:rPr>
          <w:rFonts w:ascii="Courier New" w:eastAsia="宋体" w:hAnsi="Courier New" w:cs="Courier New"/>
          <w:color w:val="A9B7C6"/>
        </w:rPr>
        <w:t xml:space="preserve">ElementUI </w:t>
      </w:r>
      <w:r w:rsidRPr="0038562F">
        <w:rPr>
          <w:rFonts w:ascii="Courier New" w:eastAsia="宋体" w:hAnsi="Courier New" w:cs="Courier New"/>
          <w:color w:val="CC7832"/>
        </w:rPr>
        <w:t xml:space="preserve">from </w:t>
      </w:r>
      <w:r w:rsidRPr="0038562F">
        <w:rPr>
          <w:rFonts w:ascii="Courier New" w:eastAsia="宋体" w:hAnsi="Courier New" w:cs="Courier New"/>
          <w:color w:val="6A8759"/>
        </w:rPr>
        <w:t>'element-ui'</w:t>
      </w:r>
      <w:r w:rsidRPr="0038562F">
        <w:rPr>
          <w:rFonts w:ascii="Courier New" w:eastAsia="宋体" w:hAnsi="Courier New" w:cs="Courier New"/>
          <w:color w:val="6A8759"/>
        </w:rPr>
        <w:br/>
      </w:r>
      <w:r w:rsidRPr="0038562F">
        <w:rPr>
          <w:rFonts w:ascii="Courier New" w:eastAsia="宋体" w:hAnsi="Courier New" w:cs="Courier New"/>
          <w:color w:val="CC7832"/>
        </w:rPr>
        <w:t xml:space="preserve">import </w:t>
      </w:r>
      <w:r w:rsidRPr="0038562F">
        <w:rPr>
          <w:rFonts w:ascii="Courier New" w:eastAsia="宋体" w:hAnsi="Courier New" w:cs="Courier New"/>
          <w:color w:val="6A8759"/>
        </w:rPr>
        <w:t>'element-ui/lib/theme-chalk/index.css'</w:t>
      </w:r>
      <w:r w:rsidRPr="0038562F">
        <w:rPr>
          <w:rFonts w:ascii="Courier New" w:eastAsia="宋体" w:hAnsi="Courier New" w:cs="Courier New"/>
          <w:color w:val="6A8759"/>
        </w:rPr>
        <w:br/>
      </w:r>
      <w:r w:rsidRPr="0038562F">
        <w:rPr>
          <w:rFonts w:ascii="Courier New" w:eastAsia="宋体" w:hAnsi="Courier New" w:cs="Courier New"/>
          <w:color w:val="A9B7C6"/>
        </w:rPr>
        <w:t>Vue.</w:t>
      </w:r>
      <w:r w:rsidRPr="0038562F">
        <w:rPr>
          <w:rFonts w:ascii="Courier New" w:eastAsia="宋体" w:hAnsi="Courier New" w:cs="Courier New"/>
          <w:color w:val="FFC66D"/>
        </w:rPr>
        <w:t>use</w:t>
      </w:r>
      <w:r w:rsidRPr="0038562F">
        <w:rPr>
          <w:rFonts w:ascii="Courier New" w:eastAsia="宋体" w:hAnsi="Courier New" w:cs="Courier New"/>
          <w:color w:val="A9B7C6"/>
        </w:rPr>
        <w:t>(ElementUI)</w:t>
      </w:r>
    </w:p>
    <w:p w14:paraId="053232BD" w14:textId="197B37D2" w:rsidR="0038562F" w:rsidRDefault="0038562F"/>
    <w:p w14:paraId="271928CA" w14:textId="2078CD54" w:rsidR="0038562F" w:rsidRDefault="0038562F">
      <w:r>
        <w:rPr>
          <w:rFonts w:hint="eastAsia"/>
        </w:rPr>
        <w:t>3</w:t>
      </w:r>
      <w:r>
        <w:t>.</w:t>
      </w:r>
      <w:r w:rsidR="000779B3">
        <w:rPr>
          <w:rFonts w:hint="eastAsia"/>
        </w:rPr>
        <w:t>解决</w:t>
      </w:r>
      <w:r w:rsidR="000779B3">
        <w:rPr>
          <w:rFonts w:hint="eastAsia"/>
        </w:rPr>
        <w:t>padding</w:t>
      </w:r>
      <w:r w:rsidR="000779B3">
        <w:rPr>
          <w:rFonts w:hint="eastAsia"/>
        </w:rPr>
        <w:t>导致的盒子大小改变</w:t>
      </w:r>
    </w:p>
    <w:p w14:paraId="5569C1F1" w14:textId="55421DC1" w:rsidR="000779B3" w:rsidRDefault="000779B3"/>
    <w:p w14:paraId="59A954B6" w14:textId="77777777" w:rsidR="000779B3" w:rsidRPr="000779B3" w:rsidRDefault="000779B3" w:rsidP="000779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</w:rPr>
      </w:pPr>
      <w:r w:rsidRPr="000779B3">
        <w:rPr>
          <w:rFonts w:ascii="Courier New" w:eastAsia="宋体" w:hAnsi="Courier New" w:cs="Courier New"/>
          <w:color w:val="BABABA"/>
        </w:rPr>
        <w:t>box-sizing</w:t>
      </w:r>
      <w:r w:rsidRPr="000779B3">
        <w:rPr>
          <w:rFonts w:ascii="Courier New" w:eastAsia="宋体" w:hAnsi="Courier New" w:cs="Courier New"/>
          <w:color w:val="A9B7C6"/>
        </w:rPr>
        <w:t xml:space="preserve">: </w:t>
      </w:r>
      <w:r w:rsidRPr="000779B3">
        <w:rPr>
          <w:rFonts w:ascii="Courier New" w:eastAsia="宋体" w:hAnsi="Courier New" w:cs="Courier New"/>
          <w:color w:val="A5C261"/>
        </w:rPr>
        <w:t>border-box</w:t>
      </w:r>
      <w:r w:rsidRPr="000779B3">
        <w:rPr>
          <w:rFonts w:ascii="Courier New" w:eastAsia="宋体" w:hAnsi="Courier New" w:cs="Courier New"/>
          <w:color w:val="CC7832"/>
        </w:rPr>
        <w:t>;</w:t>
      </w:r>
    </w:p>
    <w:p w14:paraId="647C61D5" w14:textId="5023AA06" w:rsidR="000779B3" w:rsidRDefault="000779B3"/>
    <w:p w14:paraId="033E9534" w14:textId="0D0EBAE5" w:rsidR="000779B3" w:rsidRDefault="000779B3">
      <w:r>
        <w:rPr>
          <w:rFonts w:hint="eastAsia"/>
        </w:rPr>
        <w:t>4</w:t>
      </w:r>
      <w:r>
        <w:t>.</w:t>
      </w:r>
      <w:r w:rsidR="001D745C">
        <w:t>element</w:t>
      </w:r>
      <w:r w:rsidR="001D745C">
        <w:rPr>
          <w:rFonts w:hint="eastAsia"/>
        </w:rPr>
        <w:t>带</w:t>
      </w:r>
      <w:r>
        <w:rPr>
          <w:rFonts w:hint="eastAsia"/>
        </w:rPr>
        <w:t>字体图标</w:t>
      </w:r>
      <w:r w:rsidR="001D745C">
        <w:rPr>
          <w:rFonts w:hint="eastAsia"/>
        </w:rPr>
        <w:t>的表单</w:t>
      </w:r>
      <w:r>
        <w:rPr>
          <w:rFonts w:hint="eastAsia"/>
        </w:rPr>
        <w:t>：</w:t>
      </w:r>
      <w:r w:rsidR="001D745C">
        <w:rPr>
          <w:rFonts w:hint="eastAsia"/>
        </w:rPr>
        <w:t>（将原网站下载下来的</w:t>
      </w:r>
      <w:r w:rsidR="001D745C">
        <w:rPr>
          <w:rFonts w:hint="eastAsia"/>
        </w:rPr>
        <w:t>icommon</w:t>
      </w:r>
      <w:r w:rsidR="001D745C">
        <w:rPr>
          <w:rFonts w:hint="eastAsia"/>
        </w:rPr>
        <w:t>文件的</w:t>
      </w:r>
      <w:r w:rsidR="001D745C">
        <w:rPr>
          <w:rFonts w:hint="eastAsia"/>
        </w:rPr>
        <w:t>css</w:t>
      </w:r>
      <w:r w:rsidR="001D745C">
        <w:rPr>
          <w:rFonts w:hint="eastAsia"/>
        </w:rPr>
        <w:t>，以及</w:t>
      </w:r>
      <w:r w:rsidR="001D745C">
        <w:rPr>
          <w:rFonts w:hint="eastAsia"/>
        </w:rPr>
        <w:t>js</w:t>
      </w:r>
      <w:r w:rsidR="001D745C">
        <w:rPr>
          <w:rFonts w:hint="eastAsia"/>
        </w:rPr>
        <w:t>都放入</w:t>
      </w:r>
      <w:r w:rsidR="001D745C">
        <w:rPr>
          <w:rFonts w:hint="eastAsia"/>
        </w:rPr>
        <w:t>fonts</w:t>
      </w:r>
      <w:r w:rsidR="001D745C">
        <w:rPr>
          <w:rFonts w:hint="eastAsia"/>
        </w:rPr>
        <w:t>中，然后按以下方法自定义图标）</w:t>
      </w:r>
    </w:p>
    <w:p w14:paraId="6219FF8E" w14:textId="3F664B1C" w:rsidR="000779B3" w:rsidRDefault="001D745C">
      <w:r w:rsidRPr="001D745C">
        <w:drawing>
          <wp:inline distT="0" distB="0" distL="0" distR="0" wp14:anchorId="525C549A" wp14:editId="7A277060">
            <wp:extent cx="5727700" cy="2047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2845" w14:textId="722ADA90" w:rsidR="000779B3" w:rsidRDefault="000779B3"/>
    <w:p w14:paraId="710FB488" w14:textId="25755A15" w:rsidR="000779B3" w:rsidRDefault="001C64B5">
      <w:r>
        <w:rPr>
          <w:rFonts w:hint="eastAsia"/>
        </w:rPr>
        <w:t>5</w:t>
      </w:r>
      <w:r>
        <w:t>.</w:t>
      </w:r>
      <w:r>
        <w:rPr>
          <w:rFonts w:hint="eastAsia"/>
        </w:rPr>
        <w:t>密码输入框的结果看不到</w:t>
      </w:r>
    </w:p>
    <w:p w14:paraId="220DA482" w14:textId="11D7D794" w:rsidR="001C64B5" w:rsidRPr="0038562F" w:rsidRDefault="001C64B5">
      <w:r w:rsidRPr="001C64B5">
        <w:drawing>
          <wp:inline distT="0" distB="0" distL="0" distR="0" wp14:anchorId="20760D54" wp14:editId="6BEA0AB5">
            <wp:extent cx="3314700" cy="86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4B5" w:rsidRPr="0038562F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779B3"/>
    <w:rsid w:val="001C64B5"/>
    <w:rsid w:val="001D745C"/>
    <w:rsid w:val="0038562F"/>
    <w:rsid w:val="005E0513"/>
    <w:rsid w:val="007E0774"/>
    <w:rsid w:val="007E7562"/>
    <w:rsid w:val="00A944C6"/>
    <w:rsid w:val="00B62A1F"/>
    <w:rsid w:val="00C331C2"/>
    <w:rsid w:val="00CF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4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3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CF3A20"/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1C64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5ADAFA-9D65-BC41-80B8-8EB964CC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12</cp:revision>
  <dcterms:created xsi:type="dcterms:W3CDTF">2016-11-19T00:45:00Z</dcterms:created>
  <dcterms:modified xsi:type="dcterms:W3CDTF">2023-07-25T14:52:00Z</dcterms:modified>
</cp:coreProperties>
</file>