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7E11" w14:textId="2E02177B" w:rsidR="008746A3" w:rsidRDefault="008746A3" w:rsidP="008746A3">
      <w:pPr>
        <w:jc w:val="center"/>
      </w:pPr>
      <w:r w:rsidRPr="008746A3">
        <w:t>TEMA 02. ACTIVIDAD DE APRENDIZAJE 01</w:t>
      </w:r>
    </w:p>
    <w:p w14:paraId="5A7954CD" w14:textId="11F0C975" w:rsidR="008746A3" w:rsidRPr="008746A3" w:rsidRDefault="008746A3" w:rsidP="008746A3">
      <w:pPr>
        <w:rPr>
          <w:sz w:val="20"/>
          <w:szCs w:val="20"/>
          <w:u w:val="single"/>
        </w:rPr>
      </w:pPr>
      <w:r w:rsidRPr="008746A3">
        <w:rPr>
          <w:sz w:val="20"/>
          <w:szCs w:val="20"/>
        </w:rPr>
        <w:t xml:space="preserve">El atributo colspan permite que una celda ocupe </w:t>
      </w:r>
      <w:r w:rsidRPr="008746A3">
        <w:rPr>
          <w:b/>
          <w:bCs/>
          <w:sz w:val="20"/>
          <w:szCs w:val="20"/>
        </w:rPr>
        <w:t>varias columnas</w:t>
      </w:r>
      <w:r w:rsidRPr="008746A3">
        <w:rPr>
          <w:sz w:val="20"/>
          <w:szCs w:val="20"/>
        </w:rPr>
        <w:t xml:space="preserve"> a la vez</w:t>
      </w:r>
      <w:r>
        <w:rPr>
          <w:sz w:val="20"/>
          <w:szCs w:val="20"/>
        </w:rPr>
        <w:t xml:space="preserve"> y </w:t>
      </w:r>
      <w:r w:rsidRPr="008746A3">
        <w:rPr>
          <w:sz w:val="20"/>
          <w:szCs w:val="20"/>
        </w:rPr>
        <w:t xml:space="preserve">rowspan permite que una celda ocupe </w:t>
      </w:r>
      <w:r w:rsidRPr="008746A3">
        <w:rPr>
          <w:b/>
          <w:bCs/>
          <w:sz w:val="20"/>
          <w:szCs w:val="20"/>
        </w:rPr>
        <w:t>varias filas</w:t>
      </w:r>
      <w:r w:rsidRPr="008746A3">
        <w:rPr>
          <w:sz w:val="20"/>
          <w:szCs w:val="20"/>
        </w:rPr>
        <w:t xml:space="preserve"> verticalmente.</w:t>
      </w:r>
      <w:r w:rsidR="00563FCE">
        <w:rPr>
          <w:sz w:val="20"/>
          <w:szCs w:val="20"/>
        </w:rPr>
        <w:t xml:space="preserve"> La etiqueta th es para ponerlo en negrita.</w:t>
      </w:r>
    </w:p>
    <w:p w14:paraId="1208B7C3" w14:textId="7A5D6819" w:rsidR="008746A3" w:rsidRDefault="008746A3">
      <w:r w:rsidRPr="008746A3">
        <w:drawing>
          <wp:inline distT="0" distB="0" distL="0" distR="0" wp14:anchorId="229BFBFC" wp14:editId="7D41F955">
            <wp:extent cx="4369470" cy="7323827"/>
            <wp:effectExtent l="0" t="0" r="0" b="0"/>
            <wp:docPr id="17346109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090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143" cy="73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5EA6" w14:textId="285FD68D" w:rsidR="00656312" w:rsidRDefault="00656312">
      <w:r w:rsidRPr="00656312">
        <w:lastRenderedPageBreak/>
        <w:drawing>
          <wp:inline distT="0" distB="0" distL="0" distR="0" wp14:anchorId="7FB694A5" wp14:editId="56F34FBE">
            <wp:extent cx="5400040" cy="3756025"/>
            <wp:effectExtent l="0" t="0" r="0" b="0"/>
            <wp:docPr id="2317019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199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A3"/>
    <w:rsid w:val="00563FCE"/>
    <w:rsid w:val="00656312"/>
    <w:rsid w:val="006A21CA"/>
    <w:rsid w:val="0087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F3A7"/>
  <w15:chartTrackingRefBased/>
  <w15:docId w15:val="{5C5EDBA9-EDDF-488A-A33B-8E8E6624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</Words>
  <Characters>187</Characters>
  <Application>Microsoft Office Word</Application>
  <DocSecurity>0</DocSecurity>
  <Lines>12</Lines>
  <Paragraphs>6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</cp:revision>
  <dcterms:created xsi:type="dcterms:W3CDTF">2026-01-07T16:37:00Z</dcterms:created>
  <dcterms:modified xsi:type="dcterms:W3CDTF">2026-01-07T16:46:00Z</dcterms:modified>
</cp:coreProperties>
</file>