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B955" w14:textId="77777777" w:rsidR="00E03C39" w:rsidRDefault="00E03C39" w:rsidP="00ED57D8">
      <w:pPr>
        <w:pStyle w:val="Ttulo1"/>
      </w:pPr>
    </w:p>
    <w:p w14:paraId="04083FA0" w14:textId="77777777" w:rsidR="00E03C39" w:rsidRDefault="00E03C39" w:rsidP="00ED57D8">
      <w:pPr>
        <w:pStyle w:val="Ttulo1"/>
      </w:pPr>
    </w:p>
    <w:p w14:paraId="28C870A6" w14:textId="51CE0195" w:rsidR="00E03C39" w:rsidRDefault="00A28D52" w:rsidP="65B46595">
      <w:r>
        <w:rPr>
          <w:noProof/>
        </w:rPr>
        <w:drawing>
          <wp:inline distT="0" distB="0" distL="0" distR="0" wp14:anchorId="25FD9A13" wp14:editId="10693A41">
            <wp:extent cx="5400675" cy="3600450"/>
            <wp:effectExtent l="0" t="0" r="0" b="0"/>
            <wp:docPr id="531776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7602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44FC" w14:textId="74669FCE" w:rsidR="65B46595" w:rsidRDefault="65B46595" w:rsidP="65B46595">
      <w:pPr>
        <w:jc w:val="right"/>
      </w:pPr>
    </w:p>
    <w:p w14:paraId="1C8759C1" w14:textId="20D51038" w:rsidR="65B46595" w:rsidRDefault="65B46595" w:rsidP="65B46595">
      <w:pPr>
        <w:jc w:val="right"/>
      </w:pPr>
    </w:p>
    <w:p w14:paraId="5C325C90" w14:textId="0743FA00" w:rsidR="65B46595" w:rsidRDefault="65B46595" w:rsidP="65B46595">
      <w:pPr>
        <w:jc w:val="right"/>
      </w:pPr>
    </w:p>
    <w:p w14:paraId="3B5BCAB0" w14:textId="5650976F" w:rsidR="65B46595" w:rsidRDefault="65B46595" w:rsidP="65B46595">
      <w:pPr>
        <w:jc w:val="right"/>
      </w:pPr>
    </w:p>
    <w:p w14:paraId="45C9FD49" w14:textId="2CAD1B8A" w:rsidR="65B46595" w:rsidRDefault="65B46595" w:rsidP="65B46595">
      <w:pPr>
        <w:jc w:val="right"/>
      </w:pPr>
    </w:p>
    <w:p w14:paraId="7DFD8382" w14:textId="2083DABB" w:rsidR="65B46595" w:rsidRDefault="65B46595" w:rsidP="65B46595">
      <w:pPr>
        <w:jc w:val="right"/>
      </w:pPr>
    </w:p>
    <w:p w14:paraId="44C4B678" w14:textId="0EAC956F" w:rsidR="65B46595" w:rsidRDefault="65B46595" w:rsidP="65B46595">
      <w:pPr>
        <w:jc w:val="right"/>
      </w:pPr>
    </w:p>
    <w:p w14:paraId="7EFF422E" w14:textId="2803A50F" w:rsidR="65B46595" w:rsidRDefault="65B46595" w:rsidP="65B46595">
      <w:pPr>
        <w:jc w:val="right"/>
      </w:pPr>
    </w:p>
    <w:p w14:paraId="6471773D" w14:textId="1BF5B50D" w:rsidR="00A28D52" w:rsidRDefault="00A28D52" w:rsidP="65B46595">
      <w:pPr>
        <w:jc w:val="right"/>
      </w:pPr>
      <w:r>
        <w:t>María Colio Tresgalo</w:t>
      </w:r>
    </w:p>
    <w:p w14:paraId="3E673C15" w14:textId="0E31151F" w:rsidR="00A28D52" w:rsidRDefault="00A28D52" w:rsidP="65B46595">
      <w:pPr>
        <w:jc w:val="right"/>
      </w:pPr>
      <w:r>
        <w:t xml:space="preserve">Darío Briongos </w:t>
      </w:r>
      <w:r w:rsidR="5519539F">
        <w:t>García</w:t>
      </w:r>
      <w:r>
        <w:t xml:space="preserve"> </w:t>
      </w:r>
    </w:p>
    <w:p w14:paraId="1193A6C3" w14:textId="246420D3" w:rsidR="00A28D52" w:rsidRDefault="00A28D52" w:rsidP="65B46595">
      <w:pPr>
        <w:jc w:val="right"/>
      </w:pPr>
      <w:r>
        <w:t xml:space="preserve">Raúl Calderón </w:t>
      </w:r>
      <w:r w:rsidR="60D8F464">
        <w:t>Gómez</w:t>
      </w:r>
    </w:p>
    <w:p w14:paraId="65363BF3" w14:textId="4F90946C" w:rsidR="00A28D52" w:rsidRDefault="00A28D52" w:rsidP="65B46595">
      <w:pPr>
        <w:jc w:val="right"/>
      </w:pPr>
      <w:r>
        <w:t>Jino Olivera</w:t>
      </w:r>
      <w:r w:rsidR="00C7AA55">
        <w:t xml:space="preserve"> Rudas</w:t>
      </w:r>
    </w:p>
    <w:sdt>
      <w:sdtPr>
        <w:id w:val="705687058"/>
        <w:docPartObj>
          <w:docPartGallery w:val="Table of Contents"/>
          <w:docPartUnique/>
        </w:docPartObj>
      </w:sdtPr>
      <w:sdtContent>
        <w:p w14:paraId="0E403494" w14:textId="441EC92B" w:rsidR="00682510" w:rsidRDefault="4A588BC4" w:rsidP="4A588BC4">
          <w:pPr>
            <w:pStyle w:val="TDC1"/>
            <w:tabs>
              <w:tab w:val="right" w:leader="dot" w:pos="8490"/>
            </w:tabs>
            <w:rPr>
              <w:rStyle w:val="Hipervnculo"/>
              <w:noProof/>
              <w:lang w:eastAsia="es-ES"/>
            </w:rPr>
          </w:pPr>
          <w:r>
            <w:fldChar w:fldCharType="begin"/>
          </w:r>
          <w:r w:rsidR="65B46595">
            <w:instrText>TOC \o "1-9" \z \u \h</w:instrText>
          </w:r>
          <w:r>
            <w:fldChar w:fldCharType="separate"/>
          </w:r>
          <w:hyperlink w:anchor="_Toc901171289">
            <w:r w:rsidRPr="4A588BC4">
              <w:rPr>
                <w:rStyle w:val="Hipervnculo"/>
              </w:rPr>
              <w:t>Resumen</w:t>
            </w:r>
            <w:r w:rsidR="65B46595">
              <w:tab/>
            </w:r>
            <w:r w:rsidR="65B46595">
              <w:fldChar w:fldCharType="begin"/>
            </w:r>
            <w:r w:rsidR="65B46595">
              <w:instrText>PAGEREF _Toc901171289 \h</w:instrText>
            </w:r>
            <w:r w:rsidR="65B46595">
              <w:fldChar w:fldCharType="separate"/>
            </w:r>
            <w:r w:rsidRPr="4A588BC4">
              <w:rPr>
                <w:rStyle w:val="Hipervnculo"/>
              </w:rPr>
              <w:t>2</w:t>
            </w:r>
            <w:r w:rsidR="65B46595">
              <w:fldChar w:fldCharType="end"/>
            </w:r>
          </w:hyperlink>
        </w:p>
        <w:p w14:paraId="502DC0D2" w14:textId="5813F26B" w:rsidR="00682510" w:rsidRDefault="4A588BC4" w:rsidP="4A588BC4">
          <w:pPr>
            <w:pStyle w:val="TDC1"/>
            <w:tabs>
              <w:tab w:val="right" w:leader="dot" w:pos="8490"/>
            </w:tabs>
            <w:rPr>
              <w:rStyle w:val="Hipervnculo"/>
              <w:noProof/>
              <w:lang w:eastAsia="es-ES"/>
            </w:rPr>
          </w:pPr>
          <w:hyperlink w:anchor="_Toc2035572731">
            <w:r w:rsidRPr="4A588BC4">
              <w:rPr>
                <w:rStyle w:val="Hipervnculo"/>
              </w:rPr>
              <w:t>Introducción</w:t>
            </w:r>
            <w:r w:rsidR="00682510">
              <w:tab/>
            </w:r>
            <w:r w:rsidR="00682510">
              <w:fldChar w:fldCharType="begin"/>
            </w:r>
            <w:r w:rsidR="00682510">
              <w:instrText>PAGEREF _Toc2035572731 \h</w:instrText>
            </w:r>
            <w:r w:rsidR="00682510">
              <w:fldChar w:fldCharType="separate"/>
            </w:r>
            <w:r w:rsidRPr="4A588BC4">
              <w:rPr>
                <w:rStyle w:val="Hipervnculo"/>
              </w:rPr>
              <w:t>4</w:t>
            </w:r>
            <w:r w:rsidR="00682510">
              <w:fldChar w:fldCharType="end"/>
            </w:r>
          </w:hyperlink>
        </w:p>
        <w:p w14:paraId="064B14D4" w14:textId="27806C29" w:rsidR="00682510" w:rsidRDefault="4A588BC4" w:rsidP="4A588BC4">
          <w:pPr>
            <w:pStyle w:val="TDC1"/>
            <w:tabs>
              <w:tab w:val="right" w:leader="dot" w:pos="8490"/>
            </w:tabs>
            <w:rPr>
              <w:rStyle w:val="Hipervnculo"/>
              <w:noProof/>
              <w:lang w:eastAsia="es-ES"/>
            </w:rPr>
          </w:pPr>
          <w:hyperlink w:anchor="_Toc1871325105">
            <w:r w:rsidRPr="4A588BC4">
              <w:rPr>
                <w:rStyle w:val="Hipervnculo"/>
              </w:rPr>
              <w:t>Objetivos</w:t>
            </w:r>
            <w:r w:rsidR="00682510">
              <w:tab/>
            </w:r>
            <w:r w:rsidR="00682510">
              <w:fldChar w:fldCharType="begin"/>
            </w:r>
            <w:r w:rsidR="00682510">
              <w:instrText>PAGEREF _Toc1871325105 \h</w:instrText>
            </w:r>
            <w:r w:rsidR="00682510">
              <w:fldChar w:fldCharType="separate"/>
            </w:r>
            <w:r w:rsidRPr="4A588BC4">
              <w:rPr>
                <w:rStyle w:val="Hipervnculo"/>
              </w:rPr>
              <w:t>5</w:t>
            </w:r>
            <w:r w:rsidR="00682510">
              <w:fldChar w:fldCharType="end"/>
            </w:r>
          </w:hyperlink>
        </w:p>
        <w:p w14:paraId="096AC902" w14:textId="1B3BC70F" w:rsidR="00682510" w:rsidRDefault="4A588BC4" w:rsidP="4A588BC4">
          <w:pPr>
            <w:pStyle w:val="TDC2"/>
            <w:tabs>
              <w:tab w:val="right" w:leader="dot" w:pos="8490"/>
            </w:tabs>
            <w:rPr>
              <w:rStyle w:val="Hipervnculo"/>
              <w:noProof/>
              <w:lang w:eastAsia="es-ES"/>
            </w:rPr>
          </w:pPr>
          <w:hyperlink w:anchor="_Toc453452448">
            <w:r w:rsidRPr="4A588BC4">
              <w:rPr>
                <w:rStyle w:val="Hipervnculo"/>
              </w:rPr>
              <w:t>Objetivos generales</w:t>
            </w:r>
            <w:r w:rsidR="00682510">
              <w:tab/>
            </w:r>
            <w:r w:rsidR="00682510">
              <w:fldChar w:fldCharType="begin"/>
            </w:r>
            <w:r w:rsidR="00682510">
              <w:instrText>PAGEREF _Toc453452448 \h</w:instrText>
            </w:r>
            <w:r w:rsidR="00682510">
              <w:fldChar w:fldCharType="separate"/>
            </w:r>
            <w:r w:rsidRPr="4A588BC4">
              <w:rPr>
                <w:rStyle w:val="Hipervnculo"/>
              </w:rPr>
              <w:t>5</w:t>
            </w:r>
            <w:r w:rsidR="00682510">
              <w:fldChar w:fldCharType="end"/>
            </w:r>
          </w:hyperlink>
        </w:p>
        <w:p w14:paraId="60AE09D9" w14:textId="0C1818C5" w:rsidR="00682510" w:rsidRDefault="4A588BC4" w:rsidP="4A588BC4">
          <w:pPr>
            <w:pStyle w:val="TDC2"/>
            <w:tabs>
              <w:tab w:val="right" w:leader="dot" w:pos="8490"/>
            </w:tabs>
            <w:rPr>
              <w:rStyle w:val="Hipervnculo"/>
              <w:noProof/>
              <w:lang w:eastAsia="es-ES"/>
            </w:rPr>
          </w:pPr>
          <w:hyperlink w:anchor="_Toc965378155">
            <w:r w:rsidRPr="4A588BC4">
              <w:rPr>
                <w:rStyle w:val="Hipervnculo"/>
              </w:rPr>
              <w:t>Objetivos específicos</w:t>
            </w:r>
            <w:r w:rsidR="00682510">
              <w:tab/>
            </w:r>
            <w:r w:rsidR="00682510">
              <w:fldChar w:fldCharType="begin"/>
            </w:r>
            <w:r w:rsidR="00682510">
              <w:instrText>PAGEREF _Toc965378155 \h</w:instrText>
            </w:r>
            <w:r w:rsidR="00682510">
              <w:fldChar w:fldCharType="separate"/>
            </w:r>
            <w:r w:rsidRPr="4A588BC4">
              <w:rPr>
                <w:rStyle w:val="Hipervnculo"/>
              </w:rPr>
              <w:t>5</w:t>
            </w:r>
            <w:r w:rsidR="00682510">
              <w:fldChar w:fldCharType="end"/>
            </w:r>
          </w:hyperlink>
        </w:p>
        <w:p w14:paraId="0FBCA58C" w14:textId="1A8241B9" w:rsidR="00682510" w:rsidRDefault="4A588BC4" w:rsidP="4A588BC4">
          <w:pPr>
            <w:pStyle w:val="TDC1"/>
            <w:tabs>
              <w:tab w:val="right" w:leader="dot" w:pos="8490"/>
            </w:tabs>
            <w:rPr>
              <w:rStyle w:val="Hipervnculo"/>
              <w:noProof/>
              <w:lang w:eastAsia="es-ES"/>
            </w:rPr>
          </w:pPr>
          <w:hyperlink w:anchor="_Toc936204333">
            <w:r w:rsidRPr="4A588BC4">
              <w:rPr>
                <w:rStyle w:val="Hipervnculo"/>
              </w:rPr>
              <w:t>Análisis</w:t>
            </w:r>
            <w:r w:rsidR="00682510">
              <w:tab/>
            </w:r>
            <w:r w:rsidR="00682510">
              <w:fldChar w:fldCharType="begin"/>
            </w:r>
            <w:r w:rsidR="00682510">
              <w:instrText>PAGEREF _Toc936204333 \h</w:instrText>
            </w:r>
            <w:r w:rsidR="00682510">
              <w:fldChar w:fldCharType="separate"/>
            </w:r>
            <w:r w:rsidRPr="4A588BC4">
              <w:rPr>
                <w:rStyle w:val="Hipervnculo"/>
              </w:rPr>
              <w:t>5</w:t>
            </w:r>
            <w:r w:rsidR="00682510">
              <w:fldChar w:fldCharType="end"/>
            </w:r>
          </w:hyperlink>
        </w:p>
        <w:p w14:paraId="5327ABEC" w14:textId="2A8BD915" w:rsidR="00682510" w:rsidRDefault="4A588BC4" w:rsidP="4A588BC4">
          <w:pPr>
            <w:pStyle w:val="TDC2"/>
            <w:tabs>
              <w:tab w:val="right" w:leader="dot" w:pos="8490"/>
            </w:tabs>
            <w:rPr>
              <w:rStyle w:val="Hipervnculo"/>
              <w:noProof/>
              <w:lang w:eastAsia="es-ES"/>
            </w:rPr>
          </w:pPr>
          <w:hyperlink w:anchor="_Toc1774240318">
            <w:r w:rsidRPr="4A588BC4">
              <w:rPr>
                <w:rStyle w:val="Hipervnculo"/>
              </w:rPr>
              <w:t>Análisis Sociocultural</w:t>
            </w:r>
            <w:r w:rsidR="00682510">
              <w:tab/>
            </w:r>
            <w:r w:rsidR="00682510">
              <w:fldChar w:fldCharType="begin"/>
            </w:r>
            <w:r w:rsidR="00682510">
              <w:instrText>PAGEREF _Toc1774240318 \h</w:instrText>
            </w:r>
            <w:r w:rsidR="00682510">
              <w:fldChar w:fldCharType="separate"/>
            </w:r>
            <w:r w:rsidRPr="4A588BC4">
              <w:rPr>
                <w:rStyle w:val="Hipervnculo"/>
              </w:rPr>
              <w:t>6</w:t>
            </w:r>
            <w:r w:rsidR="00682510">
              <w:fldChar w:fldCharType="end"/>
            </w:r>
          </w:hyperlink>
        </w:p>
        <w:p w14:paraId="33FB6230" w14:textId="3D848CCA" w:rsidR="00682510" w:rsidRDefault="4A588BC4" w:rsidP="4A588BC4">
          <w:pPr>
            <w:pStyle w:val="TDC2"/>
            <w:tabs>
              <w:tab w:val="right" w:leader="dot" w:pos="8490"/>
            </w:tabs>
            <w:rPr>
              <w:rStyle w:val="Hipervnculo"/>
              <w:noProof/>
              <w:lang w:eastAsia="es-ES"/>
            </w:rPr>
          </w:pPr>
          <w:hyperlink w:anchor="_Toc2109745643">
            <w:r w:rsidRPr="4A588BC4">
              <w:rPr>
                <w:rStyle w:val="Hipervnculo"/>
              </w:rPr>
              <w:t>Análisis Legislativo</w:t>
            </w:r>
            <w:r w:rsidR="00682510">
              <w:tab/>
            </w:r>
            <w:r w:rsidR="00682510">
              <w:fldChar w:fldCharType="begin"/>
            </w:r>
            <w:r w:rsidR="00682510">
              <w:instrText>PAGEREF _Toc2109745643 \h</w:instrText>
            </w:r>
            <w:r w:rsidR="00682510">
              <w:fldChar w:fldCharType="separate"/>
            </w:r>
            <w:r w:rsidRPr="4A588BC4">
              <w:rPr>
                <w:rStyle w:val="Hipervnculo"/>
              </w:rPr>
              <w:t>7</w:t>
            </w:r>
            <w:r w:rsidR="00682510">
              <w:fldChar w:fldCharType="end"/>
            </w:r>
          </w:hyperlink>
        </w:p>
        <w:p w14:paraId="3FCD884B" w14:textId="05C4C3B5" w:rsidR="4A588BC4" w:rsidRDefault="4A588BC4" w:rsidP="4A588BC4">
          <w:pPr>
            <w:pStyle w:val="TDC2"/>
            <w:tabs>
              <w:tab w:val="right" w:leader="dot" w:pos="8490"/>
            </w:tabs>
            <w:rPr>
              <w:rStyle w:val="Hipervnculo"/>
            </w:rPr>
          </w:pPr>
          <w:hyperlink w:anchor="_Toc296532749">
            <w:r w:rsidRPr="4A588BC4">
              <w:rPr>
                <w:rStyle w:val="Hipervnculo"/>
              </w:rPr>
              <w:t>Análisis tecnológico</w:t>
            </w:r>
            <w:r>
              <w:tab/>
            </w:r>
            <w:r>
              <w:fldChar w:fldCharType="begin"/>
            </w:r>
            <w:r>
              <w:instrText>PAGEREF _Toc296532749 \h</w:instrText>
            </w:r>
            <w:r>
              <w:fldChar w:fldCharType="separate"/>
            </w:r>
            <w:r w:rsidRPr="4A588BC4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14:paraId="2FC3CC36" w14:textId="2BB3CB53" w:rsidR="4A588BC4" w:rsidRDefault="4A588BC4" w:rsidP="4A588BC4">
          <w:pPr>
            <w:pStyle w:val="TDC2"/>
            <w:tabs>
              <w:tab w:val="right" w:leader="dot" w:pos="8490"/>
            </w:tabs>
            <w:rPr>
              <w:rStyle w:val="Hipervnculo"/>
            </w:rPr>
          </w:pPr>
          <w:hyperlink w:anchor="_Toc425077025">
            <w:r w:rsidRPr="4A588BC4">
              <w:rPr>
                <w:rStyle w:val="Hipervnculo"/>
              </w:rPr>
              <w:t>Análisis económico</w:t>
            </w:r>
            <w:r>
              <w:tab/>
            </w:r>
            <w:r>
              <w:fldChar w:fldCharType="begin"/>
            </w:r>
            <w:r>
              <w:instrText>PAGEREF _Toc425077025 \h</w:instrText>
            </w:r>
            <w:r>
              <w:fldChar w:fldCharType="separate"/>
            </w:r>
            <w:r w:rsidRPr="4A588BC4">
              <w:rPr>
                <w:rStyle w:val="Hipervnculo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754A29D0" w14:textId="4DF2A307" w:rsidR="65B46595" w:rsidRDefault="65B46595" w:rsidP="65B46595">
      <w:pPr>
        <w:pStyle w:val="TDC2"/>
        <w:tabs>
          <w:tab w:val="right" w:leader="dot" w:pos="8490"/>
        </w:tabs>
        <w:rPr>
          <w:rStyle w:val="Hipervnculo"/>
        </w:rPr>
      </w:pPr>
    </w:p>
    <w:p w14:paraId="1E39E43B" w14:textId="77777777" w:rsidR="00E03C39" w:rsidRDefault="00E03C39" w:rsidP="00ED57D8">
      <w:pPr>
        <w:pStyle w:val="Ttulo1"/>
      </w:pPr>
    </w:p>
    <w:p w14:paraId="3DFB4C21" w14:textId="77777777" w:rsidR="00E03C39" w:rsidRDefault="00E03C39" w:rsidP="00ED57D8">
      <w:pPr>
        <w:pStyle w:val="Ttulo1"/>
      </w:pPr>
    </w:p>
    <w:p w14:paraId="78FB50D3" w14:textId="212F210E" w:rsidR="65B46595" w:rsidRDefault="65B46595" w:rsidP="65B46595"/>
    <w:p w14:paraId="5D053C9A" w14:textId="77777777" w:rsidR="00EA12A4" w:rsidRDefault="00EA12A4" w:rsidP="65B46595"/>
    <w:p w14:paraId="765B2ADD" w14:textId="77777777" w:rsidR="00EA12A4" w:rsidRDefault="00EA12A4" w:rsidP="65B46595"/>
    <w:p w14:paraId="60CE5C7D" w14:textId="77777777" w:rsidR="00EA12A4" w:rsidRDefault="00EA12A4" w:rsidP="65B46595"/>
    <w:p w14:paraId="65DB81C0" w14:textId="01456E6B" w:rsidR="65B46595" w:rsidRDefault="65B46595" w:rsidP="65B46595"/>
    <w:p w14:paraId="12C4E71D" w14:textId="77777777" w:rsidR="00682510" w:rsidRDefault="00682510" w:rsidP="65B46595"/>
    <w:p w14:paraId="7DC4915C" w14:textId="77777777" w:rsidR="00682510" w:rsidRDefault="00682510" w:rsidP="65B46595"/>
    <w:p w14:paraId="3E151430" w14:textId="77777777" w:rsidR="00682510" w:rsidRDefault="00682510" w:rsidP="65B46595"/>
    <w:p w14:paraId="374E8B00" w14:textId="77777777" w:rsidR="00682510" w:rsidRDefault="00682510" w:rsidP="65B46595"/>
    <w:p w14:paraId="4DB3DA58" w14:textId="77777777" w:rsidR="00682510" w:rsidRDefault="00682510" w:rsidP="65B46595"/>
    <w:p w14:paraId="485CE03C" w14:textId="77777777" w:rsidR="00682510" w:rsidRDefault="00682510" w:rsidP="65B46595"/>
    <w:p w14:paraId="3EA76A84" w14:textId="77777777" w:rsidR="00682510" w:rsidRDefault="00682510" w:rsidP="65B46595"/>
    <w:p w14:paraId="1D2A20DF" w14:textId="77777777" w:rsidR="00682510" w:rsidRDefault="00682510" w:rsidP="65B46595"/>
    <w:p w14:paraId="428D4088" w14:textId="77777777" w:rsidR="00682510" w:rsidRDefault="00682510" w:rsidP="65B46595"/>
    <w:p w14:paraId="503D8494" w14:textId="355525E4" w:rsidR="0071739A" w:rsidRDefault="00517105" w:rsidP="00ED57D8">
      <w:pPr>
        <w:pStyle w:val="Ttulo1"/>
        <w:rPr>
          <w:rFonts w:ascii="Aptos" w:eastAsia="Aptos" w:hAnsi="Aptos" w:cs="Aptos"/>
        </w:rPr>
      </w:pPr>
      <w:bookmarkStart w:id="0" w:name="_Toc901171289"/>
      <w:r>
        <w:lastRenderedPageBreak/>
        <w:t>Resumen</w:t>
      </w:r>
      <w:bookmarkEnd w:id="0"/>
    </w:p>
    <w:p w14:paraId="40BA54A9" w14:textId="4689FECB" w:rsidR="00257009" w:rsidRDefault="00257009" w:rsidP="00511A3F">
      <w:pPr>
        <w:jc w:val="both"/>
      </w:pPr>
      <w:r w:rsidRPr="00257009">
        <w:t>TaskFlow es una aplicación web que facilita la gestión y seguimiento de tareas en equipo, centralizando la información en un solo lugar. Permite crear proyectos, asignar tareas, definir fechas límite y visualizar el progreso mediante un tablero Kanban. Su diseño simple, colaborativo y responsive mejora la productividad y comunicación en entornos académicos y laborales.</w:t>
      </w:r>
    </w:p>
    <w:p w14:paraId="2D816DF0" w14:textId="77777777" w:rsidR="00965243" w:rsidRPr="00257009" w:rsidRDefault="00965243" w:rsidP="00511A3F">
      <w:pPr>
        <w:jc w:val="both"/>
      </w:pPr>
    </w:p>
    <w:p w14:paraId="474EAA1E" w14:textId="34B05F23" w:rsidR="00257009" w:rsidRPr="00257009" w:rsidRDefault="00257009" w:rsidP="0038091F">
      <w:pPr>
        <w:ind w:left="708"/>
        <w:jc w:val="both"/>
      </w:pPr>
      <w:r w:rsidRPr="00257009">
        <w:rPr>
          <w:b/>
          <w:bCs/>
        </w:rPr>
        <w:t>Palabras clave:</w:t>
      </w:r>
      <w:r w:rsidRPr="00257009">
        <w:t xml:space="preserve"> </w:t>
      </w:r>
      <w:r w:rsidR="007B292E" w:rsidRPr="007B292E">
        <w:t>productividad, colaboración, gestión de tareas, organización, comunicación, proyectos, diseño responsive, simplicidad, seguimiento, eficiencia.</w:t>
      </w:r>
    </w:p>
    <w:p w14:paraId="145B2BC3" w14:textId="77777777" w:rsidR="00517105" w:rsidRPr="003C335C" w:rsidRDefault="00517105">
      <w:pPr>
        <w:rPr>
          <w:u w:val="single"/>
        </w:rPr>
      </w:pPr>
    </w:p>
    <w:p w14:paraId="4568FC4E" w14:textId="77777777" w:rsidR="00A361FE" w:rsidRDefault="00A361FE">
      <w:pPr>
        <w:rPr>
          <w:u w:val="single"/>
        </w:rPr>
      </w:pPr>
    </w:p>
    <w:p w14:paraId="50066FEE" w14:textId="1E0EA011" w:rsidR="38EAB658" w:rsidRDefault="38EAB658" w:rsidP="38EAB658">
      <w:pPr>
        <w:rPr>
          <w:u w:val="single"/>
        </w:rPr>
      </w:pPr>
    </w:p>
    <w:p w14:paraId="21A44D9D" w14:textId="77777777" w:rsidR="00A31CAE" w:rsidRDefault="00A31CAE">
      <w:pPr>
        <w:rPr>
          <w:u w:val="single"/>
        </w:rPr>
      </w:pPr>
    </w:p>
    <w:p w14:paraId="068D42EA" w14:textId="77777777" w:rsidR="00A31CAE" w:rsidRDefault="00A31CAE">
      <w:pPr>
        <w:rPr>
          <w:u w:val="single"/>
        </w:rPr>
      </w:pPr>
    </w:p>
    <w:p w14:paraId="3F45ABF1" w14:textId="77777777" w:rsidR="00A31CAE" w:rsidRDefault="00A31CAE">
      <w:pPr>
        <w:rPr>
          <w:u w:val="single"/>
        </w:rPr>
      </w:pPr>
    </w:p>
    <w:p w14:paraId="747BB53C" w14:textId="77777777" w:rsidR="00A31CAE" w:rsidRDefault="00A31CAE">
      <w:pPr>
        <w:rPr>
          <w:u w:val="single"/>
        </w:rPr>
      </w:pPr>
    </w:p>
    <w:p w14:paraId="64412969" w14:textId="77777777" w:rsidR="00E40AFE" w:rsidRDefault="00E40AFE">
      <w:pPr>
        <w:rPr>
          <w:u w:val="single"/>
        </w:rPr>
      </w:pPr>
    </w:p>
    <w:p w14:paraId="1F991F42" w14:textId="77777777" w:rsidR="00E40AFE" w:rsidRDefault="00E40AFE">
      <w:pPr>
        <w:rPr>
          <w:u w:val="single"/>
        </w:rPr>
      </w:pPr>
    </w:p>
    <w:p w14:paraId="4D6B512D" w14:textId="77777777" w:rsidR="00E40AFE" w:rsidRDefault="00E40AFE">
      <w:pPr>
        <w:rPr>
          <w:u w:val="single"/>
        </w:rPr>
      </w:pPr>
    </w:p>
    <w:p w14:paraId="4E5BA264" w14:textId="77777777" w:rsidR="00E40AFE" w:rsidRDefault="00E40AFE">
      <w:pPr>
        <w:rPr>
          <w:u w:val="single"/>
        </w:rPr>
      </w:pPr>
    </w:p>
    <w:p w14:paraId="220FC152" w14:textId="77777777" w:rsidR="00E40AFE" w:rsidRDefault="00E40AFE">
      <w:pPr>
        <w:rPr>
          <w:u w:val="single"/>
        </w:rPr>
      </w:pPr>
    </w:p>
    <w:p w14:paraId="1A36FA29" w14:textId="77777777" w:rsidR="00CF7621" w:rsidRDefault="00CF7621" w:rsidP="007516FD">
      <w:pPr>
        <w:pStyle w:val="Ttulo1"/>
      </w:pPr>
    </w:p>
    <w:p w14:paraId="223715C2" w14:textId="77777777" w:rsidR="00EA25D5" w:rsidRDefault="00EA25D5"/>
    <w:p w14:paraId="648F546F" w14:textId="60B00002" w:rsidR="00EA25D5" w:rsidRDefault="00EA25D5">
      <w:r>
        <w:br/>
      </w:r>
    </w:p>
    <w:p w14:paraId="4830EC3F" w14:textId="48E1DE7C" w:rsidR="00EA25D5" w:rsidRDefault="4A588BC4">
      <w:r>
        <w:br w:type="page"/>
      </w:r>
    </w:p>
    <w:p w14:paraId="79ED1D19" w14:textId="69A709D4" w:rsidR="34A8D5CA" w:rsidRDefault="3244BFFD" w:rsidP="65B46595">
      <w:pPr>
        <w:pStyle w:val="Ttulo1"/>
      </w:pPr>
      <w:bookmarkStart w:id="1" w:name="_Toc2035572731"/>
      <w:r>
        <w:lastRenderedPageBreak/>
        <w:t>Introducción</w:t>
      </w:r>
      <w:bookmarkEnd w:id="1"/>
    </w:p>
    <w:p w14:paraId="6FBE0E27" w14:textId="2460B75B" w:rsidR="3244BFFD" w:rsidRDefault="3244BFFD" w:rsidP="007D3663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5B0C3667">
        <w:rPr>
          <w:rFonts w:ascii="Aptos" w:eastAsia="Aptos" w:hAnsi="Aptos" w:cs="Aptos"/>
          <w:color w:val="000000" w:themeColor="text1"/>
        </w:rPr>
        <w:t>En el marco de la actual transformación digital, la automatización de procesos se ha consolidado como una herramienta clave para optimizar la productividad y la organización de actividades en los ámbitos académico, laboral y cotidiano. Sin embargo, muchos grupos y equipos aún dependen de herramientas informales como WhatsApp, correos electrónicos o registros manuales, lo que genera desorden, falta de trazabilidad y dificultades para coordinar responsabilidades.</w:t>
      </w:r>
    </w:p>
    <w:p w14:paraId="3AA7CAC1" w14:textId="6673D4DD" w:rsidR="3244BFFD" w:rsidRDefault="3244BFFD" w:rsidP="007D3663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5B0C3667">
        <w:rPr>
          <w:rFonts w:ascii="Aptos" w:eastAsia="Aptos" w:hAnsi="Aptos" w:cs="Aptos"/>
          <w:color w:val="000000" w:themeColor="text1"/>
        </w:rPr>
        <w:t>Ante esta problemática, se propone TaskFlow, una plataforma web ligera y accesible que unifica la administración de tareas y proyectos en un solo entorno, permitiendo a los usuarios crear proyectos, asignar tareas, establecer fechas límite y realizar seguimiento mediante un panel visual tipo Kanban. Además, el sistema incorpora comentarios, notificaciones automáticas y gestión de usuarios, facilitando la comunicación y la colaboración entre los miembros del equipo.</w:t>
      </w:r>
    </w:p>
    <w:p w14:paraId="0B56901D" w14:textId="433F23E6" w:rsidR="00AB2C0F" w:rsidRDefault="5AE71E12" w:rsidP="38EAB658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38EAB658">
        <w:rPr>
          <w:rFonts w:ascii="Aptos" w:eastAsia="Aptos" w:hAnsi="Aptos" w:cs="Aptos"/>
          <w:color w:val="000000" w:themeColor="text1"/>
        </w:rPr>
        <w:t>A diferencia de las soluciones empresariales complejas, TaskFlow está dirigida a estudiantes, emprendedores y grupos pequeños que desarrollan actividades cotidianas o colaborativas, tales como proyectos académicos, deportivos, culturales o de mantenimiento. Su valor diferencial radica en ofrecer una herramienta moderna, intuitiva y multiplataforma que mejora la organización sin requerir conocimientos técnicos avanzados, contribuyendo así a la democratización del acceso a tecnologías de gestión en distintos contextos.</w:t>
      </w:r>
    </w:p>
    <w:p w14:paraId="3DC85459" w14:textId="13C7E52C" w:rsidR="00AB2C0F" w:rsidRDefault="00AB2C0F" w:rsidP="38EAB658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4E92674A" w14:textId="5315C6BC" w:rsidR="00AB2C0F" w:rsidRDefault="00AB2C0F" w:rsidP="38EAB658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20C9ACD1" w14:textId="3A9538E3" w:rsidR="00AB2C0F" w:rsidRDefault="3C872CA9" w:rsidP="00A144AA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38EAB658">
        <w:rPr>
          <w:rFonts w:ascii="Aptos" w:eastAsia="Aptos" w:hAnsi="Aptos" w:cs="Aptos"/>
          <w:color w:val="000000" w:themeColor="text1"/>
        </w:rPr>
        <w:t> </w:t>
      </w:r>
    </w:p>
    <w:p w14:paraId="58E8B1A6" w14:textId="77777777" w:rsidR="002771F7" w:rsidRDefault="002771F7" w:rsidP="7934B3E9">
      <w:pPr>
        <w:rPr>
          <w:u w:val="single"/>
        </w:rPr>
      </w:pPr>
    </w:p>
    <w:p w14:paraId="211BBAA7" w14:textId="77777777" w:rsidR="0083702A" w:rsidRDefault="0083702A" w:rsidP="7934B3E9">
      <w:pPr>
        <w:rPr>
          <w:rFonts w:ascii="Aptos" w:eastAsia="Aptos" w:hAnsi="Aptos" w:cs="Aptos"/>
          <w:color w:val="000000" w:themeColor="text1"/>
        </w:rPr>
      </w:pPr>
    </w:p>
    <w:p w14:paraId="505A0384" w14:textId="77777777" w:rsidR="0083702A" w:rsidRDefault="0083702A" w:rsidP="7934B3E9">
      <w:pPr>
        <w:rPr>
          <w:rFonts w:ascii="Aptos" w:eastAsia="Aptos" w:hAnsi="Aptos" w:cs="Aptos"/>
          <w:color w:val="000000" w:themeColor="text1"/>
        </w:rPr>
      </w:pPr>
    </w:p>
    <w:p w14:paraId="51184499" w14:textId="77777777" w:rsidR="00E03C39" w:rsidRDefault="00E03C39" w:rsidP="7934B3E9">
      <w:pPr>
        <w:rPr>
          <w:rFonts w:ascii="Aptos" w:eastAsia="Aptos" w:hAnsi="Aptos" w:cs="Aptos"/>
          <w:color w:val="000000" w:themeColor="text1"/>
        </w:rPr>
      </w:pPr>
    </w:p>
    <w:p w14:paraId="1763A15E" w14:textId="77777777" w:rsidR="00E03C39" w:rsidRDefault="00E03C39" w:rsidP="7934B3E9">
      <w:pPr>
        <w:rPr>
          <w:rFonts w:ascii="Aptos" w:eastAsia="Aptos" w:hAnsi="Aptos" w:cs="Aptos"/>
          <w:color w:val="000000" w:themeColor="text1"/>
        </w:rPr>
      </w:pPr>
    </w:p>
    <w:p w14:paraId="3DAD44A2" w14:textId="77777777" w:rsidR="00451616" w:rsidRDefault="00451616" w:rsidP="7934B3E9">
      <w:pPr>
        <w:rPr>
          <w:rFonts w:ascii="Aptos" w:eastAsia="Aptos" w:hAnsi="Aptos" w:cs="Aptos"/>
          <w:color w:val="000000" w:themeColor="text1"/>
        </w:rPr>
      </w:pPr>
    </w:p>
    <w:p w14:paraId="1093A59A" w14:textId="4A74B50A" w:rsidR="00451616" w:rsidRDefault="004468B6" w:rsidP="7934B3E9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 </w:t>
      </w:r>
    </w:p>
    <w:p w14:paraId="3D296513" w14:textId="3B2EE1A7" w:rsidR="00F33B6B" w:rsidRDefault="00BF6741" w:rsidP="00B66F1D">
      <w:pPr>
        <w:pStyle w:val="Ttulo1"/>
      </w:pPr>
      <w:bookmarkStart w:id="2" w:name="_Toc1871325105"/>
      <w:r>
        <w:lastRenderedPageBreak/>
        <w:t>O</w:t>
      </w:r>
      <w:r w:rsidR="003E2F74">
        <w:t>bjet</w:t>
      </w:r>
      <w:r w:rsidR="001B3885">
        <w:t>ivos</w:t>
      </w:r>
      <w:bookmarkEnd w:id="2"/>
      <w:r w:rsidR="001B3885">
        <w:t xml:space="preserve"> </w:t>
      </w:r>
    </w:p>
    <w:p w14:paraId="2AE7F512" w14:textId="77777777" w:rsidR="005C7569" w:rsidRDefault="005C7569"/>
    <w:p w14:paraId="7A0BF0F4" w14:textId="24D29FE4" w:rsidR="007863BD" w:rsidRDefault="00F36436" w:rsidP="65B46595">
      <w:pPr>
        <w:pStyle w:val="Ttulo2"/>
      </w:pPr>
      <w:r>
        <w:t xml:space="preserve"> </w:t>
      </w:r>
      <w:bookmarkStart w:id="3" w:name="_Toc453452448"/>
      <w:r>
        <w:t xml:space="preserve">Objetivos </w:t>
      </w:r>
      <w:r w:rsidR="00CE1CE1">
        <w:t>genera</w:t>
      </w:r>
      <w:r w:rsidR="00CD1F82">
        <w:t>les</w:t>
      </w:r>
      <w:bookmarkEnd w:id="3"/>
    </w:p>
    <w:p w14:paraId="46E4F5D3" w14:textId="77777777" w:rsidR="008E26E7" w:rsidRDefault="008E26E7"/>
    <w:p w14:paraId="78AE85FA" w14:textId="36A0D5EB" w:rsidR="00610422" w:rsidRPr="00B6124C" w:rsidRDefault="006735F5" w:rsidP="7934B3E9">
      <w:r w:rsidRPr="006735F5">
        <w:t>El objetivo de TaskFlow es facilitar la organización y seguimiento de tareas en equipos de trabajo mediante una aplicación web colaborativa, permitiendo asignar responsabilidades, establecer fechas límite y mantener una comunicación clara entre los miembros</w:t>
      </w:r>
      <w:r w:rsidR="004F5419">
        <w:t>.</w:t>
      </w:r>
    </w:p>
    <w:p w14:paraId="787B959A" w14:textId="77777777" w:rsidR="003A28C4" w:rsidRDefault="003A28C4" w:rsidP="7934B3E9"/>
    <w:p w14:paraId="4D14886C" w14:textId="62D0A170" w:rsidR="0089275A" w:rsidRPr="002F4386" w:rsidRDefault="09D94C11" w:rsidP="65B46595">
      <w:pPr>
        <w:pStyle w:val="Ttulo2"/>
      </w:pPr>
      <w:bookmarkStart w:id="4" w:name="_Toc965378155"/>
      <w:r>
        <w:t>Objetivos específicos</w:t>
      </w:r>
      <w:bookmarkEnd w:id="4"/>
    </w:p>
    <w:p w14:paraId="7C072101" w14:textId="1DE7BBAE" w:rsidR="002B115C" w:rsidRPr="002F4386" w:rsidRDefault="00BF3C43" w:rsidP="0045327A">
      <w:pPr>
        <w:pStyle w:val="Prrafodelista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002F4386">
        <w:rPr>
          <w:rFonts w:ascii="Trebuchet MS" w:eastAsia="Trebuchet MS" w:hAnsi="Trebuchet MS" w:cs="Trebuchet MS"/>
        </w:rPr>
        <w:t>G</w:t>
      </w:r>
      <w:r w:rsidR="00952CA9" w:rsidRPr="002F4386">
        <w:rPr>
          <w:rFonts w:ascii="Trebuchet MS" w:eastAsia="Trebuchet MS" w:hAnsi="Trebuchet MS" w:cs="Trebuchet MS"/>
        </w:rPr>
        <w:t>estión</w:t>
      </w:r>
      <w:r w:rsidR="00C239DC" w:rsidRPr="002F4386">
        <w:rPr>
          <w:rFonts w:ascii="Trebuchet MS" w:eastAsia="Trebuchet MS" w:hAnsi="Trebuchet MS" w:cs="Trebuchet MS"/>
        </w:rPr>
        <w:t xml:space="preserve"> de</w:t>
      </w:r>
      <w:r w:rsidR="00B87970" w:rsidRPr="002F4386">
        <w:rPr>
          <w:rFonts w:ascii="Trebuchet MS" w:eastAsia="Trebuchet MS" w:hAnsi="Trebuchet MS" w:cs="Trebuchet MS"/>
        </w:rPr>
        <w:t xml:space="preserve"> usuar</w:t>
      </w:r>
      <w:r w:rsidR="007E3915" w:rsidRPr="002F4386">
        <w:rPr>
          <w:rFonts w:ascii="Trebuchet MS" w:eastAsia="Trebuchet MS" w:hAnsi="Trebuchet MS" w:cs="Trebuchet MS"/>
        </w:rPr>
        <w:t>ios</w:t>
      </w:r>
      <w:r w:rsidR="00D36672" w:rsidRPr="002F4386">
        <w:rPr>
          <w:rFonts w:ascii="Trebuchet MS" w:eastAsia="Trebuchet MS" w:hAnsi="Trebuchet MS" w:cs="Trebuchet MS"/>
        </w:rPr>
        <w:t>, per</w:t>
      </w:r>
      <w:r w:rsidR="008E3DF9" w:rsidRPr="002F4386">
        <w:rPr>
          <w:rFonts w:ascii="Trebuchet MS" w:eastAsia="Trebuchet MS" w:hAnsi="Trebuchet MS" w:cs="Trebuchet MS"/>
        </w:rPr>
        <w:t>file</w:t>
      </w:r>
      <w:r w:rsidR="00054DB2" w:rsidRPr="002F4386">
        <w:rPr>
          <w:rFonts w:ascii="Trebuchet MS" w:eastAsia="Trebuchet MS" w:hAnsi="Trebuchet MS" w:cs="Trebuchet MS"/>
        </w:rPr>
        <w:t>s y e</w:t>
      </w:r>
      <w:r w:rsidR="0020021B" w:rsidRPr="002F4386">
        <w:rPr>
          <w:rFonts w:ascii="Trebuchet MS" w:eastAsia="Trebuchet MS" w:hAnsi="Trebuchet MS" w:cs="Trebuchet MS"/>
        </w:rPr>
        <w:t>quipos</w:t>
      </w:r>
    </w:p>
    <w:p w14:paraId="4261EF79" w14:textId="22E666EC" w:rsidR="005B188C" w:rsidRPr="002F4386" w:rsidRDefault="005B188C" w:rsidP="0045327A">
      <w:pPr>
        <w:pStyle w:val="Prrafodelista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002F4386">
        <w:rPr>
          <w:rFonts w:ascii="Aptos" w:eastAsia="Aptos" w:hAnsi="Aptos" w:cs="Aptos"/>
        </w:rPr>
        <w:t>Creación de proyectos y asignación de tareas a los miembros del equipo.</w:t>
      </w:r>
    </w:p>
    <w:p w14:paraId="5A80DB58" w14:textId="6731F1A5" w:rsidR="003364CA" w:rsidRPr="002F4386" w:rsidRDefault="007113ED" w:rsidP="0045327A">
      <w:pPr>
        <w:pStyle w:val="Prrafodelista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002F4386">
        <w:rPr>
          <w:rFonts w:ascii="Aptos" w:eastAsia="Aptos" w:hAnsi="Aptos" w:cs="Aptos"/>
        </w:rPr>
        <w:t>G</w:t>
      </w:r>
      <w:r w:rsidR="00593BBE" w:rsidRPr="002F4386">
        <w:rPr>
          <w:rFonts w:ascii="Aptos" w:eastAsia="Aptos" w:hAnsi="Aptos" w:cs="Aptos"/>
        </w:rPr>
        <w:t>estión</w:t>
      </w:r>
      <w:r w:rsidR="0041621A" w:rsidRPr="002F4386">
        <w:rPr>
          <w:rFonts w:ascii="Aptos" w:eastAsia="Aptos" w:hAnsi="Aptos" w:cs="Aptos"/>
        </w:rPr>
        <w:t xml:space="preserve"> d</w:t>
      </w:r>
      <w:r w:rsidR="005E14E9" w:rsidRPr="002F4386">
        <w:rPr>
          <w:rFonts w:ascii="Aptos" w:eastAsia="Aptos" w:hAnsi="Aptos" w:cs="Aptos"/>
        </w:rPr>
        <w:t>el esta</w:t>
      </w:r>
      <w:r w:rsidR="00CD6717" w:rsidRPr="002F4386">
        <w:rPr>
          <w:rFonts w:ascii="Aptos" w:eastAsia="Aptos" w:hAnsi="Aptos" w:cs="Aptos"/>
        </w:rPr>
        <w:t>do d</w:t>
      </w:r>
      <w:r w:rsidR="00A71E97" w:rsidRPr="002F4386">
        <w:rPr>
          <w:rFonts w:ascii="Aptos" w:eastAsia="Aptos" w:hAnsi="Aptos" w:cs="Aptos"/>
        </w:rPr>
        <w:t>e tar</w:t>
      </w:r>
      <w:r w:rsidR="004A44D7" w:rsidRPr="002F4386">
        <w:rPr>
          <w:rFonts w:ascii="Aptos" w:eastAsia="Aptos" w:hAnsi="Aptos" w:cs="Aptos"/>
        </w:rPr>
        <w:t>eas</w:t>
      </w:r>
    </w:p>
    <w:p w14:paraId="78E9818B" w14:textId="6809C96A" w:rsidR="00122CC2" w:rsidRPr="002F4386" w:rsidRDefault="00667DA6" w:rsidP="0045327A">
      <w:pPr>
        <w:pStyle w:val="Prrafodelista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002F4386">
        <w:rPr>
          <w:rFonts w:ascii="Aptos" w:eastAsia="Aptos" w:hAnsi="Aptos" w:cs="Aptos"/>
        </w:rPr>
        <w:t>G</w:t>
      </w:r>
      <w:r w:rsidR="00C97091" w:rsidRPr="002F4386">
        <w:rPr>
          <w:rFonts w:ascii="Aptos" w:eastAsia="Aptos" w:hAnsi="Aptos" w:cs="Aptos"/>
        </w:rPr>
        <w:t>estión</w:t>
      </w:r>
      <w:r w:rsidR="00ED1F47" w:rsidRPr="002F4386">
        <w:rPr>
          <w:rFonts w:ascii="Aptos" w:eastAsia="Aptos" w:hAnsi="Aptos" w:cs="Aptos"/>
        </w:rPr>
        <w:t xml:space="preserve"> de </w:t>
      </w:r>
      <w:r w:rsidR="000347E2" w:rsidRPr="002F4386">
        <w:rPr>
          <w:rFonts w:ascii="Aptos" w:eastAsia="Aptos" w:hAnsi="Aptos" w:cs="Aptos"/>
        </w:rPr>
        <w:t>fechas</w:t>
      </w:r>
      <w:r w:rsidR="00FF64D4" w:rsidRPr="002F4386">
        <w:rPr>
          <w:rFonts w:ascii="Aptos" w:eastAsia="Aptos" w:hAnsi="Aptos" w:cs="Aptos"/>
        </w:rPr>
        <w:t xml:space="preserve"> y </w:t>
      </w:r>
      <w:r w:rsidR="00733F52" w:rsidRPr="002F4386">
        <w:rPr>
          <w:rFonts w:ascii="Aptos" w:eastAsia="Aptos" w:hAnsi="Aptos" w:cs="Aptos"/>
        </w:rPr>
        <w:t>no</w:t>
      </w:r>
      <w:r w:rsidR="00F2546E" w:rsidRPr="002F4386">
        <w:rPr>
          <w:rFonts w:ascii="Aptos" w:eastAsia="Aptos" w:hAnsi="Aptos" w:cs="Aptos"/>
        </w:rPr>
        <w:t>tific</w:t>
      </w:r>
      <w:r w:rsidR="001A409B" w:rsidRPr="002F4386">
        <w:rPr>
          <w:rFonts w:ascii="Aptos" w:eastAsia="Aptos" w:hAnsi="Aptos" w:cs="Aptos"/>
        </w:rPr>
        <w:t>acion</w:t>
      </w:r>
      <w:r w:rsidR="00AA7DDD" w:rsidRPr="002F4386">
        <w:rPr>
          <w:rFonts w:ascii="Aptos" w:eastAsia="Aptos" w:hAnsi="Aptos" w:cs="Aptos"/>
        </w:rPr>
        <w:t xml:space="preserve">es </w:t>
      </w:r>
      <w:r w:rsidR="009955D2" w:rsidRPr="002F4386">
        <w:rPr>
          <w:rFonts w:ascii="Aptos" w:eastAsia="Aptos" w:hAnsi="Aptos" w:cs="Aptos"/>
        </w:rPr>
        <w:t>por c</w:t>
      </w:r>
      <w:r w:rsidR="00DA3579" w:rsidRPr="002F4386">
        <w:rPr>
          <w:rFonts w:ascii="Aptos" w:eastAsia="Aptos" w:hAnsi="Aptos" w:cs="Aptos"/>
        </w:rPr>
        <w:t>orre</w:t>
      </w:r>
      <w:r w:rsidR="000C5804" w:rsidRPr="002F4386">
        <w:rPr>
          <w:rFonts w:ascii="Aptos" w:eastAsia="Aptos" w:hAnsi="Aptos" w:cs="Aptos"/>
        </w:rPr>
        <w:t>o</w:t>
      </w:r>
    </w:p>
    <w:p w14:paraId="4DA0EFD2" w14:textId="311BB8BE" w:rsidR="005B188C" w:rsidRPr="002F4386" w:rsidRDefault="005B188C" w:rsidP="0045327A">
      <w:pPr>
        <w:pStyle w:val="Prrafodelista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002F4386">
        <w:rPr>
          <w:rFonts w:ascii="Aptos" w:eastAsia="Aptos" w:hAnsi="Aptos" w:cs="Aptos"/>
        </w:rPr>
        <w:t>Panel visual con todas las tareas (tipo tablero Kanban).</w:t>
      </w:r>
    </w:p>
    <w:p w14:paraId="321D1F0F" w14:textId="369A0550" w:rsidR="005B188C" w:rsidRPr="002F4386" w:rsidRDefault="00093203" w:rsidP="0045327A">
      <w:pPr>
        <w:pStyle w:val="Prrafodelista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002F4386">
        <w:rPr>
          <w:rFonts w:ascii="Aptos" w:eastAsia="Aptos" w:hAnsi="Aptos" w:cs="Aptos"/>
        </w:rPr>
        <w:t>G</w:t>
      </w:r>
      <w:r w:rsidR="001929F7" w:rsidRPr="002F4386">
        <w:rPr>
          <w:rFonts w:ascii="Aptos" w:eastAsia="Aptos" w:hAnsi="Aptos" w:cs="Aptos"/>
        </w:rPr>
        <w:t>estión</w:t>
      </w:r>
      <w:r w:rsidR="00D365E9" w:rsidRPr="002F4386">
        <w:rPr>
          <w:rFonts w:ascii="Aptos" w:eastAsia="Aptos" w:hAnsi="Aptos" w:cs="Aptos"/>
        </w:rPr>
        <w:t xml:space="preserve"> de </w:t>
      </w:r>
      <w:r w:rsidR="0080055B" w:rsidRPr="002F4386">
        <w:rPr>
          <w:rFonts w:ascii="Aptos" w:eastAsia="Aptos" w:hAnsi="Aptos" w:cs="Aptos"/>
        </w:rPr>
        <w:t>comen</w:t>
      </w:r>
      <w:r w:rsidR="00D4115F" w:rsidRPr="002F4386">
        <w:rPr>
          <w:rFonts w:ascii="Aptos" w:eastAsia="Aptos" w:hAnsi="Aptos" w:cs="Aptos"/>
        </w:rPr>
        <w:t>tari</w:t>
      </w:r>
      <w:r w:rsidR="00027E0E" w:rsidRPr="002F4386">
        <w:rPr>
          <w:rFonts w:ascii="Aptos" w:eastAsia="Aptos" w:hAnsi="Aptos" w:cs="Aptos"/>
        </w:rPr>
        <w:t>os e</w:t>
      </w:r>
      <w:r w:rsidR="001F7E5B" w:rsidRPr="002F4386">
        <w:rPr>
          <w:rFonts w:ascii="Aptos" w:eastAsia="Aptos" w:hAnsi="Aptos" w:cs="Aptos"/>
        </w:rPr>
        <w:t xml:space="preserve">n las </w:t>
      </w:r>
      <w:r w:rsidR="00FD1E63" w:rsidRPr="002F4386">
        <w:rPr>
          <w:rFonts w:ascii="Aptos" w:eastAsia="Aptos" w:hAnsi="Aptos" w:cs="Aptos"/>
        </w:rPr>
        <w:t>tarea</w:t>
      </w:r>
      <w:r w:rsidR="0074019A" w:rsidRPr="002F4386">
        <w:rPr>
          <w:rFonts w:ascii="Aptos" w:eastAsia="Aptos" w:hAnsi="Aptos" w:cs="Aptos"/>
        </w:rPr>
        <w:t>s</w:t>
      </w:r>
    </w:p>
    <w:p w14:paraId="7D986270" w14:textId="35F28BF3" w:rsidR="00633EAE" w:rsidRDefault="005B188C" w:rsidP="00633EAE">
      <w:pPr>
        <w:pStyle w:val="Prrafodelista"/>
        <w:numPr>
          <w:ilvl w:val="0"/>
          <w:numId w:val="13"/>
        </w:numPr>
        <w:spacing w:before="240" w:after="240"/>
        <w:jc w:val="both"/>
        <w:rPr>
          <w:rFonts w:ascii="Aptos" w:eastAsia="Aptos" w:hAnsi="Aptos" w:cs="Aptos"/>
        </w:rPr>
      </w:pPr>
      <w:r w:rsidRPr="002F4386">
        <w:rPr>
          <w:rFonts w:ascii="Aptos" w:eastAsia="Aptos" w:hAnsi="Aptos" w:cs="Aptos"/>
        </w:rPr>
        <w:t>Aplicación web responsive para poder usarse desde el móvil o el ordenador.</w:t>
      </w:r>
    </w:p>
    <w:p w14:paraId="6B17BED9" w14:textId="77777777" w:rsidR="008F1481" w:rsidRDefault="008F1481" w:rsidP="008F1481">
      <w:pPr>
        <w:spacing w:before="240" w:after="240"/>
        <w:jc w:val="both"/>
        <w:rPr>
          <w:rFonts w:ascii="Aptos" w:eastAsia="Aptos" w:hAnsi="Aptos" w:cs="Aptos"/>
        </w:rPr>
      </w:pPr>
    </w:p>
    <w:p w14:paraId="249F0C86" w14:textId="77777777" w:rsidR="00EA12A4" w:rsidRDefault="00EA12A4" w:rsidP="008F1481">
      <w:pPr>
        <w:spacing w:before="240" w:after="240"/>
        <w:jc w:val="both"/>
        <w:rPr>
          <w:rFonts w:ascii="Aptos" w:eastAsia="Aptos" w:hAnsi="Aptos" w:cs="Aptos"/>
        </w:rPr>
      </w:pPr>
    </w:p>
    <w:p w14:paraId="74EC1E40" w14:textId="77777777" w:rsidR="00EA12A4" w:rsidRDefault="00EA12A4" w:rsidP="008F1481">
      <w:pPr>
        <w:spacing w:before="240" w:after="240"/>
        <w:jc w:val="both"/>
        <w:rPr>
          <w:rFonts w:ascii="Aptos" w:eastAsia="Aptos" w:hAnsi="Aptos" w:cs="Aptos"/>
        </w:rPr>
      </w:pPr>
    </w:p>
    <w:p w14:paraId="4E8B99C8" w14:textId="77777777" w:rsidR="00EA12A4" w:rsidRDefault="00EA12A4" w:rsidP="008F1481">
      <w:pPr>
        <w:spacing w:before="240" w:after="240"/>
        <w:jc w:val="both"/>
        <w:rPr>
          <w:rFonts w:ascii="Aptos" w:eastAsia="Aptos" w:hAnsi="Aptos" w:cs="Aptos"/>
        </w:rPr>
      </w:pPr>
    </w:p>
    <w:p w14:paraId="3AD13DA0" w14:textId="77777777" w:rsidR="00EA12A4" w:rsidRDefault="00EA12A4" w:rsidP="008F1481">
      <w:pPr>
        <w:spacing w:before="240" w:after="240"/>
        <w:jc w:val="both"/>
        <w:rPr>
          <w:rFonts w:ascii="Aptos" w:eastAsia="Aptos" w:hAnsi="Aptos" w:cs="Aptos"/>
        </w:rPr>
      </w:pPr>
    </w:p>
    <w:p w14:paraId="16FD6686" w14:textId="77777777" w:rsidR="00EA12A4" w:rsidRDefault="00EA12A4" w:rsidP="008F1481">
      <w:pPr>
        <w:spacing w:before="240" w:after="240"/>
        <w:jc w:val="both"/>
        <w:rPr>
          <w:rFonts w:ascii="Aptos" w:eastAsia="Aptos" w:hAnsi="Aptos" w:cs="Aptos"/>
        </w:rPr>
      </w:pPr>
    </w:p>
    <w:p w14:paraId="0DE33A3C" w14:textId="77777777" w:rsidR="00EA12A4" w:rsidRDefault="00EA12A4" w:rsidP="008F1481">
      <w:pPr>
        <w:spacing w:before="240" w:after="240"/>
        <w:jc w:val="both"/>
        <w:rPr>
          <w:rFonts w:ascii="Aptos" w:eastAsia="Aptos" w:hAnsi="Aptos" w:cs="Aptos"/>
        </w:rPr>
      </w:pPr>
    </w:p>
    <w:p w14:paraId="19598787" w14:textId="77777777" w:rsidR="00EA12A4" w:rsidRDefault="00EA12A4" w:rsidP="008F1481">
      <w:pPr>
        <w:spacing w:before="240" w:after="240"/>
        <w:jc w:val="both"/>
        <w:rPr>
          <w:rFonts w:ascii="Aptos" w:eastAsia="Aptos" w:hAnsi="Aptos" w:cs="Aptos"/>
        </w:rPr>
      </w:pPr>
    </w:p>
    <w:p w14:paraId="2A0C5CE1" w14:textId="4B4E82D2" w:rsidR="008F1481" w:rsidRPr="00EA12A4" w:rsidRDefault="00EA12A4" w:rsidP="00EA12A4">
      <w:pPr>
        <w:pStyle w:val="Ttulo1"/>
      </w:pPr>
      <w:bookmarkStart w:id="5" w:name="_Toc936204333"/>
      <w:r>
        <w:lastRenderedPageBreak/>
        <w:t>Análisis</w:t>
      </w:r>
      <w:bookmarkEnd w:id="5"/>
    </w:p>
    <w:p w14:paraId="3EC4BAEA" w14:textId="0B912F02" w:rsidR="008B5071" w:rsidRDefault="008B5071" w:rsidP="008B5071">
      <w:pPr>
        <w:pStyle w:val="Ttulo2"/>
      </w:pPr>
      <w:bookmarkStart w:id="6" w:name="_Toc1774240318"/>
      <w:r>
        <w:t>Análisis Sociocultural</w:t>
      </w:r>
      <w:bookmarkEnd w:id="6"/>
      <w:r>
        <w:t xml:space="preserve"> </w:t>
      </w:r>
    </w:p>
    <w:p w14:paraId="1C43883D" w14:textId="77777777" w:rsidR="008B5071" w:rsidRDefault="008B5071" w:rsidP="008B5071">
      <w:pPr>
        <w:jc w:val="both"/>
      </w:pPr>
      <w:r>
        <w:t>El entorno sociocultural actual influye de manera directa en la forma en que las empresas de desarrollo tecnológico trabajan, innovan y se relacionan con sus clientes y colaboradores. El desarrollo de herramientas como TaskFlow nos hacen ver que no es solo una respuesta a necesidades técnicas, sino también a cambios sociales, culturales y laborales.</w:t>
      </w:r>
    </w:p>
    <w:p w14:paraId="65CE4ED8" w14:textId="77777777" w:rsidR="008B5071" w:rsidRDefault="008B5071" w:rsidP="008B5071">
      <w:pPr>
        <w:jc w:val="both"/>
      </w:pPr>
    </w:p>
    <w:p w14:paraId="36B3A7A2" w14:textId="77777777" w:rsidR="008B5071" w:rsidRPr="00EA12A4" w:rsidRDefault="008B5071" w:rsidP="00EA12A4">
      <w:pPr>
        <w:rPr>
          <w:b/>
          <w:bCs/>
        </w:rPr>
      </w:pPr>
      <w:r w:rsidRPr="00EA12A4">
        <w:rPr>
          <w:b/>
          <w:bCs/>
        </w:rPr>
        <w:t>1. Cultura de la innovación y transformación digital</w:t>
      </w:r>
    </w:p>
    <w:p w14:paraId="1CF524EA" w14:textId="2532D2A9" w:rsidR="00B56277" w:rsidRPr="00B56277" w:rsidRDefault="008B5071" w:rsidP="008B5071">
      <w:pPr>
        <w:jc w:val="both"/>
      </w:pPr>
      <w:r>
        <w:t>Las empresas de desarrollo tecnológico están dentro de una cultura empresarial la cual está basada en la innovación de manera constante, la adaptabilidad y el aprendizaje continuo. La sociedad actual demanda soluciones digitales ágiles, intuitivas y personalizadas, lo que hace a las empresas del sector a adoptar métodos de trabajo flexibles como Scrum, Kanban y DevOps.</w:t>
      </w:r>
      <w:r w:rsidR="00B56277" w:rsidRPr="00B56277">
        <w:br/>
      </w:r>
    </w:p>
    <w:p w14:paraId="0395EC58" w14:textId="4F4A420C" w:rsidR="00B56277" w:rsidRPr="00EA12A4" w:rsidRDefault="00B56277" w:rsidP="00EA12A4">
      <w:pPr>
        <w:rPr>
          <w:b/>
          <w:bCs/>
        </w:rPr>
      </w:pPr>
    </w:p>
    <w:p w14:paraId="2E6A6CEF" w14:textId="77777777" w:rsidR="00A1732D" w:rsidRPr="00EA12A4" w:rsidRDefault="00A1732D" w:rsidP="00EA12A4">
      <w:pPr>
        <w:rPr>
          <w:b/>
          <w:bCs/>
        </w:rPr>
      </w:pPr>
      <w:r w:rsidRPr="00EA12A4">
        <w:rPr>
          <w:b/>
          <w:bCs/>
        </w:rPr>
        <w:t>2. Cambios en la dinámica laboral y social</w:t>
      </w:r>
    </w:p>
    <w:p w14:paraId="43E1EA2F" w14:textId="77777777" w:rsidR="00A1732D" w:rsidRDefault="00A1732D" w:rsidP="00A1732D">
      <w:pPr>
        <w:jc w:val="both"/>
      </w:pPr>
      <w:r>
        <w:t>Debido a la demanda popular del teletrabajo y la colaboración remota ha modificado la estructura de las empresas tecnológicas. Los equipos multidisciplinarios y distribuidos geográficamente necesitan herramientas que fortalezcan la comunicación, la organización de tareas y la coordinación en tiempo real.</w:t>
      </w:r>
    </w:p>
    <w:p w14:paraId="216E5BC2" w14:textId="4CE1F35A" w:rsidR="00B56277" w:rsidRDefault="00A1732D" w:rsidP="00A1732D">
      <w:pPr>
        <w:jc w:val="both"/>
      </w:pPr>
      <w:r>
        <w:t>Proyectos como TaskFlow no solo representan una oportunidad de negocio, sino una respuesta a una nueva forma de trabajar la cual es más descentralizada, horizontal y colaborativa.</w:t>
      </w:r>
    </w:p>
    <w:p w14:paraId="0227148F" w14:textId="77777777" w:rsidR="007C1C4F" w:rsidRPr="00B56277" w:rsidRDefault="007C1C4F" w:rsidP="00A1732D">
      <w:pPr>
        <w:jc w:val="both"/>
      </w:pPr>
    </w:p>
    <w:p w14:paraId="21C2E0B8" w14:textId="77777777" w:rsidR="00B56277" w:rsidRPr="00EA12A4" w:rsidRDefault="00B56277" w:rsidP="00EA12A4">
      <w:pPr>
        <w:rPr>
          <w:b/>
          <w:bCs/>
        </w:rPr>
      </w:pPr>
      <w:r w:rsidRPr="00EA12A4">
        <w:rPr>
          <w:b/>
          <w:bCs/>
        </w:rPr>
        <w:t>3. Perfil y expectativas del talento tecnológico</w:t>
      </w:r>
    </w:p>
    <w:p w14:paraId="7640D548" w14:textId="7B0A4716" w:rsidR="00B56277" w:rsidRDefault="00B56277" w:rsidP="007C1C4F">
      <w:pPr>
        <w:jc w:val="both"/>
      </w:pPr>
      <w:r w:rsidRPr="00B56277">
        <w:t>El talento en el sector tecnológico, especialmente las nuevas generaciones de desarrolladores y diseñadores, valora entornos laborales flexibles, creativos y transparentes. Buscan empresas que promuevan la autonomía, la formación continua y el equilibrio entre vida personal y profesional.</w:t>
      </w:r>
      <w:r w:rsidRPr="00B56277">
        <w:br/>
        <w:t xml:space="preserve">TaskFlow, al ser una herramienta que mejora la organización y la visibilidad de las tareas, contribuye a fortalecer esta cultura interna de eficiencia y bienestar, </w:t>
      </w:r>
      <w:r w:rsidRPr="00B56277">
        <w:lastRenderedPageBreak/>
        <w:t>optimizando la gestión de proyectos tanto dentro de la empresa desarrolladora como en sus clientes.</w:t>
      </w:r>
    </w:p>
    <w:p w14:paraId="7C7A482D" w14:textId="77777777" w:rsidR="007C1C4F" w:rsidRPr="007C1C4F" w:rsidRDefault="007C1C4F" w:rsidP="007C1C4F">
      <w:pPr>
        <w:jc w:val="both"/>
      </w:pPr>
    </w:p>
    <w:p w14:paraId="30433434" w14:textId="77777777" w:rsidR="00B56277" w:rsidRPr="00EA12A4" w:rsidRDefault="00B56277" w:rsidP="00EA12A4">
      <w:pPr>
        <w:rPr>
          <w:b/>
          <w:bCs/>
        </w:rPr>
      </w:pPr>
      <w:r w:rsidRPr="00EA12A4">
        <w:rPr>
          <w:b/>
          <w:bCs/>
        </w:rPr>
        <w:t>4. Tendencias socioculturales del mercado</w:t>
      </w:r>
    </w:p>
    <w:p w14:paraId="1D366AE9" w14:textId="77777777" w:rsidR="00B56277" w:rsidRPr="00B56277" w:rsidRDefault="00B56277" w:rsidP="00B56277">
      <w:pPr>
        <w:jc w:val="both"/>
      </w:pPr>
      <w:r w:rsidRPr="00B56277">
        <w:t>La sociedad actual otorga un alto valor a la digitalización accesible, la sostenibilidad y la responsabilidad social corporativa. Las empresas tecnológicas no solo deben crear productos funcionales, sino también alinear su identidad con valores éticos, como la inclusión digital, la accesibilidad, la transparencia y la protección de datos.</w:t>
      </w:r>
      <w:r w:rsidRPr="00B56277">
        <w:br/>
        <w:t>TaskFlow, como producto, puede posicionarse dentro de esta corriente al ofrecer una plataforma colaborativa que promueve la eficiencia sin exclusión tecnológica, accesible desde distintos dispositivos y adaptable a diferentes contextos sociales y profesionales.</w:t>
      </w:r>
    </w:p>
    <w:p w14:paraId="4BB03314" w14:textId="69D32EF0" w:rsidR="00B56277" w:rsidRPr="00B56277" w:rsidRDefault="00B56277" w:rsidP="00B56277">
      <w:pPr>
        <w:jc w:val="both"/>
      </w:pPr>
    </w:p>
    <w:p w14:paraId="41A45637" w14:textId="77777777" w:rsidR="00B56277" w:rsidRPr="00EA12A4" w:rsidRDefault="00B56277" w:rsidP="00EA12A4">
      <w:pPr>
        <w:rPr>
          <w:b/>
          <w:bCs/>
        </w:rPr>
      </w:pPr>
      <w:r w:rsidRPr="00EA12A4">
        <w:rPr>
          <w:b/>
          <w:bCs/>
        </w:rPr>
        <w:t>5. Comunicación y cultura organizacional</w:t>
      </w:r>
    </w:p>
    <w:p w14:paraId="588C4E8D" w14:textId="77777777" w:rsidR="00B56277" w:rsidRPr="00B56277" w:rsidRDefault="00B56277" w:rsidP="00B56277">
      <w:pPr>
        <w:jc w:val="both"/>
      </w:pPr>
      <w:r w:rsidRPr="00B56277">
        <w:t>En el ámbito interno, las empresas de desarrollo tecnológico valoran la comunicación abierta y el trabajo en equipo interdisciplinario. La cultura corporativa moderna se orienta hacia entornos laborales donde se fomenta la participación, la creatividad y la resolución colectiva de problemas.</w:t>
      </w:r>
      <w:r w:rsidRPr="00B56277">
        <w:br/>
        <w:t>La implementación de herramientas como TaskFlow refuerza esta dinámica al ofrecer una estructura visual que facilita la transparencia, el seguimiento de objetivos y la colaboración efectiva entre áreas técnicas, de diseño y de gestión.</w:t>
      </w:r>
    </w:p>
    <w:p w14:paraId="1BEBD74F" w14:textId="77777777" w:rsidR="0029078F" w:rsidRDefault="0029078F" w:rsidP="0097533D">
      <w:pPr>
        <w:jc w:val="both"/>
        <w:rPr>
          <w:b/>
          <w:bCs/>
        </w:rPr>
      </w:pPr>
    </w:p>
    <w:p w14:paraId="4A22E812" w14:textId="759E39E2" w:rsidR="00B77DC1" w:rsidRPr="00B77DC1" w:rsidRDefault="00B77DC1" w:rsidP="007C1C4F">
      <w:pPr>
        <w:pStyle w:val="Ttulo2"/>
      </w:pPr>
      <w:r>
        <w:t xml:space="preserve"> </w:t>
      </w:r>
      <w:bookmarkStart w:id="7" w:name="_Toc2109745643"/>
      <w:r>
        <w:t>Análisis Legislativo</w:t>
      </w:r>
      <w:bookmarkEnd w:id="7"/>
      <w:r>
        <w:t xml:space="preserve"> </w:t>
      </w:r>
    </w:p>
    <w:p w14:paraId="50C66415" w14:textId="5CE30766" w:rsidR="00B77DC1" w:rsidRPr="00B77DC1" w:rsidRDefault="00B77DC1" w:rsidP="0097533D">
      <w:pPr>
        <w:jc w:val="both"/>
      </w:pPr>
      <w:r w:rsidRPr="00B77DC1">
        <w:t>El desarrollo y comercialización de TaskFlow dentro del territorio español requiere cumplir con un conjunto de normativas nacionales y europeas relacionadas con la protección de datos personales, propiedad intelectual, comercio electrónico, seguridad de la información y derechos del consumidor. Estos marcos legales garantizan la protección de los usuarios y la operatividad legítima del producto en el mercado.</w:t>
      </w:r>
    </w:p>
    <w:p w14:paraId="68C74EDB" w14:textId="77777777" w:rsidR="00B77DC1" w:rsidRPr="00B77DC1" w:rsidRDefault="00B77DC1" w:rsidP="0097533D">
      <w:pPr>
        <w:jc w:val="both"/>
      </w:pPr>
    </w:p>
    <w:p w14:paraId="65FA5E68" w14:textId="77777777" w:rsidR="00B77DC1" w:rsidRPr="00EA12A4" w:rsidRDefault="00B77DC1" w:rsidP="00EA12A4">
      <w:pPr>
        <w:rPr>
          <w:b/>
          <w:bCs/>
        </w:rPr>
      </w:pPr>
      <w:r w:rsidRPr="00EA12A4">
        <w:rPr>
          <w:b/>
          <w:bCs/>
        </w:rPr>
        <w:t>1. Protección de Datos Personales</w:t>
      </w:r>
    </w:p>
    <w:p w14:paraId="5104A162" w14:textId="77777777" w:rsidR="00B77DC1" w:rsidRPr="00B77DC1" w:rsidRDefault="00B77DC1" w:rsidP="0097533D">
      <w:pPr>
        <w:jc w:val="both"/>
      </w:pPr>
      <w:r w:rsidRPr="00B77DC1">
        <w:t xml:space="preserve">TaskFlow debe cumplir con las disposiciones del Reglamento (UE) 2016/679, conocido como Reglamento General de Protección de Datos (RGPD), así como con </w:t>
      </w:r>
      <w:r w:rsidRPr="00B77DC1">
        <w:lastRenderedPageBreak/>
        <w:t>la Ley Orgánica 3/2018, de Protección de Datos Personales y garantía de los derechos digitales (LOPDGDD).</w:t>
      </w:r>
    </w:p>
    <w:p w14:paraId="39B01221" w14:textId="77777777" w:rsidR="00B77DC1" w:rsidRPr="00B77DC1" w:rsidRDefault="00B77DC1" w:rsidP="0097533D">
      <w:pPr>
        <w:jc w:val="both"/>
      </w:pPr>
      <w:r w:rsidRPr="00B77DC1">
        <w:t>Esto implica que la empresa debe:</w:t>
      </w:r>
    </w:p>
    <w:p w14:paraId="32B45A8D" w14:textId="77777777" w:rsidR="00B77DC1" w:rsidRPr="00B77DC1" w:rsidRDefault="00B77DC1" w:rsidP="0097533D">
      <w:pPr>
        <w:numPr>
          <w:ilvl w:val="0"/>
          <w:numId w:val="19"/>
        </w:numPr>
        <w:jc w:val="both"/>
      </w:pPr>
      <w:r w:rsidRPr="00B77DC1">
        <w:t>Obtener el consentimiento expreso e informado del usuario antes de recopilar y tratar sus datos personales.</w:t>
      </w:r>
    </w:p>
    <w:p w14:paraId="4C028F8A" w14:textId="77777777" w:rsidR="00B77DC1" w:rsidRPr="00B77DC1" w:rsidRDefault="00B77DC1" w:rsidP="0097533D">
      <w:pPr>
        <w:numPr>
          <w:ilvl w:val="0"/>
          <w:numId w:val="19"/>
        </w:numPr>
        <w:jc w:val="both"/>
      </w:pPr>
      <w:r w:rsidRPr="00B77DC1">
        <w:t>Informar claramente sobre la finalidad del tratamiento, responsable del fichero y derechos de los usuarios (acceso, rectificación, cancelación y oposición).</w:t>
      </w:r>
    </w:p>
    <w:p w14:paraId="19498371" w14:textId="77777777" w:rsidR="00B77DC1" w:rsidRPr="00B77DC1" w:rsidRDefault="00B77DC1" w:rsidP="0097533D">
      <w:pPr>
        <w:numPr>
          <w:ilvl w:val="0"/>
          <w:numId w:val="19"/>
        </w:numPr>
        <w:jc w:val="both"/>
      </w:pPr>
      <w:r w:rsidRPr="00B77DC1">
        <w:t>Designar un Delegado de Protección de Datos (DPD) si el volumen o naturaleza del tratamiento lo requiere.</w:t>
      </w:r>
    </w:p>
    <w:p w14:paraId="34444584" w14:textId="77777777" w:rsidR="00B77DC1" w:rsidRPr="00B77DC1" w:rsidRDefault="00B77DC1" w:rsidP="0097533D">
      <w:pPr>
        <w:numPr>
          <w:ilvl w:val="0"/>
          <w:numId w:val="19"/>
        </w:numPr>
        <w:jc w:val="both"/>
      </w:pPr>
      <w:r w:rsidRPr="00B77DC1">
        <w:t>Implementar medidas técnicas y organizativas adecuadas para garantizar la seguridad, confidencialidad y disponibilidad de los datos (como cifrado, anonimización y control de acceso).</w:t>
      </w:r>
    </w:p>
    <w:p w14:paraId="3A2BAD06" w14:textId="77777777" w:rsidR="00B77DC1" w:rsidRDefault="00B77DC1" w:rsidP="0097533D">
      <w:pPr>
        <w:jc w:val="both"/>
      </w:pPr>
      <w:r w:rsidRPr="00B77DC1">
        <w:t>Asimismo, TaskFlow debe permitir al usuario ejercer sus derechos ARCO-POL (Acceso, Rectificación, Cancelación, Oposición, Portabilidad, Olvido y Limitación del tratamiento) de forma sencilla y gratuita.</w:t>
      </w:r>
    </w:p>
    <w:p w14:paraId="710F5030" w14:textId="77777777" w:rsidR="00EA12A4" w:rsidRDefault="00EA12A4" w:rsidP="0097533D">
      <w:pPr>
        <w:jc w:val="both"/>
      </w:pPr>
    </w:p>
    <w:p w14:paraId="38999160" w14:textId="432D044B" w:rsidR="00B77DC1" w:rsidRPr="00682510" w:rsidRDefault="00682510" w:rsidP="00682510">
      <w:pPr>
        <w:jc w:val="both"/>
        <w:rPr>
          <w:b/>
          <w:bCs/>
        </w:rPr>
      </w:pPr>
      <w:r w:rsidRPr="00682510">
        <w:rPr>
          <w:b/>
          <w:bCs/>
        </w:rPr>
        <w:t>2. Propiedad Intelectual y Derechos de Autor</w:t>
      </w:r>
    </w:p>
    <w:p w14:paraId="001331F5" w14:textId="77777777" w:rsidR="00B77DC1" w:rsidRPr="00B77DC1" w:rsidRDefault="00B77DC1" w:rsidP="0097533D">
      <w:pPr>
        <w:jc w:val="both"/>
      </w:pPr>
      <w:r w:rsidRPr="00B77DC1">
        <w:t>El software, el nombre comercial “TaskFlow”, su logotipo, interfaz y demás elementos gráficos están protegidos por la Ley de Propiedad Intelectual (Real Decreto Legislativo 1/1996).</w:t>
      </w:r>
    </w:p>
    <w:p w14:paraId="7B702C16" w14:textId="77777777" w:rsidR="00B77DC1" w:rsidRPr="00B77DC1" w:rsidRDefault="00B77DC1" w:rsidP="0097533D">
      <w:pPr>
        <w:jc w:val="both"/>
      </w:pPr>
      <w:r w:rsidRPr="00B77DC1">
        <w:t>La empresa desarrolladora debe:</w:t>
      </w:r>
    </w:p>
    <w:p w14:paraId="19584F04" w14:textId="77777777" w:rsidR="00B77DC1" w:rsidRPr="00B77DC1" w:rsidRDefault="00B77DC1" w:rsidP="0097533D">
      <w:pPr>
        <w:numPr>
          <w:ilvl w:val="0"/>
          <w:numId w:val="20"/>
        </w:numPr>
        <w:jc w:val="both"/>
      </w:pPr>
      <w:r w:rsidRPr="00B77DC1">
        <w:t>Registrar la marca y logotipo ante la Oficina Española de Patentes y Marcas (OEPM).</w:t>
      </w:r>
    </w:p>
    <w:p w14:paraId="6BDC19DA" w14:textId="77777777" w:rsidR="00B77DC1" w:rsidRPr="00B77DC1" w:rsidRDefault="00B77DC1" w:rsidP="0097533D">
      <w:pPr>
        <w:numPr>
          <w:ilvl w:val="0"/>
          <w:numId w:val="20"/>
        </w:numPr>
        <w:jc w:val="both"/>
      </w:pPr>
      <w:r w:rsidRPr="00B77DC1">
        <w:t>Asegurar la titularidad del código fuente y de los derechos de explotación.</w:t>
      </w:r>
    </w:p>
    <w:p w14:paraId="75D8B262" w14:textId="77777777" w:rsidR="00B77DC1" w:rsidRPr="00B77DC1" w:rsidRDefault="00B77DC1" w:rsidP="0097533D">
      <w:pPr>
        <w:numPr>
          <w:ilvl w:val="0"/>
          <w:numId w:val="20"/>
        </w:numPr>
        <w:jc w:val="both"/>
      </w:pPr>
      <w:r w:rsidRPr="00B77DC1">
        <w:t>Cumplir con las licencias open source utilizadas (por ejemplo, MIT, Apache 2.0, GNU GPL), evitando infracciones derivadas del uso indebido de librerías o frameworks de terceros.</w:t>
      </w:r>
    </w:p>
    <w:p w14:paraId="154052EA" w14:textId="77777777" w:rsidR="00B77DC1" w:rsidRPr="00B77DC1" w:rsidRDefault="00B77DC1" w:rsidP="0097533D">
      <w:pPr>
        <w:jc w:val="both"/>
      </w:pPr>
      <w:r w:rsidRPr="00B77DC1">
        <w:t>La infracción de estos derechos puede dar lugar a sanciones administrativas o responsabilidades civiles y penales.</w:t>
      </w:r>
    </w:p>
    <w:p w14:paraId="5FB9917B" w14:textId="5B9F3E18" w:rsidR="00B77DC1" w:rsidRDefault="00B77DC1" w:rsidP="0097533D">
      <w:pPr>
        <w:jc w:val="both"/>
      </w:pPr>
    </w:p>
    <w:p w14:paraId="456DEC2D" w14:textId="77777777" w:rsidR="00682510" w:rsidRDefault="00682510" w:rsidP="0097533D">
      <w:pPr>
        <w:jc w:val="both"/>
      </w:pPr>
    </w:p>
    <w:p w14:paraId="1580C750" w14:textId="77777777" w:rsidR="00682510" w:rsidRPr="00B77DC1" w:rsidRDefault="00682510" w:rsidP="0097533D">
      <w:pPr>
        <w:jc w:val="both"/>
      </w:pPr>
    </w:p>
    <w:p w14:paraId="6D0EF78B" w14:textId="77777777" w:rsidR="00B77DC1" w:rsidRPr="00682510" w:rsidRDefault="00B77DC1" w:rsidP="00682510">
      <w:pPr>
        <w:rPr>
          <w:b/>
          <w:bCs/>
        </w:rPr>
      </w:pPr>
      <w:r w:rsidRPr="00682510">
        <w:rPr>
          <w:b/>
          <w:bCs/>
        </w:rPr>
        <w:lastRenderedPageBreak/>
        <w:t>3. Comercio Electrónico y Condiciones de Uso</w:t>
      </w:r>
    </w:p>
    <w:p w14:paraId="723B83DB" w14:textId="77777777" w:rsidR="00B77DC1" w:rsidRPr="00B77DC1" w:rsidRDefault="00B77DC1" w:rsidP="0097533D">
      <w:pPr>
        <w:jc w:val="both"/>
      </w:pPr>
      <w:r w:rsidRPr="00B77DC1">
        <w:t>En caso de ofrecer TaskFlow como servicio SaaS o suscripción online, la empresa debe respetar la normativa del comercio electrónico y consumo digital, concretamente:</w:t>
      </w:r>
    </w:p>
    <w:p w14:paraId="703E6C34" w14:textId="77777777" w:rsidR="00B77DC1" w:rsidRPr="00B77DC1" w:rsidRDefault="00B77DC1" w:rsidP="0097533D">
      <w:pPr>
        <w:numPr>
          <w:ilvl w:val="0"/>
          <w:numId w:val="21"/>
        </w:numPr>
        <w:jc w:val="both"/>
      </w:pPr>
      <w:r w:rsidRPr="00B77DC1">
        <w:t>Ley 34/2002, de Servicios de la Sociedad de la Información y Comercio Electrónico (LSSI-CE).</w:t>
      </w:r>
    </w:p>
    <w:p w14:paraId="25CA0CA4" w14:textId="77777777" w:rsidR="00B77DC1" w:rsidRPr="00B77DC1" w:rsidRDefault="00B77DC1" w:rsidP="0097533D">
      <w:pPr>
        <w:numPr>
          <w:ilvl w:val="0"/>
          <w:numId w:val="21"/>
        </w:numPr>
        <w:jc w:val="both"/>
      </w:pPr>
      <w:r w:rsidRPr="00B77DC1">
        <w:t>Real Decreto Legislativo 1/2007, de defensa de los consumidores y usuarios.</w:t>
      </w:r>
    </w:p>
    <w:p w14:paraId="5353ABE5" w14:textId="77777777" w:rsidR="00B77DC1" w:rsidRPr="00B77DC1" w:rsidRDefault="00B77DC1" w:rsidP="0097533D">
      <w:pPr>
        <w:jc w:val="both"/>
      </w:pPr>
      <w:r w:rsidRPr="00B77DC1">
        <w:t>Esto exige incluir en la plataforma:</w:t>
      </w:r>
    </w:p>
    <w:p w14:paraId="4BF6527F" w14:textId="77777777" w:rsidR="00B77DC1" w:rsidRPr="00B77DC1" w:rsidRDefault="00B77DC1" w:rsidP="0097533D">
      <w:pPr>
        <w:numPr>
          <w:ilvl w:val="0"/>
          <w:numId w:val="22"/>
        </w:numPr>
        <w:jc w:val="both"/>
      </w:pPr>
      <w:r w:rsidRPr="00B77DC1">
        <w:t>Aviso legal, política de privacidad y política de cookies.</w:t>
      </w:r>
    </w:p>
    <w:p w14:paraId="43C7B7F7" w14:textId="77777777" w:rsidR="00B77DC1" w:rsidRPr="00B77DC1" w:rsidRDefault="00B77DC1" w:rsidP="0097533D">
      <w:pPr>
        <w:numPr>
          <w:ilvl w:val="0"/>
          <w:numId w:val="22"/>
        </w:numPr>
        <w:jc w:val="both"/>
      </w:pPr>
      <w:r w:rsidRPr="00B77DC1">
        <w:t>Términos y condiciones de uso, con cláusulas claras sobre responsabilidades, derechos y obligaciones.</w:t>
      </w:r>
    </w:p>
    <w:p w14:paraId="5FE952CC" w14:textId="77777777" w:rsidR="00B77DC1" w:rsidRPr="00B77DC1" w:rsidRDefault="00B77DC1" w:rsidP="0097533D">
      <w:pPr>
        <w:numPr>
          <w:ilvl w:val="0"/>
          <w:numId w:val="22"/>
        </w:numPr>
        <w:jc w:val="both"/>
      </w:pPr>
      <w:r w:rsidRPr="00B77DC1">
        <w:t>Información transparente sobre precios, impuestos, métodos de pago, cancelaciones y devoluciones.</w:t>
      </w:r>
    </w:p>
    <w:p w14:paraId="151A54AC" w14:textId="77777777" w:rsidR="00B77DC1" w:rsidRPr="00B77DC1" w:rsidRDefault="00B77DC1" w:rsidP="0097533D">
      <w:pPr>
        <w:numPr>
          <w:ilvl w:val="0"/>
          <w:numId w:val="22"/>
        </w:numPr>
        <w:jc w:val="both"/>
      </w:pPr>
      <w:r w:rsidRPr="00B77DC1">
        <w:t>Cumplimiento de la normativa sobre facturación electrónica y obligaciones fiscales si se generan ingresos por suscripciones.</w:t>
      </w:r>
    </w:p>
    <w:p w14:paraId="2E2F07ED" w14:textId="0F187F6A" w:rsidR="00B77DC1" w:rsidRPr="00B77DC1" w:rsidRDefault="00B77DC1" w:rsidP="0097533D">
      <w:pPr>
        <w:jc w:val="both"/>
      </w:pPr>
    </w:p>
    <w:p w14:paraId="5D4FE6D6" w14:textId="77777777" w:rsidR="00B77DC1" w:rsidRPr="00682510" w:rsidRDefault="00B77DC1" w:rsidP="00682510">
      <w:pPr>
        <w:rPr>
          <w:b/>
          <w:bCs/>
        </w:rPr>
      </w:pPr>
      <w:r w:rsidRPr="00682510">
        <w:rPr>
          <w:b/>
          <w:bCs/>
        </w:rPr>
        <w:t>4. Seguridad de la Información y Ciberseguridad</w:t>
      </w:r>
    </w:p>
    <w:p w14:paraId="5D57947B" w14:textId="77777777" w:rsidR="00B77DC1" w:rsidRPr="00B77DC1" w:rsidRDefault="00B77DC1" w:rsidP="0097533D">
      <w:pPr>
        <w:jc w:val="both"/>
      </w:pPr>
      <w:r w:rsidRPr="00B77DC1">
        <w:t>TaskFlow deberá implementar medidas alineadas con las recomendaciones de la Agencia Española de Protección de Datos (AEPD) y los estándares internacionales ISO/IEC 27001 en materia de seguridad de la información.</w:t>
      </w:r>
    </w:p>
    <w:p w14:paraId="03E80C60" w14:textId="77777777" w:rsidR="00B77DC1" w:rsidRPr="00B77DC1" w:rsidRDefault="00B77DC1" w:rsidP="0097533D">
      <w:pPr>
        <w:jc w:val="both"/>
      </w:pPr>
      <w:r w:rsidRPr="00B77DC1">
        <w:t>Se recomienda aplicar:</w:t>
      </w:r>
    </w:p>
    <w:p w14:paraId="782F829B" w14:textId="77777777" w:rsidR="00B77DC1" w:rsidRPr="00B77DC1" w:rsidRDefault="00B77DC1" w:rsidP="0097533D">
      <w:pPr>
        <w:numPr>
          <w:ilvl w:val="0"/>
          <w:numId w:val="23"/>
        </w:numPr>
        <w:jc w:val="both"/>
      </w:pPr>
      <w:r w:rsidRPr="00B77DC1">
        <w:t>Cifrado SSL/TLS en todas las comunicaciones.</w:t>
      </w:r>
    </w:p>
    <w:p w14:paraId="51B27C4D" w14:textId="77777777" w:rsidR="00B77DC1" w:rsidRPr="00B77DC1" w:rsidRDefault="00B77DC1" w:rsidP="0097533D">
      <w:pPr>
        <w:numPr>
          <w:ilvl w:val="0"/>
          <w:numId w:val="23"/>
        </w:numPr>
        <w:jc w:val="both"/>
      </w:pPr>
      <w:r w:rsidRPr="00B77DC1">
        <w:t>Autenticación segura mediante tokens o contraseñas encriptadas (bcrypt).</w:t>
      </w:r>
    </w:p>
    <w:p w14:paraId="475789E3" w14:textId="77777777" w:rsidR="00B77DC1" w:rsidRPr="00B77DC1" w:rsidRDefault="00B77DC1" w:rsidP="0097533D">
      <w:pPr>
        <w:numPr>
          <w:ilvl w:val="0"/>
          <w:numId w:val="23"/>
        </w:numPr>
        <w:jc w:val="both"/>
      </w:pPr>
      <w:r w:rsidRPr="00B77DC1">
        <w:t>Sistemas de respaldo y recuperación ante desastres.</w:t>
      </w:r>
    </w:p>
    <w:p w14:paraId="0451A33C" w14:textId="77777777" w:rsidR="00B77DC1" w:rsidRPr="00B77DC1" w:rsidRDefault="00B77DC1" w:rsidP="0097533D">
      <w:pPr>
        <w:numPr>
          <w:ilvl w:val="0"/>
          <w:numId w:val="23"/>
        </w:numPr>
        <w:jc w:val="both"/>
      </w:pPr>
      <w:r w:rsidRPr="00B77DC1">
        <w:t>Auditorías periódicas de vulnerabilidades, conforme a los principios del Esquema Nacional de Seguridad (ENS), regulado por el Real Decreto 311/2022.</w:t>
      </w:r>
    </w:p>
    <w:p w14:paraId="4AEFD923" w14:textId="1E466EE1" w:rsidR="00B77DC1" w:rsidRPr="00B77DC1" w:rsidRDefault="00B77DC1" w:rsidP="0097533D">
      <w:pPr>
        <w:jc w:val="both"/>
      </w:pPr>
    </w:p>
    <w:p w14:paraId="6E69F139" w14:textId="77777777" w:rsidR="00B77DC1" w:rsidRPr="00682510" w:rsidRDefault="00B77DC1" w:rsidP="00682510">
      <w:pPr>
        <w:rPr>
          <w:b/>
          <w:bCs/>
        </w:rPr>
      </w:pPr>
      <w:r w:rsidRPr="00682510">
        <w:rPr>
          <w:b/>
          <w:bCs/>
        </w:rPr>
        <w:t>5. Responsabilidad y Cumplimiento Normativo</w:t>
      </w:r>
    </w:p>
    <w:p w14:paraId="71580BEB" w14:textId="77777777" w:rsidR="00B77DC1" w:rsidRPr="00B77DC1" w:rsidRDefault="00B77DC1" w:rsidP="0097533D">
      <w:pPr>
        <w:jc w:val="both"/>
      </w:pPr>
      <w:r w:rsidRPr="00B77DC1">
        <w:t>La empresa será responsable de garantizar que todas las operaciones digitales cumplan con el marco jurídico vigente. Esto incluye:</w:t>
      </w:r>
    </w:p>
    <w:p w14:paraId="59CE2C15" w14:textId="77777777" w:rsidR="00B77DC1" w:rsidRPr="00B77DC1" w:rsidRDefault="00B77DC1" w:rsidP="0097533D">
      <w:pPr>
        <w:numPr>
          <w:ilvl w:val="0"/>
          <w:numId w:val="24"/>
        </w:numPr>
        <w:jc w:val="both"/>
      </w:pPr>
      <w:r w:rsidRPr="00B77DC1">
        <w:lastRenderedPageBreak/>
        <w:t>La supervisión continua del cumplimiento legal mediante auditorías internas.</w:t>
      </w:r>
    </w:p>
    <w:p w14:paraId="557E0941" w14:textId="77777777" w:rsidR="00B77DC1" w:rsidRPr="00B77DC1" w:rsidRDefault="00B77DC1" w:rsidP="0097533D">
      <w:pPr>
        <w:numPr>
          <w:ilvl w:val="0"/>
          <w:numId w:val="24"/>
        </w:numPr>
        <w:jc w:val="both"/>
      </w:pPr>
      <w:r w:rsidRPr="00B77DC1">
        <w:t>La notificación a la AEPD de cualquier brecha de seguridad o fuga de datos en un plazo máximo de 72 horas.</w:t>
      </w:r>
    </w:p>
    <w:p w14:paraId="5F35E478" w14:textId="77777777" w:rsidR="00B77DC1" w:rsidRPr="00B77DC1" w:rsidRDefault="00B77DC1" w:rsidP="0097533D">
      <w:pPr>
        <w:numPr>
          <w:ilvl w:val="0"/>
          <w:numId w:val="24"/>
        </w:numPr>
        <w:jc w:val="both"/>
      </w:pPr>
      <w:r w:rsidRPr="00B77DC1">
        <w:t>La implementación de mecanismos de control y trazabilidad en el tratamiento de la información de los usuarios.</w:t>
      </w:r>
    </w:p>
    <w:p w14:paraId="5989323F" w14:textId="474DB490" w:rsidR="086C3471" w:rsidRDefault="086C3471" w:rsidP="0097533D">
      <w:pPr>
        <w:jc w:val="both"/>
      </w:pPr>
    </w:p>
    <w:p w14:paraId="61AB66C9" w14:textId="757DF9FD" w:rsidR="7BF0DC4D" w:rsidRDefault="7EC9B980" w:rsidP="4A588BC4">
      <w:pPr>
        <w:pStyle w:val="Ttulo2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bookmarkStart w:id="8" w:name="_Toc296532749"/>
      <w:r w:rsidRPr="4A588BC4">
        <w:t>Análisis tecnológico</w:t>
      </w:r>
      <w:bookmarkEnd w:id="8"/>
    </w:p>
    <w:p w14:paraId="7CB2A6B8" w14:textId="394306E7" w:rsidR="7BF0DC4D" w:rsidRDefault="7BF0DC4D" w:rsidP="4A588BC4"/>
    <w:p w14:paraId="1C03B4DE" w14:textId="2297FE06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El análisis tecnológico de TaskFlow se </w:t>
      </w:r>
      <w:r w:rsidR="1BCBFE40" w:rsidRPr="4A588BC4">
        <w:rPr>
          <w:rFonts w:eastAsiaTheme="minorEastAsia"/>
        </w:rPr>
        <w:t>identificaron los</w:t>
      </w:r>
      <w:r w:rsidRPr="4A588BC4">
        <w:rPr>
          <w:rFonts w:eastAsiaTheme="minorEastAsia"/>
        </w:rPr>
        <w:t xml:space="preserve"> recursos</w:t>
      </w:r>
      <w:r w:rsidR="5ED38C21" w:rsidRPr="4A588BC4">
        <w:rPr>
          <w:rFonts w:eastAsiaTheme="minorEastAsia"/>
        </w:rPr>
        <w:t xml:space="preserve"> de</w:t>
      </w:r>
      <w:r w:rsidRPr="4A588BC4">
        <w:rPr>
          <w:rFonts w:eastAsiaTheme="minorEastAsia"/>
        </w:rPr>
        <w:t xml:space="preserve"> lenguajes, frameworks y metodologías empleadas para su desarrollo, así como su impacto en la eficiencia, escalabilidad y sostenibilidad del sistema.</w:t>
      </w:r>
    </w:p>
    <w:p w14:paraId="10321F04" w14:textId="7F401467" w:rsidR="7BF0DC4D" w:rsidRDefault="7BF0DC4D" w:rsidP="4A588BC4">
      <w:pPr>
        <w:spacing w:line="276" w:lineRule="auto"/>
        <w:jc w:val="both"/>
        <w:rPr>
          <w:rFonts w:eastAsiaTheme="minorEastAsia"/>
        </w:rPr>
      </w:pPr>
    </w:p>
    <w:p w14:paraId="03D792FC" w14:textId="49AB5F29" w:rsidR="7BF0DC4D" w:rsidRDefault="7EC9B980" w:rsidP="4A588BC4">
      <w:pPr>
        <w:spacing w:line="276" w:lineRule="auto"/>
        <w:jc w:val="both"/>
        <w:rPr>
          <w:rFonts w:eastAsiaTheme="minorEastAsia"/>
          <w:b/>
          <w:bCs/>
        </w:rPr>
      </w:pPr>
      <w:r w:rsidRPr="4A588BC4">
        <w:rPr>
          <w:rFonts w:eastAsiaTheme="minorEastAsia"/>
          <w:b/>
          <w:bCs/>
        </w:rPr>
        <w:t>1. Arquitectura y entorno de desarrollo</w:t>
      </w:r>
    </w:p>
    <w:p w14:paraId="69D9C146" w14:textId="5442F218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TaskFlow se ha desarrollado bajo una arquitectura cliente-servidor basada en tecnologías web estándar.</w:t>
      </w:r>
      <w:r w:rsidR="7BF0DC4D">
        <w:br/>
      </w:r>
      <w:r w:rsidRPr="4A588BC4">
        <w:rPr>
          <w:rFonts w:eastAsiaTheme="minorEastAsia"/>
        </w:rPr>
        <w:t xml:space="preserve"> El sistema se estructura en tres capas principales:</w:t>
      </w:r>
    </w:p>
    <w:p w14:paraId="4A682F54" w14:textId="221BEBCC" w:rsidR="7BF0DC4D" w:rsidRDefault="7EC9B980" w:rsidP="4A588BC4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  <w:b/>
          <w:bCs/>
        </w:rPr>
        <w:t>Capa de presentación (frontend):</w:t>
      </w:r>
      <w:r w:rsidRPr="4A588BC4">
        <w:rPr>
          <w:rFonts w:eastAsiaTheme="minorEastAsia"/>
        </w:rPr>
        <w:t xml:space="preserve"> construida con HTML5, CSS3 y JavaScript, empleando el framework Bootstrap para garantizar un diseño responsive y accesible desde cualquier dispositivo.</w:t>
      </w:r>
    </w:p>
    <w:p w14:paraId="306A6485" w14:textId="1FB5E710" w:rsidR="7BF0DC4D" w:rsidRDefault="7EC9B980" w:rsidP="4A588BC4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  <w:b/>
          <w:bCs/>
        </w:rPr>
        <w:t>Capa de lógica de negocio:</w:t>
      </w:r>
      <w:r w:rsidRPr="4A588BC4">
        <w:rPr>
          <w:rFonts w:eastAsiaTheme="minorEastAsia"/>
        </w:rPr>
        <w:t xml:space="preserve"> implementada con JavaScript (ES6), integrando módulos y funciones que gestionan las tareas, usuarios y estados.</w:t>
      </w:r>
    </w:p>
    <w:p w14:paraId="7C1B7716" w14:textId="62201924" w:rsidR="7BF0DC4D" w:rsidRDefault="7EC9B980" w:rsidP="4A588BC4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  <w:b/>
          <w:bCs/>
        </w:rPr>
        <w:t>Capa de datos:</w:t>
      </w:r>
      <w:r w:rsidRPr="4A588BC4">
        <w:rPr>
          <w:rFonts w:eastAsiaTheme="minorEastAsia"/>
        </w:rPr>
        <w:t xml:space="preserve"> gestionada mediante una base de datos MySQL o SQLite, según el entorno de despliegue, permitiendo la persistencia y consulta eficiente de la información.</w:t>
      </w:r>
    </w:p>
    <w:p w14:paraId="1611F7EA" w14:textId="6A5453D7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El entorno de desarrollo utilizado es Visual Studio Code, con control de versiones mediante Git y GitHub, lo que facilita el trabajo colaborativo y el control de cambios durante el desarrollo.</w:t>
      </w:r>
    </w:p>
    <w:p w14:paraId="57D7BCA5" w14:textId="7719AAAA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 </w:t>
      </w:r>
    </w:p>
    <w:p w14:paraId="29FA42E4" w14:textId="2DD93F26" w:rsidR="7BF0DC4D" w:rsidRDefault="7EC9B980" w:rsidP="4A588BC4">
      <w:pPr>
        <w:spacing w:line="276" w:lineRule="auto"/>
        <w:jc w:val="both"/>
        <w:rPr>
          <w:rFonts w:eastAsiaTheme="minorEastAsia"/>
          <w:b/>
          <w:bCs/>
        </w:rPr>
      </w:pPr>
      <w:r w:rsidRPr="4A588BC4">
        <w:rPr>
          <w:rFonts w:eastAsiaTheme="minorEastAsia"/>
          <w:b/>
          <w:bCs/>
        </w:rPr>
        <w:t>2. Tecnologías empleadas</w:t>
      </w:r>
    </w:p>
    <w:tbl>
      <w:tblPr>
        <w:tblStyle w:val="Tablanormal2"/>
        <w:tblW w:w="0" w:type="auto"/>
        <w:tblLayout w:type="fixed"/>
        <w:tblLook w:val="04A0" w:firstRow="1" w:lastRow="0" w:firstColumn="1" w:lastColumn="0" w:noHBand="0" w:noVBand="1"/>
      </w:tblPr>
      <w:tblGrid>
        <w:gridCol w:w="1362"/>
        <w:gridCol w:w="2328"/>
        <w:gridCol w:w="4800"/>
      </w:tblGrid>
      <w:tr w:rsidR="4A588BC4" w14:paraId="4F07A36B" w14:textId="77777777" w:rsidTr="4A588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39B0B920" w14:textId="68DE2C7D" w:rsidR="4A588BC4" w:rsidRDefault="4A588BC4" w:rsidP="4A588BC4">
            <w:pPr>
              <w:spacing w:after="160" w:line="276" w:lineRule="auto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Componente</w:t>
            </w:r>
          </w:p>
        </w:tc>
        <w:tc>
          <w:tcPr>
            <w:tcW w:w="2328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2072F991" w14:textId="5572E8C4" w:rsidR="4A588BC4" w:rsidRDefault="4A588BC4" w:rsidP="4A588BC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4A588BC4">
              <w:rPr>
                <w:rFonts w:eastAsiaTheme="minorEastAsia"/>
              </w:rPr>
              <w:t>Tecnología</w:t>
            </w:r>
          </w:p>
        </w:tc>
        <w:tc>
          <w:tcPr>
            <w:tcW w:w="480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6911FCC9" w14:textId="260C210E" w:rsidR="4A588BC4" w:rsidRDefault="4A588BC4" w:rsidP="4A588BC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4A588BC4">
              <w:rPr>
                <w:rFonts w:eastAsiaTheme="minorEastAsia"/>
              </w:rPr>
              <w:t>Justificación</w:t>
            </w:r>
          </w:p>
        </w:tc>
      </w:tr>
      <w:tr w:rsidR="4A588BC4" w14:paraId="6483FD0C" w14:textId="77777777" w:rsidTr="4A588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2EDA71D2" w14:textId="25C76062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32AE455A">
              <w:rPr>
                <w:rFonts w:eastAsiaTheme="minorEastAsia"/>
                <w:b w:val="0"/>
              </w:rPr>
              <w:lastRenderedPageBreak/>
              <w:t>Lenguaje principal</w:t>
            </w:r>
          </w:p>
        </w:tc>
        <w:tc>
          <w:tcPr>
            <w:tcW w:w="2328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1E4B1CBC" w14:textId="4CFE4AF3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JavaScript (ES6)</w:t>
            </w:r>
          </w:p>
        </w:tc>
        <w:tc>
          <w:tcPr>
            <w:tcW w:w="480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6A8B3229" w14:textId="51778A87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Permite interactividad, asincronía y modularidad en el navegador.</w:t>
            </w:r>
          </w:p>
        </w:tc>
      </w:tr>
      <w:tr w:rsidR="4A588BC4" w14:paraId="3887C526" w14:textId="77777777" w:rsidTr="4A588B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5255BAA0" w14:textId="26283718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32AE455A">
              <w:rPr>
                <w:rFonts w:eastAsiaTheme="minorEastAsia"/>
                <w:b w:val="0"/>
              </w:rPr>
              <w:t>Backend / API</w:t>
            </w:r>
          </w:p>
        </w:tc>
        <w:tc>
          <w:tcPr>
            <w:tcW w:w="2328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2D5AF220" w14:textId="46B793BA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Node.js + Express.js (o PHP en versión básica)</w:t>
            </w:r>
          </w:p>
        </w:tc>
        <w:tc>
          <w:tcPr>
            <w:tcW w:w="4800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63AF6CDA" w14:textId="45C7154F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Facilita la creación de servicios REST para gestionar usuarios, proyectos y tareas.</w:t>
            </w:r>
          </w:p>
        </w:tc>
      </w:tr>
      <w:tr w:rsidR="4A588BC4" w14:paraId="1DD47984" w14:textId="77777777" w:rsidTr="4A588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2679C62D" w14:textId="7FE63850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32AE455A">
              <w:rPr>
                <w:rFonts w:eastAsiaTheme="minorEastAsia"/>
                <w:b w:val="0"/>
              </w:rPr>
              <w:t>Base de datos</w:t>
            </w:r>
          </w:p>
        </w:tc>
        <w:tc>
          <w:tcPr>
            <w:tcW w:w="2328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5CCB5D0E" w14:textId="3B4880C9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MySQL / SQLite</w:t>
            </w:r>
          </w:p>
        </w:tc>
        <w:tc>
          <w:tcPr>
            <w:tcW w:w="480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40D777BD" w14:textId="39B143D8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Ofrece estructura relacional, fácil integración y buen rendimiento para proyectos académicos.</w:t>
            </w:r>
          </w:p>
        </w:tc>
      </w:tr>
      <w:tr w:rsidR="4A588BC4" w14:paraId="474C82C4" w14:textId="77777777" w:rsidTr="4A588B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3C2D6038" w14:textId="37D466A2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32AE455A">
              <w:rPr>
                <w:rFonts w:eastAsiaTheme="minorEastAsia"/>
                <w:b w:val="0"/>
              </w:rPr>
              <w:t>Interfaz gráfica</w:t>
            </w:r>
          </w:p>
        </w:tc>
        <w:tc>
          <w:tcPr>
            <w:tcW w:w="2328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55BA8AF3" w14:textId="747B5AB6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HTML5, CSS3, Bootstrap 5</w:t>
            </w:r>
          </w:p>
        </w:tc>
        <w:tc>
          <w:tcPr>
            <w:tcW w:w="4800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1FF1A6DF" w14:textId="3013DC00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Proporciona una experiencia de usuario moderna, adaptable y estandarizada.</w:t>
            </w:r>
          </w:p>
        </w:tc>
      </w:tr>
      <w:tr w:rsidR="4A588BC4" w14:paraId="0A1B03A1" w14:textId="77777777" w:rsidTr="4A588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0DBF7890" w14:textId="25E7CF94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32AE455A">
              <w:rPr>
                <w:rFonts w:eastAsiaTheme="minorEastAsia"/>
                <w:b w:val="0"/>
              </w:rPr>
              <w:t>Control de versiones</w:t>
            </w:r>
          </w:p>
        </w:tc>
        <w:tc>
          <w:tcPr>
            <w:tcW w:w="2328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186E94D0" w14:textId="19F2F3C4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Git + GitHub</w:t>
            </w:r>
          </w:p>
        </w:tc>
        <w:tc>
          <w:tcPr>
            <w:tcW w:w="480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4D8E0096" w14:textId="170A3225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Permite trazabilidad, control de versiones y despliegue remoto.</w:t>
            </w:r>
          </w:p>
        </w:tc>
      </w:tr>
      <w:tr w:rsidR="4A588BC4" w14:paraId="26E66DD8" w14:textId="77777777" w:rsidTr="4A588B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7597A652" w14:textId="5BD9C949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32AE455A">
              <w:rPr>
                <w:rFonts w:eastAsiaTheme="minorEastAsia"/>
                <w:b w:val="0"/>
              </w:rPr>
              <w:t>Servidor web</w:t>
            </w:r>
          </w:p>
        </w:tc>
        <w:tc>
          <w:tcPr>
            <w:tcW w:w="2328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ACB27A6" w14:textId="05C8C2CB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Apache o Nginx (Dockerizado)</w:t>
            </w:r>
          </w:p>
        </w:tc>
        <w:tc>
          <w:tcPr>
            <w:tcW w:w="4800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8E08619" w14:textId="3DF450D3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Compatible con la mayoría de entornos educativos y productivos.</w:t>
            </w:r>
          </w:p>
        </w:tc>
      </w:tr>
      <w:tr w:rsidR="4A588BC4" w14:paraId="0D182A44" w14:textId="77777777" w:rsidTr="4A588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03399123" w14:textId="496FC468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32AE455A">
              <w:rPr>
                <w:rFonts w:eastAsiaTheme="minorEastAsia"/>
                <w:b w:val="0"/>
              </w:rPr>
              <w:t>Metodología de desarrollo</w:t>
            </w:r>
          </w:p>
        </w:tc>
        <w:tc>
          <w:tcPr>
            <w:tcW w:w="2328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4C08CF1C" w14:textId="589C5E8C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Scrum + Kanban</w:t>
            </w:r>
          </w:p>
        </w:tc>
        <w:tc>
          <w:tcPr>
            <w:tcW w:w="480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277364F8" w14:textId="2DBEFCC4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Alinea las tareas del equipo con objetivos semanales y ciclos iterativos.</w:t>
            </w:r>
          </w:p>
        </w:tc>
      </w:tr>
    </w:tbl>
    <w:p w14:paraId="2DA44FC3" w14:textId="5DF545DD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 </w:t>
      </w:r>
    </w:p>
    <w:p w14:paraId="50872E32" w14:textId="52B440F9" w:rsidR="7BF0DC4D" w:rsidRDefault="7EC9B980" w:rsidP="4A588BC4">
      <w:pPr>
        <w:spacing w:line="276" w:lineRule="auto"/>
        <w:jc w:val="both"/>
        <w:rPr>
          <w:rFonts w:eastAsiaTheme="minorEastAsia"/>
          <w:b/>
          <w:bCs/>
        </w:rPr>
      </w:pPr>
      <w:r w:rsidRPr="4A588BC4">
        <w:rPr>
          <w:rFonts w:eastAsiaTheme="minorEastAsia"/>
          <w:b/>
          <w:bCs/>
        </w:rPr>
        <w:t>3. Seguridad y calidad técnica</w:t>
      </w:r>
    </w:p>
    <w:p w14:paraId="0216CC3A" w14:textId="32EA898E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Para garantizar la seguridad y la fiabilidad de la aplicación se han aplicado las siguientes medidas:</w:t>
      </w:r>
    </w:p>
    <w:p w14:paraId="6128983D" w14:textId="4894231A" w:rsidR="7BF0DC4D" w:rsidRDefault="7EC9B980" w:rsidP="4A588BC4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Validación de formularios en cliente y servidor.</w:t>
      </w:r>
    </w:p>
    <w:p w14:paraId="020F06EF" w14:textId="38D1B868" w:rsidR="7BF0DC4D" w:rsidRDefault="7EC9B980" w:rsidP="4A588BC4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Uso de conexiones cifradas (HTTPS/SSL) en entornos de despliegue.</w:t>
      </w:r>
    </w:p>
    <w:p w14:paraId="6FF85E27" w14:textId="7E3C46BE" w:rsidR="7BF0DC4D" w:rsidRDefault="7EC9B980" w:rsidP="4A588BC4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Hash de contraseñas con bcrypt.</w:t>
      </w:r>
    </w:p>
    <w:p w14:paraId="35709812" w14:textId="02961FDB" w:rsidR="7BF0DC4D" w:rsidRDefault="7EC9B980" w:rsidP="4A588BC4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Copias de seguridad automáticas de la base de datos.</w:t>
      </w:r>
    </w:p>
    <w:p w14:paraId="5ACAC7E4" w14:textId="7747A799" w:rsidR="7BF0DC4D" w:rsidRDefault="7EC9B980" w:rsidP="4A588BC4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Control de acceso mediante roles (usuarios, administradores).</w:t>
      </w:r>
    </w:p>
    <w:p w14:paraId="7FC016C3" w14:textId="4466AC6A" w:rsidR="7BF0DC4D" w:rsidRDefault="7EC9B980" w:rsidP="4A588BC4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Cumplimiento del RGPD y políticas de privacidad en la gestión de datos personales.</w:t>
      </w:r>
    </w:p>
    <w:p w14:paraId="27288A73" w14:textId="07C4BD9B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Asimismo, se han aplicado principios de calidad del software, como:</w:t>
      </w:r>
    </w:p>
    <w:p w14:paraId="4305B907" w14:textId="4AF55860" w:rsidR="7BF0DC4D" w:rsidRDefault="7EC9B980" w:rsidP="4A588BC4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Código modular y comentado.</w:t>
      </w:r>
    </w:p>
    <w:p w14:paraId="78435E04" w14:textId="32105EA5" w:rsidR="7BF0DC4D" w:rsidRDefault="7EC9B980" w:rsidP="4A588BC4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Estandarización bajo las guías PSR y W3C.</w:t>
      </w:r>
    </w:p>
    <w:p w14:paraId="02A687CC" w14:textId="4070A9A2" w:rsidR="7BF0DC4D" w:rsidRDefault="7EC9B980" w:rsidP="4A588BC4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Pruebas de integración y validación funcional antes de la entrega final.</w:t>
      </w:r>
    </w:p>
    <w:p w14:paraId="4D1C27E4" w14:textId="1A2FB126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 </w:t>
      </w:r>
    </w:p>
    <w:p w14:paraId="52797D24" w14:textId="292A4D27" w:rsidR="7BF0DC4D" w:rsidRDefault="7EC9B980" w:rsidP="4A588BC4">
      <w:pPr>
        <w:spacing w:line="276" w:lineRule="auto"/>
        <w:jc w:val="both"/>
        <w:rPr>
          <w:rFonts w:eastAsiaTheme="minorEastAsia"/>
          <w:b/>
          <w:bCs/>
        </w:rPr>
      </w:pPr>
      <w:r w:rsidRPr="4A588BC4">
        <w:rPr>
          <w:rFonts w:eastAsiaTheme="minorEastAsia"/>
          <w:b/>
          <w:bCs/>
        </w:rPr>
        <w:t>4. Infraestructura y despliegue</w:t>
      </w:r>
    </w:p>
    <w:p w14:paraId="36EC571C" w14:textId="1AA442AE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lastRenderedPageBreak/>
        <w:t>El despliegue puede realizarse en dos modalidades:</w:t>
      </w:r>
    </w:p>
    <w:p w14:paraId="0D28E493" w14:textId="51FF7BB5" w:rsidR="7BF0DC4D" w:rsidRDefault="7EC9B980" w:rsidP="4A588BC4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Local (educativa): mediante XAMPP o Docker Compose, para pruebas en aula o entornos académicos.</w:t>
      </w:r>
    </w:p>
    <w:p w14:paraId="2EA454EB" w14:textId="6BFEA18E" w:rsidR="7BF0DC4D" w:rsidRDefault="7EC9B980" w:rsidP="4A588BC4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Remota (productiva): en servidores VPS o cloud, con dominio propio y base de datos MySQL gestionada.</w:t>
      </w:r>
    </w:p>
    <w:p w14:paraId="03B29346" w14:textId="621342D3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Se emplean herramientas de automatización como Docker y GitHub Actions, lo que facilita la continuidad del desarrollo y la replicabilidad del entorno en diferentes sistemas operativos.</w:t>
      </w:r>
    </w:p>
    <w:p w14:paraId="6EA32DB9" w14:textId="491D48FB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 </w:t>
      </w:r>
    </w:p>
    <w:p w14:paraId="10856E31" w14:textId="39B8DCCD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 </w:t>
      </w:r>
    </w:p>
    <w:p w14:paraId="1667E194" w14:textId="5543CEC6" w:rsidR="7BF0DC4D" w:rsidRDefault="7EC9B980" w:rsidP="4A588BC4">
      <w:pPr>
        <w:pStyle w:val="Ttulo2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bookmarkStart w:id="9" w:name="_Toc425077025"/>
      <w:r w:rsidRPr="4A588BC4">
        <w:t>Análisis económico</w:t>
      </w:r>
      <w:bookmarkEnd w:id="9"/>
    </w:p>
    <w:p w14:paraId="48164FEE" w14:textId="3EEBF501" w:rsidR="7BF0DC4D" w:rsidRDefault="7BF0DC4D" w:rsidP="4A588BC4"/>
    <w:p w14:paraId="7F99ACC9" w14:textId="2C154FC0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El análisis económico de TaskFlow se evaluaron los recursos materiales, humanos y temporales necesarios para el desarrollo, así como los costos estimados de producción y mantenimiento del proyecto.</w:t>
      </w:r>
    </w:p>
    <w:p w14:paraId="382446C4" w14:textId="02627F8D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 </w:t>
      </w:r>
    </w:p>
    <w:p w14:paraId="1724F009" w14:textId="2967D1A9" w:rsidR="7BF0DC4D" w:rsidRDefault="7EC9B980" w:rsidP="4A588BC4">
      <w:pPr>
        <w:spacing w:line="276" w:lineRule="auto"/>
        <w:jc w:val="both"/>
        <w:rPr>
          <w:rFonts w:eastAsiaTheme="minorEastAsia"/>
          <w:b/>
          <w:bCs/>
        </w:rPr>
      </w:pPr>
      <w:r w:rsidRPr="4A588BC4">
        <w:rPr>
          <w:rFonts w:eastAsiaTheme="minorEastAsia"/>
          <w:b/>
          <w:bCs/>
        </w:rPr>
        <w:t>1. Recursos humanos</w:t>
      </w:r>
    </w:p>
    <w:tbl>
      <w:tblPr>
        <w:tblStyle w:val="Tablanormal2"/>
        <w:tblW w:w="0" w:type="auto"/>
        <w:tblLayout w:type="fixed"/>
        <w:tblLook w:val="04A0" w:firstRow="1" w:lastRow="0" w:firstColumn="1" w:lastColumn="0" w:noHBand="0" w:noVBand="1"/>
      </w:tblPr>
      <w:tblGrid>
        <w:gridCol w:w="3066"/>
        <w:gridCol w:w="1212"/>
        <w:gridCol w:w="1640"/>
        <w:gridCol w:w="1792"/>
        <w:gridCol w:w="1164"/>
      </w:tblGrid>
      <w:tr w:rsidR="4A588BC4" w14:paraId="4D20F7B5" w14:textId="77777777" w:rsidTr="4A588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2429C50A" w14:textId="40913C5A" w:rsidR="4A588BC4" w:rsidRDefault="4A588BC4" w:rsidP="4A588BC4">
            <w:pPr>
              <w:spacing w:after="160" w:line="276" w:lineRule="auto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Rol</w:t>
            </w:r>
          </w:p>
        </w:tc>
        <w:tc>
          <w:tcPr>
            <w:tcW w:w="121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4C7E81EA" w14:textId="54969A0F" w:rsidR="4A588BC4" w:rsidRDefault="4A588BC4" w:rsidP="4A588BC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4A588BC4">
              <w:rPr>
                <w:rFonts w:eastAsiaTheme="minorEastAsia"/>
              </w:rPr>
              <w:t>Nº Personas</w:t>
            </w:r>
          </w:p>
        </w:tc>
        <w:tc>
          <w:tcPr>
            <w:tcW w:w="164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641AB6E8" w14:textId="4CB3E40D" w:rsidR="4A588BC4" w:rsidRDefault="4A588BC4" w:rsidP="4A588BC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4A588BC4">
              <w:rPr>
                <w:rFonts w:eastAsiaTheme="minorEastAsia"/>
              </w:rPr>
              <w:t>Horas estimadas</w:t>
            </w:r>
          </w:p>
        </w:tc>
        <w:tc>
          <w:tcPr>
            <w:tcW w:w="179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193C8B61" w14:textId="2108A875" w:rsidR="4A588BC4" w:rsidRDefault="4A588BC4" w:rsidP="4A588BC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4A588BC4">
              <w:rPr>
                <w:rFonts w:eastAsiaTheme="minorEastAsia"/>
              </w:rPr>
              <w:t>Costo por hora (€)</w:t>
            </w:r>
          </w:p>
        </w:tc>
        <w:tc>
          <w:tcPr>
            <w:tcW w:w="1164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0A29DAE3" w14:textId="76C05D04" w:rsidR="4A588BC4" w:rsidRDefault="4A588BC4" w:rsidP="4A588BC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4A588BC4">
              <w:rPr>
                <w:rFonts w:eastAsiaTheme="minorEastAsia"/>
              </w:rPr>
              <w:t>Subtotal (€)</w:t>
            </w:r>
          </w:p>
        </w:tc>
      </w:tr>
      <w:tr w:rsidR="4A588BC4" w14:paraId="0EDEA0D6" w14:textId="77777777" w:rsidTr="4A588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1BC143F7" w14:textId="086AD032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Analista / Diseñador de sistema</w:t>
            </w:r>
          </w:p>
        </w:tc>
        <w:tc>
          <w:tcPr>
            <w:tcW w:w="121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7E41A879" w14:textId="38E8F8CE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</w:t>
            </w:r>
          </w:p>
        </w:tc>
        <w:tc>
          <w:tcPr>
            <w:tcW w:w="164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65FD2739" w14:textId="7E79A440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25</w:t>
            </w:r>
          </w:p>
        </w:tc>
        <w:tc>
          <w:tcPr>
            <w:tcW w:w="179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009752E5" w14:textId="7164AC8A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20</w:t>
            </w:r>
          </w:p>
        </w:tc>
        <w:tc>
          <w:tcPr>
            <w:tcW w:w="1164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10043099" w14:textId="55259519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500</w:t>
            </w:r>
          </w:p>
        </w:tc>
      </w:tr>
      <w:tr w:rsidR="4A588BC4" w14:paraId="62A61142" w14:textId="77777777" w:rsidTr="4A588B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6DAD0F50" w14:textId="01BCB1DC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Desarrollador Frontend</w:t>
            </w:r>
          </w:p>
        </w:tc>
        <w:tc>
          <w:tcPr>
            <w:tcW w:w="1212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775AECBC" w14:textId="5EF73D82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</w:t>
            </w:r>
          </w:p>
        </w:tc>
        <w:tc>
          <w:tcPr>
            <w:tcW w:w="1640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11A47DF8" w14:textId="330991A4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40</w:t>
            </w:r>
          </w:p>
        </w:tc>
        <w:tc>
          <w:tcPr>
            <w:tcW w:w="1792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4F9C0D5" w14:textId="2BF8A778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20</w:t>
            </w:r>
          </w:p>
        </w:tc>
        <w:tc>
          <w:tcPr>
            <w:tcW w:w="1164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3283E677" w14:textId="4CF8FDC4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800</w:t>
            </w:r>
          </w:p>
        </w:tc>
      </w:tr>
      <w:tr w:rsidR="4A588BC4" w14:paraId="5F9EFA68" w14:textId="77777777" w:rsidTr="4A588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26749647" w14:textId="4A1A95B8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Desarrollador Backend</w:t>
            </w:r>
          </w:p>
        </w:tc>
        <w:tc>
          <w:tcPr>
            <w:tcW w:w="121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37E3D117" w14:textId="3FA5D3E5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</w:t>
            </w:r>
          </w:p>
        </w:tc>
        <w:tc>
          <w:tcPr>
            <w:tcW w:w="164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13DFA1E6" w14:textId="2F712461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35</w:t>
            </w:r>
          </w:p>
        </w:tc>
        <w:tc>
          <w:tcPr>
            <w:tcW w:w="179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4E70E7CC" w14:textId="37F595EA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20</w:t>
            </w:r>
          </w:p>
        </w:tc>
        <w:tc>
          <w:tcPr>
            <w:tcW w:w="1164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3F5EC264" w14:textId="48885D8C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700</w:t>
            </w:r>
          </w:p>
        </w:tc>
      </w:tr>
      <w:tr w:rsidR="4A588BC4" w14:paraId="157C1B51" w14:textId="77777777" w:rsidTr="4A588B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553BF037" w14:textId="01508E65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Diseñador UI/UX</w:t>
            </w:r>
          </w:p>
        </w:tc>
        <w:tc>
          <w:tcPr>
            <w:tcW w:w="1212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2D10D9AF" w14:textId="785EBA13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</w:t>
            </w:r>
          </w:p>
        </w:tc>
        <w:tc>
          <w:tcPr>
            <w:tcW w:w="1640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627EE9B9" w14:textId="6656E7D0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20</w:t>
            </w:r>
          </w:p>
        </w:tc>
        <w:tc>
          <w:tcPr>
            <w:tcW w:w="1792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7FF62132" w14:textId="755964C0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15</w:t>
            </w:r>
          </w:p>
        </w:tc>
        <w:tc>
          <w:tcPr>
            <w:tcW w:w="1164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285F2D9D" w14:textId="3BC9C542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300</w:t>
            </w:r>
          </w:p>
        </w:tc>
      </w:tr>
      <w:tr w:rsidR="4A588BC4" w14:paraId="2430A4DE" w14:textId="77777777" w:rsidTr="4A588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3E85A691" w14:textId="1C87CFFA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Tester / Documentador</w:t>
            </w:r>
          </w:p>
        </w:tc>
        <w:tc>
          <w:tcPr>
            <w:tcW w:w="121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57EFABAF" w14:textId="68DAEC25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</w:t>
            </w:r>
          </w:p>
        </w:tc>
        <w:tc>
          <w:tcPr>
            <w:tcW w:w="164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7730B2FF" w14:textId="75753A80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20</w:t>
            </w:r>
          </w:p>
        </w:tc>
        <w:tc>
          <w:tcPr>
            <w:tcW w:w="179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408C7969" w14:textId="28A31A4C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15</w:t>
            </w:r>
          </w:p>
        </w:tc>
        <w:tc>
          <w:tcPr>
            <w:tcW w:w="1164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7DFFC60F" w14:textId="4329F44F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300</w:t>
            </w:r>
          </w:p>
        </w:tc>
      </w:tr>
      <w:tr w:rsidR="4A588BC4" w14:paraId="13A11546" w14:textId="77777777" w:rsidTr="4A588B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134C90DE" w14:textId="12BD9C82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Total estimado</w:t>
            </w:r>
          </w:p>
        </w:tc>
        <w:tc>
          <w:tcPr>
            <w:tcW w:w="121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6C24091C" w14:textId="4492910C" w:rsidR="4A588BC4" w:rsidRDefault="4A588BC4" w:rsidP="4A588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1640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746B2A35" w14:textId="5F96E104" w:rsidR="4A588BC4" w:rsidRDefault="4A588BC4" w:rsidP="4A588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179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5207B310" w14:textId="2166B5EE" w:rsidR="4A588BC4" w:rsidRDefault="4A588BC4" w:rsidP="4A588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1164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2914C1C0" w14:textId="17059EE2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2.600 €</w:t>
            </w:r>
          </w:p>
        </w:tc>
      </w:tr>
    </w:tbl>
    <w:p w14:paraId="0862F253" w14:textId="241AE9C8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 </w:t>
      </w:r>
    </w:p>
    <w:p w14:paraId="60A97228" w14:textId="19F34D2A" w:rsidR="7BF0DC4D" w:rsidRDefault="7EC9B980" w:rsidP="4A588BC4">
      <w:pPr>
        <w:spacing w:line="276" w:lineRule="auto"/>
        <w:jc w:val="both"/>
        <w:rPr>
          <w:rFonts w:eastAsiaTheme="minorEastAsia"/>
          <w:b/>
          <w:bCs/>
        </w:rPr>
      </w:pPr>
      <w:r w:rsidRPr="4A588BC4">
        <w:rPr>
          <w:rFonts w:eastAsiaTheme="minorEastAsia"/>
          <w:b/>
          <w:bCs/>
        </w:rPr>
        <w:t>2. Recursos materiales y técnicos</w:t>
      </w:r>
    </w:p>
    <w:tbl>
      <w:tblPr>
        <w:tblStyle w:val="Tablanormal2"/>
        <w:tblW w:w="0" w:type="auto"/>
        <w:tblLayout w:type="fixed"/>
        <w:tblLook w:val="04A0" w:firstRow="1" w:lastRow="0" w:firstColumn="1" w:lastColumn="0" w:noHBand="0" w:noVBand="1"/>
      </w:tblPr>
      <w:tblGrid>
        <w:gridCol w:w="2607"/>
        <w:gridCol w:w="5672"/>
        <w:gridCol w:w="934"/>
      </w:tblGrid>
      <w:tr w:rsidR="4A588BC4" w14:paraId="0E149C57" w14:textId="77777777" w:rsidTr="4A588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56651BBE" w14:textId="0F2DEA12" w:rsidR="4A588BC4" w:rsidRDefault="4A588BC4" w:rsidP="4A588BC4">
            <w:pPr>
              <w:spacing w:after="160" w:line="276" w:lineRule="auto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Concepto</w:t>
            </w:r>
          </w:p>
        </w:tc>
        <w:tc>
          <w:tcPr>
            <w:tcW w:w="567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5F551CB3" w14:textId="69BF7D29" w:rsidR="4A588BC4" w:rsidRDefault="4A588BC4" w:rsidP="4A588BC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4A588BC4">
              <w:rPr>
                <w:rFonts w:eastAsiaTheme="minorEastAsia"/>
              </w:rPr>
              <w:t>Descripción</w:t>
            </w:r>
          </w:p>
        </w:tc>
        <w:tc>
          <w:tcPr>
            <w:tcW w:w="934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1AC50869" w14:textId="2645DB08" w:rsidR="4A588BC4" w:rsidRDefault="4A588BC4" w:rsidP="4A588BC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4A588BC4">
              <w:rPr>
                <w:rFonts w:eastAsiaTheme="minorEastAsia"/>
              </w:rPr>
              <w:t>Costo (€)</w:t>
            </w:r>
          </w:p>
        </w:tc>
      </w:tr>
      <w:tr w:rsidR="4A588BC4" w14:paraId="3B2E515A" w14:textId="77777777" w:rsidTr="4A588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66BD7034" w14:textId="7C279B12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lastRenderedPageBreak/>
              <w:t>Ordenadores de desarrollo</w:t>
            </w:r>
          </w:p>
        </w:tc>
        <w:tc>
          <w:tcPr>
            <w:tcW w:w="567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7A599702" w14:textId="6640283E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Equipos de gama media (portátil o sobremesa)</w:t>
            </w:r>
          </w:p>
        </w:tc>
        <w:tc>
          <w:tcPr>
            <w:tcW w:w="934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7E41FA3D" w14:textId="5BC26D3A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1.000</w:t>
            </w:r>
          </w:p>
        </w:tc>
      </w:tr>
      <w:tr w:rsidR="4A588BC4" w14:paraId="17D03A46" w14:textId="77777777" w:rsidTr="4A588B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5417253" w14:textId="1A15100C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Servidor o hosting web</w:t>
            </w:r>
          </w:p>
        </w:tc>
        <w:tc>
          <w:tcPr>
            <w:tcW w:w="5672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462C94CB" w14:textId="53CA8FEA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Hosting básico o VPS con MySQL y SSL</w:t>
            </w:r>
          </w:p>
        </w:tc>
        <w:tc>
          <w:tcPr>
            <w:tcW w:w="934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15D81324" w14:textId="61AEE7B5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120 / año</w:t>
            </w:r>
          </w:p>
        </w:tc>
      </w:tr>
      <w:tr w:rsidR="4A588BC4" w14:paraId="6DB88582" w14:textId="77777777" w:rsidTr="4A588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3A9D52E9" w14:textId="35232EAE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Licencias y software</w:t>
            </w:r>
          </w:p>
        </w:tc>
        <w:tc>
          <w:tcPr>
            <w:tcW w:w="567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01923091" w14:textId="03FD3488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VS Code, Git, Docker, Figma (gratuitos o versión educativa)</w:t>
            </w:r>
          </w:p>
        </w:tc>
        <w:tc>
          <w:tcPr>
            <w:tcW w:w="934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3B5E468B" w14:textId="352D8A43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0</w:t>
            </w:r>
          </w:p>
        </w:tc>
      </w:tr>
      <w:tr w:rsidR="4A588BC4" w14:paraId="4607DD79" w14:textId="77777777" w:rsidTr="4A588B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C3565A8" w14:textId="3C3029D8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Dominio web (.com o .es)</w:t>
            </w:r>
          </w:p>
        </w:tc>
        <w:tc>
          <w:tcPr>
            <w:tcW w:w="5672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4363A1A0" w14:textId="07EA3C1D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Registro anual</w:t>
            </w:r>
          </w:p>
        </w:tc>
        <w:tc>
          <w:tcPr>
            <w:tcW w:w="934" w:type="dxa"/>
            <w:tcBorders>
              <w:top w:val="single" w:sz="8" w:space="0" w:color="7F7F7F" w:themeColor="text1" w:themeTint="8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26DC5BA5" w14:textId="55B2FD2E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15</w:t>
            </w:r>
          </w:p>
        </w:tc>
      </w:tr>
      <w:tr w:rsidR="4A588BC4" w14:paraId="52D8FCF3" w14:textId="77777777" w:rsidTr="4A588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06D2C9B6" w14:textId="3F9F1360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Internet y electricidad</w:t>
            </w:r>
          </w:p>
        </w:tc>
        <w:tc>
          <w:tcPr>
            <w:tcW w:w="567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32283C29" w14:textId="3BE195AB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Gastos operativos durante el desarrollo (6 meses)</w:t>
            </w:r>
          </w:p>
        </w:tc>
        <w:tc>
          <w:tcPr>
            <w:tcW w:w="934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520061B8" w14:textId="732B766C" w:rsidR="4A588BC4" w:rsidRDefault="4A588BC4" w:rsidP="4A588BC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100</w:t>
            </w:r>
          </w:p>
        </w:tc>
      </w:tr>
      <w:tr w:rsidR="4A588BC4" w14:paraId="2E20E676" w14:textId="77777777" w:rsidTr="4A588B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111962A3" w14:textId="7F5CE9BC" w:rsidR="4A588BC4" w:rsidRDefault="4A588BC4" w:rsidP="4A588BC4">
            <w:pPr>
              <w:spacing w:after="160" w:line="276" w:lineRule="auto"/>
              <w:rPr>
                <w:rFonts w:eastAsiaTheme="minorEastAsia"/>
                <w:b w:val="0"/>
              </w:rPr>
            </w:pPr>
            <w:r w:rsidRPr="0B0C12A3">
              <w:rPr>
                <w:rFonts w:eastAsiaTheme="minorEastAsia"/>
                <w:b w:val="0"/>
              </w:rPr>
              <w:t>Total estimado</w:t>
            </w:r>
          </w:p>
        </w:tc>
        <w:tc>
          <w:tcPr>
            <w:tcW w:w="5672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38A4F749" w14:textId="21908CE2" w:rsidR="4A588BC4" w:rsidRDefault="4A588BC4" w:rsidP="4A588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934" w:type="dxa"/>
            <w:tcBorders>
              <w:top w:val="single" w:sz="8" w:space="0" w:color="7F7F7F" w:themeColor="text1" w:themeTint="80"/>
              <w:left w:val="nil"/>
              <w:bottom w:val="single" w:sz="8" w:space="0" w:color="7F7F7F" w:themeColor="text1" w:themeTint="80"/>
              <w:right w:val="nil"/>
            </w:tcBorders>
            <w:tcMar>
              <w:left w:w="108" w:type="dxa"/>
              <w:right w:w="108" w:type="dxa"/>
            </w:tcMar>
          </w:tcPr>
          <w:p w14:paraId="69952BED" w14:textId="7C394A50" w:rsidR="4A588BC4" w:rsidRDefault="4A588BC4" w:rsidP="4A588BC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4A588BC4">
              <w:rPr>
                <w:rFonts w:eastAsiaTheme="minorEastAsia"/>
              </w:rPr>
              <w:t>1.235 €</w:t>
            </w:r>
          </w:p>
        </w:tc>
      </w:tr>
    </w:tbl>
    <w:p w14:paraId="6CDAA39F" w14:textId="4FABDD96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 </w:t>
      </w:r>
    </w:p>
    <w:p w14:paraId="26C301EC" w14:textId="36403D56" w:rsidR="7BF0DC4D" w:rsidRDefault="7EC9B980" w:rsidP="4A588BC4">
      <w:pPr>
        <w:spacing w:line="276" w:lineRule="auto"/>
        <w:jc w:val="both"/>
        <w:rPr>
          <w:rFonts w:eastAsiaTheme="minorEastAsia"/>
          <w:b/>
          <w:bCs/>
        </w:rPr>
      </w:pPr>
      <w:r w:rsidRPr="4A588BC4">
        <w:rPr>
          <w:rFonts w:eastAsiaTheme="minorEastAsia"/>
          <w:b/>
          <w:bCs/>
        </w:rPr>
        <w:t>3. Coste total del proyecto</w:t>
      </w:r>
    </w:p>
    <w:p w14:paraId="1060DD35" w14:textId="7072AB2B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El coste total del proyecto se obtiene de la suma de los recursos humanos y materiales:</w:t>
      </w:r>
    </w:p>
    <w:p w14:paraId="241EB959" w14:textId="727DE9AD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Costo total = 2.600 € (humanos) + 1.235 € (materiales) = 3.835 €</w:t>
      </w:r>
    </w:p>
    <w:p w14:paraId="03D85D32" w14:textId="62984AAF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 </w:t>
      </w:r>
    </w:p>
    <w:p w14:paraId="3900488C" w14:textId="38B7441B" w:rsidR="7BF0DC4D" w:rsidRDefault="7EC9B980" w:rsidP="4A588BC4">
      <w:pPr>
        <w:spacing w:line="276" w:lineRule="auto"/>
        <w:jc w:val="both"/>
        <w:rPr>
          <w:rFonts w:eastAsiaTheme="minorEastAsia"/>
          <w:b/>
          <w:bCs/>
        </w:rPr>
      </w:pPr>
      <w:r w:rsidRPr="4A588BC4">
        <w:rPr>
          <w:rFonts w:eastAsiaTheme="minorEastAsia"/>
          <w:b/>
          <w:bCs/>
        </w:rPr>
        <w:t>4. Plan de mantenimiento y sostenibilidad</w:t>
      </w:r>
    </w:p>
    <w:p w14:paraId="7171D7C7" w14:textId="65B3EA34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Una vez implementado, TaskFlow requiere un mantenimiento técnico mínimo:</w:t>
      </w:r>
    </w:p>
    <w:p w14:paraId="2A250A41" w14:textId="49D79258" w:rsidR="7BF0DC4D" w:rsidRDefault="7EC9B980" w:rsidP="4A588BC4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Actualización del sistema y dependencias: 100 €/año</w:t>
      </w:r>
    </w:p>
    <w:p w14:paraId="039E3F62" w14:textId="20FC50D0" w:rsidR="7BF0DC4D" w:rsidRDefault="7EC9B980" w:rsidP="4A588BC4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Renovación de dominio y hosting: 135 €/año</w:t>
      </w:r>
    </w:p>
    <w:p w14:paraId="59EE8B3F" w14:textId="7F8B22EF" w:rsidR="7BF0DC4D" w:rsidRDefault="7EC9B980" w:rsidP="4A588BC4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Soporte técnico / incidencias: 10 h anuales </w:t>
      </w:r>
      <w:r w:rsidRPr="0B0C12A3">
        <w:rPr>
          <w:rFonts w:eastAsiaTheme="minorEastAsia"/>
        </w:rPr>
        <w:t>(</w:t>
      </w:r>
      <w:r w:rsidRPr="4A588BC4">
        <w:rPr>
          <w:rFonts w:eastAsiaTheme="minorEastAsia"/>
        </w:rPr>
        <w:t>200 €)</w:t>
      </w:r>
    </w:p>
    <w:p w14:paraId="2DCF2DB3" w14:textId="5AB896E4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Coste anual estimado de mantenimiento: 435 €</w:t>
      </w:r>
    </w:p>
    <w:p w14:paraId="12F084D0" w14:textId="38C92CA2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 xml:space="preserve"> </w:t>
      </w:r>
    </w:p>
    <w:p w14:paraId="723A8D49" w14:textId="4612B938" w:rsidR="7BF0DC4D" w:rsidRDefault="7EC9B980" w:rsidP="4A588BC4">
      <w:pPr>
        <w:spacing w:line="276" w:lineRule="auto"/>
        <w:jc w:val="both"/>
        <w:rPr>
          <w:rFonts w:eastAsiaTheme="minorEastAsia"/>
          <w:b/>
          <w:bCs/>
        </w:rPr>
      </w:pPr>
      <w:r w:rsidRPr="4A588BC4">
        <w:rPr>
          <w:rFonts w:eastAsiaTheme="minorEastAsia"/>
          <w:b/>
          <w:bCs/>
        </w:rPr>
        <w:t>5. Rentabilidad y escalabilidad</w:t>
      </w:r>
    </w:p>
    <w:p w14:paraId="0235024F" w14:textId="1D446213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A588BC4">
        <w:rPr>
          <w:rFonts w:eastAsiaTheme="minorEastAsia"/>
        </w:rPr>
        <w:t>Aunque el desarrollo inicial se plantea con fines académicos, TaskFlow posee potencial para evolucionar hacia un modelo SaaS freemium, donde usuarios individuales acceden gratuitamente y equipos profesionales contratan planes avanzados (notificaciones, almacenamiento, integración con correo, etc.).</w:t>
      </w:r>
    </w:p>
    <w:p w14:paraId="4C4F354D" w14:textId="7D780F45" w:rsidR="7BF0DC4D" w:rsidRDefault="7EC9B980" w:rsidP="4A588BC4">
      <w:pPr>
        <w:spacing w:line="276" w:lineRule="auto"/>
        <w:jc w:val="both"/>
        <w:rPr>
          <w:rFonts w:eastAsiaTheme="minorEastAsia"/>
        </w:rPr>
      </w:pPr>
      <w:r w:rsidRPr="4DA390D1">
        <w:rPr>
          <w:rFonts w:eastAsiaTheme="minorEastAsia"/>
        </w:rPr>
        <w:t>Este modelo permitiría recuperar la inversión inicial en un periodo estimado de 12 a 18 meses, con una base de usuarios activa de 100 a 200 equipos registrados.</w:t>
      </w:r>
    </w:p>
    <w:p w14:paraId="7B65F3CF" w14:textId="6421259B" w:rsidR="4DA390D1" w:rsidRDefault="4DA390D1" w:rsidP="4DA390D1">
      <w:pPr>
        <w:spacing w:line="276" w:lineRule="auto"/>
        <w:jc w:val="both"/>
        <w:rPr>
          <w:rFonts w:eastAsiaTheme="minorEastAsia"/>
        </w:rPr>
      </w:pPr>
    </w:p>
    <w:p w14:paraId="78B4415E" w14:textId="5FEFB2F8" w:rsidR="530E160B" w:rsidRDefault="530E160B" w:rsidP="4DA390D1">
      <w:pPr>
        <w:pStyle w:val="Ttulo1"/>
        <w:rPr>
          <w:rFonts w:asciiTheme="minorHAnsi" w:eastAsiaTheme="minorEastAsia" w:hAnsiTheme="minorHAnsi" w:cstheme="minorBidi"/>
          <w:sz w:val="24"/>
          <w:szCs w:val="24"/>
        </w:rPr>
      </w:pPr>
      <w:r w:rsidRPr="4DA390D1">
        <w:lastRenderedPageBreak/>
        <w:t>Estado del arte</w:t>
      </w:r>
    </w:p>
    <w:p w14:paraId="7EADFAD0" w14:textId="28E007CA" w:rsidR="4DA390D1" w:rsidRDefault="4DA390D1" w:rsidP="4DA390D1"/>
    <w:p w14:paraId="46316AC1" w14:textId="4C26714D" w:rsidR="7BF0DC4D" w:rsidRDefault="6BF4C2BF" w:rsidP="4DA390D1">
      <w:pPr>
        <w:jc w:val="both"/>
        <w:rPr>
          <w:rFonts w:eastAsiaTheme="minorEastAsia"/>
          <w:sz w:val="32"/>
          <w:szCs w:val="32"/>
        </w:rPr>
      </w:pPr>
      <w:r w:rsidRPr="4DA390D1">
        <w:rPr>
          <w:rFonts w:eastAsiaTheme="minorEastAsia"/>
          <w:sz w:val="32"/>
          <w:szCs w:val="32"/>
        </w:rPr>
        <w:t>Panorama general</w:t>
      </w:r>
    </w:p>
    <w:p w14:paraId="72686918" w14:textId="128BA552" w:rsidR="6BF4C2BF" w:rsidRDefault="6BF4C2BF" w:rsidP="4DA390D1">
      <w:pPr>
        <w:jc w:val="both"/>
        <w:rPr>
          <w:rFonts w:eastAsiaTheme="minorEastAsia"/>
        </w:rPr>
      </w:pPr>
      <w:r w:rsidRPr="4DA390D1">
        <w:rPr>
          <w:rFonts w:eastAsiaTheme="minorEastAsia"/>
        </w:rPr>
        <w:t>En el sector de taskflow, las herramientas de gestion de tareas y proyectos, permiten organizar el trabajo en equipo</w:t>
      </w:r>
      <w:r w:rsidR="123E02F3" w:rsidRPr="4DA390D1">
        <w:rPr>
          <w:rFonts w:eastAsiaTheme="minorEastAsia"/>
        </w:rPr>
        <w:t>, asignar responsabilidades, controlar fechas limite y ver el progreso de los proyectos.</w:t>
      </w:r>
      <w:r w:rsidR="5B33DA55" w:rsidRPr="4DA390D1">
        <w:rPr>
          <w:rFonts w:eastAsiaTheme="minorEastAsia"/>
        </w:rPr>
        <w:t xml:space="preserve"> Actualmente las empresas del sector se decantan por ser ideales para </w:t>
      </w:r>
      <w:r w:rsidR="10F3E8C1" w:rsidRPr="4DA390D1">
        <w:rPr>
          <w:rFonts w:eastAsiaTheme="minorEastAsia"/>
        </w:rPr>
        <w:t xml:space="preserve">otras </w:t>
      </w:r>
      <w:r w:rsidR="5B33DA55" w:rsidRPr="4DA390D1">
        <w:rPr>
          <w:rFonts w:eastAsiaTheme="minorEastAsia"/>
        </w:rPr>
        <w:t>emp</w:t>
      </w:r>
      <w:r w:rsidR="7C3E83EB" w:rsidRPr="4DA390D1">
        <w:rPr>
          <w:rFonts w:eastAsiaTheme="minorEastAsia"/>
        </w:rPr>
        <w:t>resas o para grupos pequeños, no tan profesionales etc.</w:t>
      </w:r>
      <w:r w:rsidR="17B2E969" w:rsidRPr="4DA390D1">
        <w:rPr>
          <w:rFonts w:eastAsiaTheme="minorEastAsia"/>
        </w:rPr>
        <w:t xml:space="preserve"> En nuestro caso queremos abarcar ambos públicos.</w:t>
      </w:r>
    </w:p>
    <w:p w14:paraId="553CBC5A" w14:textId="7173CF4C" w:rsidR="4DA390D1" w:rsidRDefault="4DA390D1" w:rsidP="4DA390D1">
      <w:pPr>
        <w:jc w:val="both"/>
        <w:rPr>
          <w:rFonts w:eastAsiaTheme="minorEastAsia"/>
        </w:rPr>
      </w:pPr>
    </w:p>
    <w:p w14:paraId="34FEC3FD" w14:textId="4F320C39" w:rsidR="17B2E969" w:rsidRDefault="17B2E969" w:rsidP="4DA390D1">
      <w:pPr>
        <w:jc w:val="both"/>
        <w:rPr>
          <w:rFonts w:eastAsiaTheme="minorEastAsia"/>
          <w:sz w:val="32"/>
          <w:szCs w:val="32"/>
        </w:rPr>
      </w:pPr>
      <w:r w:rsidRPr="4DA390D1">
        <w:rPr>
          <w:rFonts w:eastAsiaTheme="minorEastAsia"/>
          <w:sz w:val="32"/>
          <w:szCs w:val="32"/>
        </w:rPr>
        <w:t>Tecnologías y dispositivos actuales</w:t>
      </w:r>
    </w:p>
    <w:p w14:paraId="1A83D6A3" w14:textId="4F111CE0" w:rsidR="3B02B82D" w:rsidRDefault="06CD0CAB" w:rsidP="0097533D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En el caso de las tecnologías usualmente utilizadas para hacer aplicaciones de este estilo, se dividen en funciones:</w:t>
      </w:r>
    </w:p>
    <w:p w14:paraId="6B03C416" w14:textId="54F2408F" w:rsidR="06CD0CAB" w:rsidRDefault="06CD0CAB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Front-end:</w:t>
      </w:r>
    </w:p>
    <w:p w14:paraId="381B908F" w14:textId="2E0ADA3D" w:rsidR="02439195" w:rsidRDefault="02439195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HTML</w:t>
      </w:r>
      <w:r w:rsidR="06CD0CAB" w:rsidRPr="4DA390D1">
        <w:rPr>
          <w:rFonts w:ascii="Aptos" w:eastAsia="Aptos" w:hAnsi="Aptos" w:cs="Aptos"/>
          <w:color w:val="000000" w:themeColor="text1"/>
        </w:rPr>
        <w:t xml:space="preserve"> con CSS y </w:t>
      </w:r>
      <w:r w:rsidRPr="4DA390D1">
        <w:rPr>
          <w:rFonts w:ascii="Aptos" w:eastAsia="Aptos" w:hAnsi="Aptos" w:cs="Aptos"/>
          <w:color w:val="000000" w:themeColor="text1"/>
        </w:rPr>
        <w:t>JavaScript</w:t>
      </w:r>
      <w:r w:rsidR="06CD0CAB" w:rsidRPr="4DA390D1">
        <w:rPr>
          <w:rFonts w:ascii="Aptos" w:eastAsia="Aptos" w:hAnsi="Aptos" w:cs="Aptos"/>
          <w:color w:val="000000" w:themeColor="text1"/>
        </w:rPr>
        <w:t xml:space="preserve">: son leguajes </w:t>
      </w:r>
      <w:r w:rsidR="3193741F" w:rsidRPr="4DA390D1">
        <w:rPr>
          <w:rFonts w:ascii="Aptos" w:eastAsia="Aptos" w:hAnsi="Aptos" w:cs="Aptos"/>
          <w:color w:val="000000" w:themeColor="text1"/>
        </w:rPr>
        <w:t>básicos</w:t>
      </w:r>
      <w:r w:rsidR="06CD0CAB" w:rsidRPr="4DA390D1">
        <w:rPr>
          <w:rFonts w:ascii="Aptos" w:eastAsia="Aptos" w:hAnsi="Aptos" w:cs="Aptos"/>
          <w:color w:val="000000" w:themeColor="text1"/>
        </w:rPr>
        <w:t xml:space="preserve"> que dan estructura estilo y funciones en la </w:t>
      </w:r>
      <w:r w:rsidR="46457C39" w:rsidRPr="4DA390D1">
        <w:rPr>
          <w:rFonts w:ascii="Aptos" w:eastAsia="Aptos" w:hAnsi="Aptos" w:cs="Aptos"/>
          <w:color w:val="000000" w:themeColor="text1"/>
        </w:rPr>
        <w:t>aplicación</w:t>
      </w:r>
      <w:r w:rsidR="06CD0CAB" w:rsidRPr="4DA390D1">
        <w:rPr>
          <w:rFonts w:ascii="Aptos" w:eastAsia="Aptos" w:hAnsi="Aptos" w:cs="Aptos"/>
          <w:color w:val="000000" w:themeColor="text1"/>
        </w:rPr>
        <w:t>.</w:t>
      </w:r>
    </w:p>
    <w:p w14:paraId="38081429" w14:textId="319733A4" w:rsidR="3DC35560" w:rsidRDefault="3DC35560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Back-end:</w:t>
      </w:r>
    </w:p>
    <w:p w14:paraId="7091A023" w14:textId="58F69160" w:rsidR="3DC35560" w:rsidRDefault="3DC35560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 xml:space="preserve">Suele ser </w:t>
      </w:r>
      <w:r w:rsidR="54140A68" w:rsidRPr="4DA390D1">
        <w:rPr>
          <w:rFonts w:ascii="Aptos" w:eastAsia="Aptos" w:hAnsi="Aptos" w:cs="Aptos"/>
          <w:color w:val="000000" w:themeColor="text1"/>
        </w:rPr>
        <w:t>PHP</w:t>
      </w:r>
      <w:r w:rsidRPr="4DA390D1">
        <w:rPr>
          <w:rFonts w:ascii="Aptos" w:eastAsia="Aptos" w:hAnsi="Aptos" w:cs="Aptos"/>
          <w:color w:val="000000" w:themeColor="text1"/>
        </w:rPr>
        <w:t xml:space="preserve"> o a veces node.js+ Express: son los </w:t>
      </w:r>
      <w:r w:rsidR="49B3AEFC" w:rsidRPr="4DA390D1">
        <w:rPr>
          <w:rFonts w:ascii="Aptos" w:eastAsia="Aptos" w:hAnsi="Aptos" w:cs="Aptos"/>
          <w:color w:val="000000" w:themeColor="text1"/>
        </w:rPr>
        <w:t>programas</w:t>
      </w:r>
      <w:r w:rsidRPr="4DA390D1">
        <w:rPr>
          <w:rFonts w:ascii="Aptos" w:eastAsia="Aptos" w:hAnsi="Aptos" w:cs="Aptos"/>
          <w:color w:val="000000" w:themeColor="text1"/>
        </w:rPr>
        <w:t xml:space="preserve"> que ejecutan la </w:t>
      </w:r>
      <w:r w:rsidR="650BAAF6" w:rsidRPr="4DA390D1">
        <w:rPr>
          <w:rFonts w:ascii="Aptos" w:eastAsia="Aptos" w:hAnsi="Aptos" w:cs="Aptos"/>
          <w:color w:val="000000" w:themeColor="text1"/>
        </w:rPr>
        <w:t>lógica</w:t>
      </w:r>
      <w:r w:rsidRPr="4DA390D1">
        <w:rPr>
          <w:rFonts w:ascii="Aptos" w:eastAsia="Aptos" w:hAnsi="Aptos" w:cs="Aptos"/>
          <w:color w:val="000000" w:themeColor="text1"/>
        </w:rPr>
        <w:t xml:space="preserve"> de la </w:t>
      </w:r>
      <w:r w:rsidR="30E0AD3A" w:rsidRPr="4DA390D1">
        <w:rPr>
          <w:rFonts w:ascii="Aptos" w:eastAsia="Aptos" w:hAnsi="Aptos" w:cs="Aptos"/>
          <w:color w:val="000000" w:themeColor="text1"/>
        </w:rPr>
        <w:t>aplicación</w:t>
      </w:r>
      <w:r w:rsidR="3744C609" w:rsidRPr="4DA390D1">
        <w:rPr>
          <w:rFonts w:ascii="Aptos" w:eastAsia="Aptos" w:hAnsi="Aptos" w:cs="Aptos"/>
          <w:color w:val="000000" w:themeColor="text1"/>
        </w:rPr>
        <w:t>.</w:t>
      </w:r>
    </w:p>
    <w:p w14:paraId="1C9BB889" w14:textId="0241F4A7" w:rsidR="29DA31DA" w:rsidRDefault="29DA31DA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Base de datos:</w:t>
      </w:r>
    </w:p>
    <w:p w14:paraId="13080364" w14:textId="0E5F4F1A" w:rsidR="29DA31DA" w:rsidRDefault="29DA31DA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MySQL o SQLite: Son los sistemas que se encargan de guardar toda la información de los usuarios, los proyectos y las tar</w:t>
      </w:r>
      <w:r w:rsidR="5F663EE4" w:rsidRPr="4DA390D1">
        <w:rPr>
          <w:rFonts w:ascii="Aptos" w:eastAsia="Aptos" w:hAnsi="Aptos" w:cs="Aptos"/>
          <w:color w:val="000000" w:themeColor="text1"/>
        </w:rPr>
        <w:t>eas.</w:t>
      </w:r>
    </w:p>
    <w:p w14:paraId="0F4CFBF9" w14:textId="04F844EB" w:rsidR="5F663EE4" w:rsidRDefault="5F663EE4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Despliegue:</w:t>
      </w:r>
    </w:p>
    <w:p w14:paraId="2A516950" w14:textId="423D89D6" w:rsidR="4DA390D1" w:rsidRDefault="4DA390D1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02B91EF1" w14:textId="6CCFB192" w:rsidR="5F663EE4" w:rsidRDefault="5F663EE4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 xml:space="preserve">En local se suele usar XAMMP o docker y en remoto </w:t>
      </w:r>
      <w:r w:rsidR="627B86E7" w:rsidRPr="4DA390D1">
        <w:rPr>
          <w:rFonts w:ascii="Aptos" w:eastAsia="Aptos" w:hAnsi="Aptos" w:cs="Aptos"/>
          <w:color w:val="000000" w:themeColor="text1"/>
        </w:rPr>
        <w:t>VPS.</w:t>
      </w:r>
    </w:p>
    <w:p w14:paraId="78E90712" w14:textId="00D34239" w:rsidR="145435A0" w:rsidRDefault="145435A0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  <w:r w:rsidRPr="4DA390D1">
        <w:rPr>
          <w:rFonts w:ascii="Aptos" w:eastAsia="Aptos" w:hAnsi="Aptos" w:cs="Aptos"/>
          <w:color w:val="000000" w:themeColor="text1"/>
          <w:sz w:val="32"/>
          <w:szCs w:val="32"/>
        </w:rPr>
        <w:t>Problemas habituales identificados</w:t>
      </w:r>
    </w:p>
    <w:p w14:paraId="3656C2D8" w14:textId="292CF3FB" w:rsidR="4DD134DA" w:rsidRDefault="4DD134DA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Los problemas mas comunes encontrados en proyectos similares son los siguientes:</w:t>
      </w:r>
    </w:p>
    <w:p w14:paraId="0AD1B73D" w14:textId="4323B4BE" w:rsidR="4DD134DA" w:rsidRDefault="4DD134DA" w:rsidP="4DA390D1">
      <w:pPr>
        <w:pStyle w:val="Prrafodelista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Gestión de ocurrencia: varios usuarios editando al mismo tiempo</w:t>
      </w:r>
    </w:p>
    <w:p w14:paraId="7B5948A6" w14:textId="7EEFD1A0" w:rsidR="4DD134DA" w:rsidRDefault="4DD134DA" w:rsidP="4DA390D1">
      <w:pPr>
        <w:pStyle w:val="Prrafodelista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lastRenderedPageBreak/>
        <w:t>Escalabilidad: si crece el numero de usuarios, que la base de datos y el servidor respondan.</w:t>
      </w:r>
    </w:p>
    <w:p w14:paraId="2E40D2AB" w14:textId="56ED75DB" w:rsidR="4DD134DA" w:rsidRDefault="4DD134DA" w:rsidP="4DA390D1">
      <w:pPr>
        <w:pStyle w:val="Prrafodelista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Seguridad basica: Almacenar contraseñas y datos de manera segura ya que pueden quedar comprometidos datos importantes.</w:t>
      </w:r>
    </w:p>
    <w:p w14:paraId="730B95B9" w14:textId="7B3123A3" w:rsidR="46737876" w:rsidRDefault="46737876" w:rsidP="4DA390D1">
      <w:pPr>
        <w:pStyle w:val="Prrafodelista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Experiencia del usuario: debe ser posible utilizar comodamente en distintos navegadores o dispositivos.</w:t>
      </w:r>
    </w:p>
    <w:p w14:paraId="0A8AFE3C" w14:textId="684F74FF" w:rsidR="4DA390D1" w:rsidRDefault="4DA390D1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224BEE2C" w14:textId="2417377A" w:rsidR="091CFA87" w:rsidRDefault="091CFA87" w:rsidP="4DA390D1">
      <w:pPr>
        <w:pStyle w:val="Ttulo2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4DA390D1">
        <w:t>Análisis de la competencia</w:t>
      </w:r>
    </w:p>
    <w:p w14:paraId="512F9E52" w14:textId="275C2178" w:rsidR="13AC76F2" w:rsidRDefault="13AC76F2" w:rsidP="4DA390D1">
      <w:pPr>
        <w:spacing w:before="281" w:after="281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 xml:space="preserve">A continuación, se mostrarán opciones mas </w:t>
      </w:r>
      <w:r w:rsidR="39A327BA" w:rsidRPr="4DA390D1">
        <w:rPr>
          <w:rFonts w:ascii="Aptos" w:eastAsia="Aptos" w:hAnsi="Aptos" w:cs="Aptos"/>
          <w:color w:val="000000" w:themeColor="text1"/>
        </w:rPr>
        <w:t>conocidas para</w:t>
      </w:r>
      <w:r w:rsidRPr="4DA390D1">
        <w:rPr>
          <w:rFonts w:ascii="Aptos" w:eastAsia="Aptos" w:hAnsi="Aptos" w:cs="Aptos"/>
          <w:color w:val="000000" w:themeColor="text1"/>
        </w:rPr>
        <w:t xml:space="preserve"> entender </w:t>
      </w:r>
      <w:r w:rsidR="5A466405" w:rsidRPr="4DA390D1">
        <w:rPr>
          <w:rFonts w:ascii="Aptos" w:eastAsia="Aptos" w:hAnsi="Aptos" w:cs="Aptos"/>
          <w:color w:val="000000" w:themeColor="text1"/>
        </w:rPr>
        <w:t>cuáles</w:t>
      </w:r>
      <w:r w:rsidR="4E2917F4" w:rsidRPr="4DA390D1">
        <w:rPr>
          <w:rFonts w:ascii="Aptos" w:eastAsia="Aptos" w:hAnsi="Aptos" w:cs="Aptos"/>
          <w:color w:val="000000" w:themeColor="text1"/>
        </w:rPr>
        <w:t xml:space="preserve"> son sus </w:t>
      </w:r>
      <w:r w:rsidR="7859B19A" w:rsidRPr="4DA390D1">
        <w:rPr>
          <w:rFonts w:ascii="Aptos" w:eastAsia="Aptos" w:hAnsi="Aptos" w:cs="Aptos"/>
          <w:color w:val="000000" w:themeColor="text1"/>
        </w:rPr>
        <w:t>características</w:t>
      </w:r>
      <w:r w:rsidR="4E2917F4" w:rsidRPr="4DA390D1">
        <w:rPr>
          <w:rFonts w:ascii="Aptos" w:eastAsia="Aptos" w:hAnsi="Aptos" w:cs="Aptos"/>
          <w:color w:val="000000" w:themeColor="text1"/>
        </w:rPr>
        <w:t xml:space="preserve">. El objetivo es analizar a la competencia para ver como taskflow </w:t>
      </w:r>
      <w:r w:rsidR="4AC62712" w:rsidRPr="4DA390D1">
        <w:rPr>
          <w:rFonts w:ascii="Aptos" w:eastAsia="Aptos" w:hAnsi="Aptos" w:cs="Aptos"/>
          <w:color w:val="000000" w:themeColor="text1"/>
        </w:rPr>
        <w:t>podría posicionarse como opción viable entre ella:</w:t>
      </w:r>
      <w:r w:rsidR="4AC62712" w:rsidRPr="4DA390D1">
        <w:rPr>
          <w:rFonts w:ascii="Aptos" w:eastAsia="Aptos" w:hAnsi="Aptos" w:cs="Aptos"/>
          <w:b/>
          <w:bCs/>
          <w:sz w:val="28"/>
          <w:szCs w:val="28"/>
        </w:rPr>
        <w:t xml:space="preserve"> </w:t>
      </w:r>
    </w:p>
    <w:p w14:paraId="0287DA4C" w14:textId="79E3F027" w:rsidR="4AC62712" w:rsidRDefault="4AC62712" w:rsidP="4DA390D1">
      <w:pPr>
        <w:spacing w:before="281" w:after="281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b/>
          <w:bCs/>
          <w:sz w:val="28"/>
          <w:szCs w:val="28"/>
        </w:rPr>
        <w:t>Trello</w:t>
      </w:r>
    </w:p>
    <w:p w14:paraId="54D6F5ED" w14:textId="73806E61" w:rsidR="4AC62712" w:rsidRDefault="4AC62712" w:rsidP="4DA390D1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Sector</w:t>
      </w:r>
      <w:r w:rsidRPr="4DA390D1">
        <w:rPr>
          <w:rFonts w:ascii="Aptos" w:eastAsia="Aptos" w:hAnsi="Aptos" w:cs="Aptos"/>
        </w:rPr>
        <w:t>: gestión de tareas con tableros Kanban.</w:t>
      </w:r>
    </w:p>
    <w:p w14:paraId="4CAEA0A1" w14:textId="1B2BA971" w:rsidR="4AC62712" w:rsidRDefault="4AC62712" w:rsidP="4DA390D1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Usuarios</w:t>
      </w:r>
      <w:r w:rsidRPr="4DA390D1">
        <w:rPr>
          <w:rFonts w:ascii="Aptos" w:eastAsia="Aptos" w:hAnsi="Aptos" w:cs="Aptos"/>
        </w:rPr>
        <w:t>: desde usuarios individuales hasta equipos.</w:t>
      </w:r>
    </w:p>
    <w:p w14:paraId="1D0B765F" w14:textId="7AEEE700" w:rsidR="4AC62712" w:rsidRDefault="4AC62712" w:rsidP="4DA390D1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Características principales</w:t>
      </w:r>
      <w:r w:rsidRPr="4DA390D1">
        <w:rPr>
          <w:rFonts w:ascii="Aptos" w:eastAsia="Aptos" w:hAnsi="Aptos" w:cs="Aptos"/>
        </w:rPr>
        <w:t>: tarjetas (tareas), listas (columnas), etiquetas, arrastrar/soltar, integraciones básicas.</w:t>
      </w:r>
    </w:p>
    <w:p w14:paraId="33DC6D25" w14:textId="51B19ED2" w:rsidR="4AC62712" w:rsidRDefault="4AC62712" w:rsidP="4DA390D1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Lo mejor</w:t>
      </w:r>
      <w:r w:rsidRPr="4DA390D1">
        <w:rPr>
          <w:rFonts w:ascii="Aptos" w:eastAsia="Aptos" w:hAnsi="Aptos" w:cs="Aptos"/>
        </w:rPr>
        <w:t>: muy sencillo de usar, interfaz clara y visual.</w:t>
      </w:r>
    </w:p>
    <w:p w14:paraId="07601EAB" w14:textId="7493530F" w:rsidR="4AC62712" w:rsidRDefault="4AC62712" w:rsidP="4DA390D1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Lo peor / lo que le falta</w:t>
      </w:r>
      <w:r w:rsidRPr="4DA390D1">
        <w:rPr>
          <w:rFonts w:ascii="Aptos" w:eastAsia="Aptos" w:hAnsi="Aptos" w:cs="Aptos"/>
        </w:rPr>
        <w:t>: funciones avanzadas (reportes, gestión de tiempo) requieren plan de pago; algunas organizaciones creen que falta estructura para proyectos complejos.</w:t>
      </w:r>
    </w:p>
    <w:p w14:paraId="76DE2B14" w14:textId="04BB6C8B" w:rsidR="4AC62712" w:rsidRDefault="4AC62712" w:rsidP="4DA390D1">
      <w:pPr>
        <w:pStyle w:val="Prrafode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Precio</w:t>
      </w:r>
      <w:r w:rsidRPr="4DA390D1">
        <w:rPr>
          <w:rFonts w:ascii="Aptos" w:eastAsia="Aptos" w:hAnsi="Aptos" w:cs="Aptos"/>
        </w:rPr>
        <w:t>: modelo freemium (funciones básicas gratis, planes de pago con funciones extra).</w:t>
      </w:r>
    </w:p>
    <w:p w14:paraId="32EBD053" w14:textId="05503C8D" w:rsidR="4DA390D1" w:rsidRDefault="4DA390D1" w:rsidP="4DA390D1">
      <w:pPr>
        <w:spacing w:before="240" w:after="240"/>
        <w:jc w:val="both"/>
        <w:rPr>
          <w:rFonts w:ascii="Aptos" w:eastAsia="Aptos" w:hAnsi="Aptos" w:cs="Aptos"/>
        </w:rPr>
      </w:pPr>
    </w:p>
    <w:p w14:paraId="36AB8295" w14:textId="1E9AD9A9" w:rsidR="4DA390D1" w:rsidRDefault="4DA390D1" w:rsidP="4DA390D1">
      <w:pPr>
        <w:spacing w:before="240" w:after="240"/>
        <w:jc w:val="both"/>
        <w:rPr>
          <w:rFonts w:ascii="Aptos" w:eastAsia="Aptos" w:hAnsi="Aptos" w:cs="Aptos"/>
        </w:rPr>
      </w:pPr>
    </w:p>
    <w:p w14:paraId="672927F7" w14:textId="02F05D99" w:rsidR="4AC62712" w:rsidRDefault="4AC62712" w:rsidP="4DA390D1">
      <w:r w:rsidRPr="4DA390D1">
        <w:t>Asana</w:t>
      </w:r>
    </w:p>
    <w:p w14:paraId="267B3A30" w14:textId="46C165F7" w:rsidR="4AC62712" w:rsidRDefault="4AC62712" w:rsidP="4DA390D1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Sector</w:t>
      </w:r>
      <w:r w:rsidRPr="4DA390D1">
        <w:rPr>
          <w:rFonts w:ascii="Aptos" w:eastAsia="Aptos" w:hAnsi="Aptos" w:cs="Aptos"/>
        </w:rPr>
        <w:t>: gestión de proyectos con más funciones (listas, tableros, cronogramas).</w:t>
      </w:r>
    </w:p>
    <w:p w14:paraId="3CCBD1D9" w14:textId="77FAE4BA" w:rsidR="4AC62712" w:rsidRDefault="4AC62712" w:rsidP="4DA390D1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Usuarios</w:t>
      </w:r>
      <w:r w:rsidRPr="4DA390D1">
        <w:rPr>
          <w:rFonts w:ascii="Aptos" w:eastAsia="Aptos" w:hAnsi="Aptos" w:cs="Aptos"/>
        </w:rPr>
        <w:t>: equipos medianos y grandes.</w:t>
      </w:r>
    </w:p>
    <w:p w14:paraId="0C746744" w14:textId="717C591C" w:rsidR="4AC62712" w:rsidRDefault="4AC62712" w:rsidP="4DA390D1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Características principales</w:t>
      </w:r>
      <w:r w:rsidRPr="4DA390D1">
        <w:rPr>
          <w:rFonts w:ascii="Aptos" w:eastAsia="Aptos" w:hAnsi="Aptos" w:cs="Aptos"/>
        </w:rPr>
        <w:t>: tareas, subtareas, dependencias, vistas múltiples (lista, tablero, cronograma).</w:t>
      </w:r>
    </w:p>
    <w:p w14:paraId="64B50D3F" w14:textId="005496AB" w:rsidR="4AC62712" w:rsidRDefault="4AC62712" w:rsidP="4DA390D1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Lo mejor</w:t>
      </w:r>
      <w:r w:rsidRPr="4DA390D1">
        <w:rPr>
          <w:rFonts w:ascii="Aptos" w:eastAsia="Aptos" w:hAnsi="Aptos" w:cs="Aptos"/>
        </w:rPr>
        <w:t>: potente para proyectos organizados.</w:t>
      </w:r>
    </w:p>
    <w:p w14:paraId="3CEB71B1" w14:textId="1AD8835B" w:rsidR="4AC62712" w:rsidRDefault="4AC62712" w:rsidP="4DA390D1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Lo peor</w:t>
      </w:r>
      <w:r w:rsidRPr="4DA390D1">
        <w:rPr>
          <w:rFonts w:ascii="Aptos" w:eastAsia="Aptos" w:hAnsi="Aptos" w:cs="Aptos"/>
        </w:rPr>
        <w:t>: curva de aprendizaje mayor; puede ser excesivo para equipos pequeños.</w:t>
      </w:r>
    </w:p>
    <w:p w14:paraId="66BEB315" w14:textId="79563E91" w:rsidR="4AC62712" w:rsidRDefault="4AC62712" w:rsidP="4DA390D1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lastRenderedPageBreak/>
        <w:t>Precio</w:t>
      </w:r>
      <w:r w:rsidRPr="4DA390D1">
        <w:rPr>
          <w:rFonts w:ascii="Aptos" w:eastAsia="Aptos" w:hAnsi="Aptos" w:cs="Aptos"/>
        </w:rPr>
        <w:t>: freemium; funciones avanzadas en pago.</w:t>
      </w:r>
    </w:p>
    <w:p w14:paraId="7DE2BFA1" w14:textId="3FEB4917" w:rsidR="4AC62712" w:rsidRDefault="4AC62712" w:rsidP="4DA390D1">
      <w:r w:rsidRPr="4DA390D1">
        <w:t>Notion</w:t>
      </w:r>
    </w:p>
    <w:p w14:paraId="37FEFF20" w14:textId="1D21334C" w:rsidR="4AC62712" w:rsidRDefault="4AC62712" w:rsidP="4DA390D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Sector</w:t>
      </w:r>
      <w:r w:rsidRPr="4DA390D1">
        <w:rPr>
          <w:rFonts w:ascii="Aptos" w:eastAsia="Aptos" w:hAnsi="Aptos" w:cs="Aptos"/>
        </w:rPr>
        <w:t>: herramienta todo-en-uno (notas, bases de datos, tareas).</w:t>
      </w:r>
    </w:p>
    <w:p w14:paraId="2C152B4B" w14:textId="1DC70AD3" w:rsidR="4AC62712" w:rsidRDefault="4AC62712" w:rsidP="4DA390D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Usuarios</w:t>
      </w:r>
      <w:r w:rsidRPr="4DA390D1">
        <w:rPr>
          <w:rFonts w:ascii="Aptos" w:eastAsia="Aptos" w:hAnsi="Aptos" w:cs="Aptos"/>
        </w:rPr>
        <w:t>: individuos y equipos que quieren personalizar flujos.</w:t>
      </w:r>
    </w:p>
    <w:p w14:paraId="662B55B1" w14:textId="08E6878C" w:rsidR="4AC62712" w:rsidRDefault="4AC62712" w:rsidP="4DA390D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Características principales</w:t>
      </w:r>
      <w:r w:rsidRPr="4DA390D1">
        <w:rPr>
          <w:rFonts w:ascii="Aptos" w:eastAsia="Aptos" w:hAnsi="Aptos" w:cs="Aptos"/>
        </w:rPr>
        <w:t>: páginas personalizables, bases de datos que pueden usarse como gestor de tareas.</w:t>
      </w:r>
    </w:p>
    <w:p w14:paraId="5A30A4AC" w14:textId="467B74FF" w:rsidR="4AC62712" w:rsidRDefault="4AC62712" w:rsidP="4DA390D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Lo mejor</w:t>
      </w:r>
      <w:r w:rsidRPr="4DA390D1">
        <w:rPr>
          <w:rFonts w:ascii="Aptos" w:eastAsia="Aptos" w:hAnsi="Aptos" w:cs="Aptos"/>
        </w:rPr>
        <w:t>: muy flexible, sirve para documentación y gestión.</w:t>
      </w:r>
    </w:p>
    <w:p w14:paraId="3C2C58E8" w14:textId="16D5C33E" w:rsidR="4AC62712" w:rsidRDefault="4AC62712" w:rsidP="4DA390D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Lo peor</w:t>
      </w:r>
      <w:r w:rsidRPr="4DA390D1">
        <w:rPr>
          <w:rFonts w:ascii="Aptos" w:eastAsia="Aptos" w:hAnsi="Aptos" w:cs="Aptos"/>
        </w:rPr>
        <w:t>: puede ser complejo configurar; gestión de tareas no es tan directa como en Trello.</w:t>
      </w:r>
    </w:p>
    <w:p w14:paraId="481CA7A4" w14:textId="3D6441AE" w:rsidR="4AC62712" w:rsidRDefault="4AC62712" w:rsidP="4DA390D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  <w:b/>
          <w:bCs/>
        </w:rPr>
        <w:t>Precio</w:t>
      </w:r>
      <w:r w:rsidRPr="4DA390D1">
        <w:rPr>
          <w:rFonts w:ascii="Aptos" w:eastAsia="Aptos" w:hAnsi="Aptos" w:cs="Aptos"/>
        </w:rPr>
        <w:t>: freemium / planes de pago.</w:t>
      </w:r>
    </w:p>
    <w:p w14:paraId="0AE9A60A" w14:textId="47C0C506" w:rsidR="4DA390D1" w:rsidRDefault="4DA390D1" w:rsidP="4DA390D1">
      <w:pPr>
        <w:spacing w:before="240" w:after="240"/>
        <w:jc w:val="both"/>
        <w:rPr>
          <w:rFonts w:ascii="Aptos" w:eastAsia="Aptos" w:hAnsi="Aptos" w:cs="Aptos"/>
        </w:rPr>
      </w:pPr>
    </w:p>
    <w:p w14:paraId="45016542" w14:textId="1462DB3A" w:rsidR="6581E3B3" w:rsidRDefault="6581E3B3" w:rsidP="4DA390D1">
      <w:p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Conclusión</w:t>
      </w:r>
    </w:p>
    <w:p w14:paraId="532249DD" w14:textId="41BF4C74" w:rsidR="71845872" w:rsidRDefault="71845872" w:rsidP="4DA390D1">
      <w:pPr>
        <w:pStyle w:val="Prrafodelista"/>
        <w:numPr>
          <w:ilvl w:val="0"/>
          <w:numId w:val="19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Herramientas existentes van desde muy simples (Trello) hasta muy completas (Asana).</w:t>
      </w:r>
    </w:p>
    <w:p w14:paraId="519853B0" w14:textId="49AE0EE7" w:rsidR="71845872" w:rsidRDefault="71845872" w:rsidP="4DA390D1">
      <w:pPr>
        <w:pStyle w:val="Prrafodelista"/>
        <w:numPr>
          <w:ilvl w:val="0"/>
          <w:numId w:val="19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Para estudiantes y equipos pequeños hay demanda de soluciones simples, gratuitas o baratas, y fáciles de usar.</w:t>
      </w:r>
    </w:p>
    <w:p w14:paraId="0CE3FEBB" w14:textId="2BC43031" w:rsidR="71845872" w:rsidRDefault="71845872" w:rsidP="4DA390D1">
      <w:pPr>
        <w:pStyle w:val="Prrafodelista"/>
        <w:numPr>
          <w:ilvl w:val="0"/>
          <w:numId w:val="19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Muchas herramientas ofrecen funciones avanzadas solo en planes de pago.</w:t>
      </w:r>
    </w:p>
    <w:p w14:paraId="4D3CD8E9" w14:textId="234C6590" w:rsidR="4DA390D1" w:rsidRDefault="4DA390D1" w:rsidP="4DA390D1">
      <w:pPr>
        <w:spacing w:before="240" w:after="240"/>
        <w:jc w:val="both"/>
        <w:rPr>
          <w:rFonts w:ascii="Aptos" w:eastAsia="Aptos" w:hAnsi="Aptos" w:cs="Aptos"/>
        </w:rPr>
      </w:pPr>
    </w:p>
    <w:p w14:paraId="7C2A6A9F" w14:textId="5295F48D" w:rsidR="16FAB31F" w:rsidRDefault="16FAB31F" w:rsidP="4DA390D1">
      <w:pPr>
        <w:spacing w:before="240" w:after="240"/>
        <w:jc w:val="both"/>
        <w:rPr>
          <w:rFonts w:ascii="Aptos" w:eastAsia="Aptos" w:hAnsi="Aptos" w:cs="Aptos"/>
          <w:sz w:val="32"/>
          <w:szCs w:val="32"/>
        </w:rPr>
      </w:pPr>
      <w:r w:rsidRPr="4DA390D1">
        <w:rPr>
          <w:rFonts w:ascii="Aptos" w:eastAsia="Aptos" w:hAnsi="Aptos" w:cs="Aptos"/>
          <w:sz w:val="32"/>
          <w:szCs w:val="32"/>
        </w:rPr>
        <w:t>Como afectan estas conclusiones al desarrollo de TaskFlow</w:t>
      </w:r>
    </w:p>
    <w:p w14:paraId="2F956F5C" w14:textId="2241095B" w:rsidR="16FAB31F" w:rsidRDefault="16FAB31F" w:rsidP="4DA390D1">
      <w:pPr>
        <w:spacing w:before="240" w:after="240"/>
        <w:jc w:val="both"/>
      </w:pPr>
      <w:r w:rsidRPr="4DA390D1">
        <w:rPr>
          <w:rFonts w:ascii="Aptos" w:eastAsia="Aptos" w:hAnsi="Aptos" w:cs="Aptos"/>
        </w:rPr>
        <w:t>A partir del análisis anterior, las decisiones prácticas para TaskFlow deben ser:</w:t>
      </w:r>
    </w:p>
    <w:p w14:paraId="441DA176" w14:textId="655EC8DB" w:rsidR="16FAB31F" w:rsidRDefault="16FAB31F" w:rsidP="4DA390D1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Foco en la simplicidad: puesta en</w:t>
      </w:r>
      <w:r w:rsidR="1C9FF37F" w:rsidRPr="4DA390D1">
        <w:rPr>
          <w:rFonts w:ascii="Aptos" w:eastAsia="Aptos" w:hAnsi="Aptos" w:cs="Aptos"/>
        </w:rPr>
        <w:t xml:space="preserve"> marcha</w:t>
      </w:r>
      <w:r w:rsidRPr="4DA390D1">
        <w:rPr>
          <w:rFonts w:ascii="Aptos" w:eastAsia="Aptos" w:hAnsi="Aptos" w:cs="Aptos"/>
        </w:rPr>
        <w:t xml:space="preserve"> rápid</w:t>
      </w:r>
      <w:r w:rsidR="3CE0AEEF" w:rsidRPr="4DA390D1">
        <w:rPr>
          <w:rFonts w:ascii="Aptos" w:eastAsia="Aptos" w:hAnsi="Aptos" w:cs="Aptos"/>
        </w:rPr>
        <w:t>a</w:t>
      </w:r>
      <w:r w:rsidRPr="4DA390D1">
        <w:rPr>
          <w:rFonts w:ascii="Aptos" w:eastAsia="Aptos" w:hAnsi="Aptos" w:cs="Aptos"/>
        </w:rPr>
        <w:t xml:space="preserve"> (que un usuario pueda crear proyecto + tarea en 1–2 minutos).</w:t>
      </w:r>
    </w:p>
    <w:p w14:paraId="69DF29A1" w14:textId="4B0BD1AA" w:rsidR="4DA390D1" w:rsidRDefault="4DA390D1" w:rsidP="4DA390D1">
      <w:pPr>
        <w:pStyle w:val="Prrafodelista"/>
        <w:spacing w:before="240" w:after="240"/>
        <w:jc w:val="both"/>
        <w:rPr>
          <w:rFonts w:ascii="Aptos" w:eastAsia="Aptos" w:hAnsi="Aptos" w:cs="Aptos"/>
        </w:rPr>
      </w:pPr>
    </w:p>
    <w:p w14:paraId="05FBAD15" w14:textId="5DA581BC" w:rsidR="16FAB31F" w:rsidRDefault="16FAB31F" w:rsidP="4DA390D1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Funcionalidad esencial gratuita: incluir Kanban, asignación de tareas, comentarios y notificaciones por correo en la versión base.</w:t>
      </w:r>
    </w:p>
    <w:p w14:paraId="09BEE064" w14:textId="454B47FF" w:rsidR="4DA390D1" w:rsidRDefault="4DA390D1" w:rsidP="4DA390D1">
      <w:pPr>
        <w:pStyle w:val="Prrafodelista"/>
        <w:spacing w:before="240" w:after="240"/>
        <w:jc w:val="both"/>
        <w:rPr>
          <w:rFonts w:ascii="Aptos" w:eastAsia="Aptos" w:hAnsi="Aptos" w:cs="Aptos"/>
        </w:rPr>
      </w:pPr>
    </w:p>
    <w:p w14:paraId="789D4DF7" w14:textId="2BA5D446" w:rsidR="16FAB31F" w:rsidRDefault="16FAB31F" w:rsidP="4DA390D1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Escalabilidad básica: comenzar con SQLite o MySQL en desarrollo; diseñar la app para poder migrar a un hosting externo si hay usuarios reales.</w:t>
      </w:r>
    </w:p>
    <w:p w14:paraId="534DF7A8" w14:textId="3FA53545" w:rsidR="4DA390D1" w:rsidRDefault="4DA390D1" w:rsidP="4DA390D1">
      <w:pPr>
        <w:pStyle w:val="Prrafodelista"/>
        <w:spacing w:before="240" w:after="240"/>
        <w:jc w:val="both"/>
        <w:rPr>
          <w:rFonts w:ascii="Aptos" w:eastAsia="Aptos" w:hAnsi="Aptos" w:cs="Aptos"/>
        </w:rPr>
      </w:pPr>
    </w:p>
    <w:p w14:paraId="09C8D36F" w14:textId="16BB538B" w:rsidR="16FAB31F" w:rsidRDefault="16FAB31F" w:rsidP="4DA390D1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Seguridad mínima obligatoria: almacenamiento de contraseñas con hash (p. ej. bcrypt), HTTPS en despliegue y mecanismos para ejercer derechos RGPD (borrar cuenta, exportar datos).</w:t>
      </w:r>
    </w:p>
    <w:p w14:paraId="74F0E677" w14:textId="1C2BC242" w:rsidR="4DA390D1" w:rsidRDefault="4DA390D1" w:rsidP="4DA390D1">
      <w:pPr>
        <w:pStyle w:val="Prrafodelista"/>
        <w:spacing w:before="240" w:after="240"/>
        <w:jc w:val="both"/>
        <w:rPr>
          <w:rFonts w:ascii="Aptos" w:eastAsia="Aptos" w:hAnsi="Aptos" w:cs="Aptos"/>
        </w:rPr>
      </w:pPr>
    </w:p>
    <w:p w14:paraId="76A3783F" w14:textId="101A8A55" w:rsidR="16FAB31F" w:rsidRDefault="16FAB31F" w:rsidP="4DA390D1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lastRenderedPageBreak/>
        <w:t>Diferenciadores: orientarlo claramente a estudiantes y equipos pequeños — interfaz más simple que Asana y con menos opciones que ClickUp, pero con tablas y seguimiento que Trello no cubre por defecto.</w:t>
      </w:r>
    </w:p>
    <w:p w14:paraId="5908732A" w14:textId="361945A8" w:rsidR="4DA390D1" w:rsidRDefault="4DA390D1" w:rsidP="4DA390D1">
      <w:pPr>
        <w:pStyle w:val="Prrafodelista"/>
        <w:spacing w:before="240" w:after="240"/>
        <w:jc w:val="both"/>
        <w:rPr>
          <w:rFonts w:ascii="Aptos" w:eastAsia="Aptos" w:hAnsi="Aptos" w:cs="Aptos"/>
        </w:rPr>
      </w:pPr>
    </w:p>
    <w:p w14:paraId="3BA606D3" w14:textId="574A2D3B" w:rsidR="16FAB31F" w:rsidRDefault="16FAB31F" w:rsidP="4DA390D1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Planes de crecimiento: prever un futuro modelo freemium donde funciones avanzadas (integraciones, backups automáticos) puedan ser de pago.</w:t>
      </w:r>
    </w:p>
    <w:p w14:paraId="2058A4D6" w14:textId="238F87B0" w:rsidR="4DA390D1" w:rsidRDefault="4DA390D1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7E187854" w14:textId="6F37C9A8" w:rsidR="5EED2B30" w:rsidRDefault="5EED2B30" w:rsidP="4DA390D1">
      <w:pPr>
        <w:pStyle w:val="Ttulo2"/>
        <w:rPr>
          <w:rFonts w:ascii="Aptos" w:eastAsia="Aptos" w:hAnsi="Aptos" w:cs="Aptos"/>
          <w:color w:val="000000" w:themeColor="text1"/>
        </w:rPr>
      </w:pPr>
      <w:r>
        <w:t>Análisis DAFO</w:t>
      </w:r>
    </w:p>
    <w:p w14:paraId="253FD4A5" w14:textId="3170B6DA" w:rsidR="4DA390D1" w:rsidRDefault="4DA390D1" w:rsidP="4DA390D1"/>
    <w:p w14:paraId="2E6F3FBB" w14:textId="6F1A6484" w:rsidR="5EED2B30" w:rsidRDefault="5EED2B30" w:rsidP="4DA390D1">
      <w:pPr>
        <w:spacing w:before="240" w:after="240"/>
      </w:pPr>
      <w:r w:rsidRPr="4DA390D1">
        <w:rPr>
          <w:rFonts w:ascii="Aptos" w:eastAsia="Aptos" w:hAnsi="Aptos" w:cs="Aptos"/>
        </w:rPr>
        <w:t>(DAFO = Debilidades, Amenazas, Fortalezas, Oportunidades)</w:t>
      </w:r>
    </w:p>
    <w:p w14:paraId="5711C6FE" w14:textId="7049DB06" w:rsidR="5EED2B30" w:rsidRDefault="5EED2B30" w:rsidP="4DA390D1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DA390D1">
        <w:rPr>
          <w:rFonts w:ascii="Aptos" w:eastAsia="Aptos" w:hAnsi="Aptos" w:cs="Aptos"/>
          <w:b/>
          <w:bCs/>
        </w:rPr>
        <w:t>Fortalezas</w:t>
      </w:r>
    </w:p>
    <w:p w14:paraId="227DC270" w14:textId="3F3EEACB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Interfaz simple y dirigida a estudiantes/equipo pequeño.</w:t>
      </w:r>
    </w:p>
    <w:p w14:paraId="3961090F" w14:textId="2E4CC0DC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Consumo de recursos reducido (funciona bien en hosting barato).</w:t>
      </w:r>
    </w:p>
    <w:p w14:paraId="1A468F72" w14:textId="55541C04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Control académico del proyecto (documentación y enfoque pedagógico).</w:t>
      </w:r>
    </w:p>
    <w:p w14:paraId="195C981A" w14:textId="64079A51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Personalización para trabajos y prácticas (plantillas para TFG, trabajos en grupo).</w:t>
      </w:r>
    </w:p>
    <w:p w14:paraId="3654C268" w14:textId="7AA61428" w:rsidR="5EED2B30" w:rsidRDefault="5EED2B30" w:rsidP="4DA390D1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DA390D1">
        <w:rPr>
          <w:rFonts w:ascii="Aptos" w:eastAsia="Aptos" w:hAnsi="Aptos" w:cs="Aptos"/>
          <w:b/>
          <w:bCs/>
        </w:rPr>
        <w:t>Debilidades</w:t>
      </w:r>
    </w:p>
    <w:p w14:paraId="27D75087" w14:textId="6D8784F2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Menos funciones avanzadas que competidores (reportes, integraciones).</w:t>
      </w:r>
    </w:p>
    <w:p w14:paraId="09602531" w14:textId="48BBCC5D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Menor reputación/marca frente a herramientas consolidadas.</w:t>
      </w:r>
    </w:p>
    <w:p w14:paraId="10C456E9" w14:textId="37CE6222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Recursos limitados para soporte y mantenimiento continuo.</w:t>
      </w:r>
    </w:p>
    <w:p w14:paraId="7C3698F1" w14:textId="3964F0A1" w:rsidR="4DA390D1" w:rsidRDefault="4DA390D1" w:rsidP="4DA390D1">
      <w:pPr>
        <w:spacing w:before="240" w:after="240"/>
        <w:rPr>
          <w:rFonts w:ascii="Aptos" w:eastAsia="Aptos" w:hAnsi="Aptos" w:cs="Aptos"/>
        </w:rPr>
      </w:pPr>
    </w:p>
    <w:p w14:paraId="2308AFEF" w14:textId="6C60810A" w:rsidR="5EED2B30" w:rsidRDefault="5EED2B30" w:rsidP="4DA390D1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DA390D1">
        <w:rPr>
          <w:rFonts w:ascii="Aptos" w:eastAsia="Aptos" w:hAnsi="Aptos" w:cs="Aptos"/>
          <w:b/>
          <w:bCs/>
        </w:rPr>
        <w:t>Oportunidades</w:t>
      </w:r>
    </w:p>
    <w:p w14:paraId="5B652485" w14:textId="20DFCE51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Mercado estudiantil y educativo poco atendido por soluciones empresariales caras.</w:t>
      </w:r>
    </w:p>
    <w:p w14:paraId="07ADC3AB" w14:textId="46B139B8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Integración con plataformas educativas (por ejemplo exportar tareas a formato que use el profesor).</w:t>
      </w:r>
    </w:p>
    <w:p w14:paraId="200C9525" w14:textId="7E9EE8C1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Posibilidad de uso como proyecto para prácticas y portafolio del grupo.</w:t>
      </w:r>
    </w:p>
    <w:p w14:paraId="77FE61DA" w14:textId="3396AC06" w:rsidR="5EED2B30" w:rsidRDefault="5EED2B30" w:rsidP="4DA390D1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4DA390D1">
        <w:rPr>
          <w:rFonts w:ascii="Aptos" w:eastAsia="Aptos" w:hAnsi="Aptos" w:cs="Aptos"/>
          <w:b/>
          <w:bCs/>
        </w:rPr>
        <w:t>Amenazas</w:t>
      </w:r>
    </w:p>
    <w:p w14:paraId="3F31ACDF" w14:textId="0C071B7E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Competidores grandes que ofrecen versiones gratuitas suficientes.</w:t>
      </w:r>
    </w:p>
    <w:p w14:paraId="14BD206E" w14:textId="1457A264" w:rsidR="5EED2B30" w:rsidRDefault="5EED2B30" w:rsidP="4DA390D1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Rápida evolución tecnológica (si no se actualiza, puede quedar obsoleto).</w:t>
      </w:r>
    </w:p>
    <w:p w14:paraId="1EF9B755" w14:textId="55A4778A" w:rsidR="4DA390D1" w:rsidRPr="00050C9F" w:rsidRDefault="5EED2B30" w:rsidP="00050C9F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Requisitos legales (protección de datos) que pueden complicar despliegues reales.</w:t>
      </w:r>
    </w:p>
    <w:p w14:paraId="2E3712D7" w14:textId="62A26AD6" w:rsidR="7DF7C036" w:rsidRDefault="7DF7C036" w:rsidP="4DA390D1">
      <w:pPr>
        <w:pStyle w:val="Ttulo2"/>
      </w:pPr>
      <w:r>
        <w:lastRenderedPageBreak/>
        <w:t>Innovación</w:t>
      </w:r>
    </w:p>
    <w:p w14:paraId="09D98BC7" w14:textId="37635394" w:rsidR="4DA390D1" w:rsidRDefault="4DA390D1" w:rsidP="4DA390D1"/>
    <w:p w14:paraId="13B39895" w14:textId="7240AA41" w:rsidR="7DF7C036" w:rsidRDefault="7DF7C036" w:rsidP="4DA390D1">
      <w:pPr>
        <w:rPr>
          <w:sz w:val="32"/>
          <w:szCs w:val="32"/>
        </w:rPr>
      </w:pPr>
      <w:r w:rsidRPr="4DA390D1">
        <w:rPr>
          <w:sz w:val="32"/>
          <w:szCs w:val="32"/>
        </w:rPr>
        <w:t>Qué aporta mi trabajo a lo ya existente</w:t>
      </w:r>
    </w:p>
    <w:p w14:paraId="1B5D8BBE" w14:textId="4D016B92" w:rsidR="7DF7C036" w:rsidRDefault="7DF7C036" w:rsidP="4DA390D1">
      <w:pPr>
        <w:spacing w:before="240" w:after="240"/>
      </w:pPr>
      <w:r w:rsidRPr="4DA390D1">
        <w:rPr>
          <w:rFonts w:ascii="Aptos" w:eastAsia="Aptos" w:hAnsi="Aptos" w:cs="Aptos"/>
        </w:rPr>
        <w:t>TaskFlow aporta una alternativa sencilla y accesible dentro del sector de las aplicaciones de gestión de tareas. A diferencia de herramientas más complejas como Trello o Asana, está enfocada a equipos pequeños y estudiantes, ofreciendo solo las funciones esenciales: creación de proyectos, asignación de tareas, tablero Kanban y notificaciones automáticas.</w:t>
      </w:r>
    </w:p>
    <w:p w14:paraId="77A3885F" w14:textId="2C13AC3B" w:rsidR="7DF7C036" w:rsidRDefault="7DF7C036" w:rsidP="4DA390D1">
      <w:pPr>
        <w:spacing w:before="240" w:after="240"/>
      </w:pPr>
      <w:r w:rsidRPr="4DA390D1">
        <w:rPr>
          <w:rFonts w:ascii="Aptos" w:eastAsia="Aptos" w:hAnsi="Aptos" w:cs="Aptos"/>
        </w:rPr>
        <w:t>Su principal valor es cubrir una necesidad poco atendida: una herramienta gratuita, ligera y fácil de usar que permita organizar trabajos académicos o proyectos colaborativos sin depender de servicios externos ni configuraciones complicadas. Además, al poder ejecutarse tanto en local como en un servidor remoto, se adapta a distintos entornos (educativo o profesional), manteniendo la privacidad de los datos y cumpliendo con la normativa RGPD.</w:t>
      </w:r>
    </w:p>
    <w:p w14:paraId="55CDC60D" w14:textId="2791C0BD" w:rsidR="4DA390D1" w:rsidRDefault="4DA390D1"/>
    <w:p w14:paraId="69A65CEC" w14:textId="02404BF6" w:rsidR="4DA390D1" w:rsidRDefault="4DA390D1"/>
    <w:p w14:paraId="03CDD21C" w14:textId="6A2EF1AD" w:rsidR="7DF7C036" w:rsidRDefault="7DF7C036" w:rsidP="4DA390D1">
      <w:pPr>
        <w:rPr>
          <w:sz w:val="32"/>
          <w:szCs w:val="32"/>
        </w:rPr>
      </w:pPr>
      <w:r w:rsidRPr="4DA390D1">
        <w:rPr>
          <w:sz w:val="32"/>
          <w:szCs w:val="32"/>
        </w:rPr>
        <w:t>Soluciones innovadoras aplicadas</w:t>
      </w:r>
    </w:p>
    <w:p w14:paraId="0A730BEF" w14:textId="7BE3D0BC" w:rsidR="7DF7C036" w:rsidRDefault="7DF7C036" w:rsidP="4DA390D1">
      <w:pPr>
        <w:spacing w:before="240" w:after="240"/>
      </w:pPr>
      <w:r w:rsidRPr="4DA390D1">
        <w:rPr>
          <w:rFonts w:ascii="Aptos" w:eastAsia="Aptos" w:hAnsi="Aptos" w:cs="Aptos"/>
        </w:rPr>
        <w:t>Aunque se basa en tecnologías comunes, TaskFlow combina herramientas y metodologías de forma innovadora para su nivel académico.</w:t>
      </w:r>
      <w:r>
        <w:br/>
      </w:r>
      <w:r w:rsidRPr="4DA390D1">
        <w:rPr>
          <w:rFonts w:ascii="Aptos" w:eastAsia="Aptos" w:hAnsi="Aptos" w:cs="Aptos"/>
        </w:rPr>
        <w:t xml:space="preserve"> Entre las soluciones aplicadas destacan:</w:t>
      </w:r>
    </w:p>
    <w:p w14:paraId="12A737F0" w14:textId="180C6AB5" w:rsidR="7DF7C036" w:rsidRDefault="7DF7C036" w:rsidP="4DA390D1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Uso de Docker y GitHub para automatizar el despliegue y el control de versiones, acercando el proyecto a entornos de trabajo reales.</w:t>
      </w:r>
    </w:p>
    <w:p w14:paraId="230C0C4A" w14:textId="2FF1ABAE" w:rsidR="4DA390D1" w:rsidRDefault="4DA390D1" w:rsidP="4DA390D1">
      <w:pPr>
        <w:pStyle w:val="Prrafodelista"/>
        <w:spacing w:before="240" w:after="240"/>
        <w:rPr>
          <w:rFonts w:ascii="Aptos" w:eastAsia="Aptos" w:hAnsi="Aptos" w:cs="Aptos"/>
        </w:rPr>
      </w:pPr>
    </w:p>
    <w:p w14:paraId="6B86E155" w14:textId="23EE84AB" w:rsidR="7DF7C036" w:rsidRDefault="7DF7C036" w:rsidP="4DA390D1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Implementación de notificaciones automáticas sin depender de servicios externos de pago.</w:t>
      </w:r>
    </w:p>
    <w:p w14:paraId="7DAFCD70" w14:textId="340AE5B7" w:rsidR="4DA390D1" w:rsidRDefault="4DA390D1" w:rsidP="4DA390D1">
      <w:pPr>
        <w:pStyle w:val="Prrafodelista"/>
        <w:spacing w:before="240" w:after="240"/>
        <w:rPr>
          <w:rFonts w:ascii="Aptos" w:eastAsia="Aptos" w:hAnsi="Aptos" w:cs="Aptos"/>
        </w:rPr>
      </w:pPr>
    </w:p>
    <w:p w14:paraId="07C76C70" w14:textId="3A61209C" w:rsidR="7DF7C036" w:rsidRDefault="7DF7C036" w:rsidP="4DA390D1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DA390D1">
        <w:rPr>
          <w:rFonts w:ascii="Aptos" w:eastAsia="Aptos" w:hAnsi="Aptos" w:cs="Aptos"/>
        </w:rPr>
        <w:t>Código modular en JavaScript, que mejora la mantenibilidad y facilita futuras ampliaciones.</w:t>
      </w:r>
    </w:p>
    <w:p w14:paraId="4937488A" w14:textId="32C524D4" w:rsidR="7DF7C036" w:rsidRDefault="7DF7C036" w:rsidP="4DA390D1">
      <w:pPr>
        <w:spacing w:before="240" w:after="240"/>
      </w:pPr>
      <w:r w:rsidRPr="4DA390D1">
        <w:rPr>
          <w:rFonts w:ascii="Aptos" w:eastAsia="Aptos" w:hAnsi="Aptos" w:cs="Aptos"/>
        </w:rPr>
        <w:t>Gracias a estas decisiones técnicas, TaskFlow logra una estructura moderna y profesional manteniendo la sencillez necesaria para su uso educativo.</w:t>
      </w:r>
    </w:p>
    <w:p w14:paraId="774FB123" w14:textId="6F4697CE" w:rsidR="4DA390D1" w:rsidRDefault="4DA390D1" w:rsidP="4DA390D1"/>
    <w:p w14:paraId="641F0226" w14:textId="7327CEA4" w:rsidR="4DA390D1" w:rsidRDefault="4DA390D1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17729C18" w14:textId="1E90BA56" w:rsidR="4DA390D1" w:rsidRDefault="4DA390D1" w:rsidP="00A1564B"/>
    <w:p w14:paraId="48C0005C" w14:textId="7F7254F0" w:rsidR="001CA665" w:rsidRDefault="001CA665" w:rsidP="4DA390D1">
      <w:pPr>
        <w:pStyle w:val="Ttulo2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4DA390D1">
        <w:t>Análisis de requisitos</w:t>
      </w:r>
    </w:p>
    <w:p w14:paraId="76D3E988" w14:textId="48137296" w:rsidR="4DA390D1" w:rsidRDefault="4DA390D1" w:rsidP="4DA390D1"/>
    <w:p w14:paraId="1F3BB4D3" w14:textId="023C3450" w:rsidR="4DA390D1" w:rsidRDefault="4DA390D1" w:rsidP="4DA390D1"/>
    <w:p w14:paraId="1EF7A43A" w14:textId="46615B40" w:rsidR="1145BCBC" w:rsidRDefault="1145BCBC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 w:rsidRPr="4DA390D1">
        <w:rPr>
          <w:rFonts w:ascii="Aptos" w:eastAsia="Aptos" w:hAnsi="Aptos" w:cs="Aptos"/>
          <w:color w:val="000000" w:themeColor="text1"/>
        </w:rPr>
        <w:t>El análisis de requisitos tiene como objetivo definir con precisión las funcionalidades que debe ofrecer la aplicación TaskFlow, así como las restricciones técnicas, legales y de calidad que condicionan su desarrollo.</w:t>
      </w:r>
    </w:p>
    <w:p w14:paraId="18714B76" w14:textId="50396F71" w:rsidR="1145BCBC" w:rsidRPr="00E103C6" w:rsidRDefault="1145BCBC" w:rsidP="4DA390D1">
      <w:pPr>
        <w:spacing w:before="240" w:after="240"/>
        <w:jc w:val="both"/>
        <w:rPr>
          <w:rFonts w:ascii="Cambria" w:eastAsia="Cambria" w:hAnsi="Cambria" w:cs="Cambria"/>
          <w:sz w:val="22"/>
          <w:szCs w:val="22"/>
        </w:rPr>
      </w:pPr>
      <w:r w:rsidRPr="4DA390D1">
        <w:rPr>
          <w:rFonts w:ascii="Aptos" w:eastAsia="Aptos" w:hAnsi="Aptos" w:cs="Aptos"/>
          <w:color w:val="000000" w:themeColor="text1"/>
        </w:rPr>
        <w:t>A partir de los objetivos específicos del proyecto, se han identificado los siguientes requisitos funcionales y no funcionales, que conforman el producto mínimo viable  y garantizan una experiencia de uso completa, segura y eficiente.</w:t>
      </w:r>
    </w:p>
    <w:p w14:paraId="76218CC5" w14:textId="694D02A9" w:rsidR="4DA390D1" w:rsidRDefault="4DA390D1" w:rsidP="4DA390D1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</w:p>
    <w:p w14:paraId="73276818" w14:textId="39F6F1A2" w:rsidR="3401DFA4" w:rsidRDefault="3401DFA4" w:rsidP="4DA390D1">
      <w:pPr>
        <w:pStyle w:val="Ttulo2"/>
        <w:spacing w:before="200" w:after="0" w:line="276" w:lineRule="auto"/>
        <w:jc w:val="both"/>
        <w:rPr>
          <w:rFonts w:ascii="Calibri" w:eastAsia="Calibri" w:hAnsi="Calibri" w:cs="Calibri"/>
          <w:b/>
          <w:bCs/>
          <w:color w:val="4F81BD"/>
          <w:sz w:val="26"/>
          <w:szCs w:val="26"/>
          <w:lang w:val="en-US"/>
        </w:rPr>
      </w:pPr>
      <w:r w:rsidRPr="4DA390D1">
        <w:rPr>
          <w:rFonts w:ascii="Calibri" w:eastAsia="Calibri" w:hAnsi="Calibri" w:cs="Calibri"/>
          <w:b/>
          <w:bCs/>
          <w:color w:val="4F81BD"/>
          <w:sz w:val="26"/>
          <w:szCs w:val="26"/>
          <w:lang w:val="en-US"/>
        </w:rPr>
        <w:t>Requisitos Funcionales</w:t>
      </w:r>
    </w:p>
    <w:p w14:paraId="3E3D2F80" w14:textId="5D9FF561" w:rsidR="4DA390D1" w:rsidRDefault="4DA390D1" w:rsidP="4DA390D1">
      <w:pPr>
        <w:pStyle w:val="Ttulo2"/>
        <w:spacing w:before="200" w:after="0" w:line="276" w:lineRule="auto"/>
        <w:rPr>
          <w:rFonts w:ascii="Calibri" w:eastAsia="Calibri" w:hAnsi="Calibri" w:cs="Calibri"/>
          <w:b/>
          <w:bCs/>
          <w:color w:val="4F81BD"/>
          <w:sz w:val="26"/>
          <w:szCs w:val="26"/>
          <w:lang w:val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15"/>
        <w:gridCol w:w="1545"/>
        <w:gridCol w:w="1125"/>
        <w:gridCol w:w="3465"/>
        <w:gridCol w:w="1380"/>
        <w:gridCol w:w="1686"/>
      </w:tblGrid>
      <w:tr w:rsidR="4DA390D1" w14:paraId="3C9670BB" w14:textId="77777777" w:rsidTr="4DA390D1">
        <w:trPr>
          <w:trHeight w:val="30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1FE0A1" w14:textId="56A2CD96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Nº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322AF7" w14:textId="0F4A2C40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Nombre del requisito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90BC53" w14:textId="43842C9E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Tipo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05D09E" w14:textId="72A99DB0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FB20A" w14:textId="287BF725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Prioridad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01A199" w14:textId="28D2AABC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Objetivos relacionados</w:t>
            </w:r>
          </w:p>
        </w:tc>
      </w:tr>
      <w:tr w:rsidR="4DA390D1" w14:paraId="6F6BE2A0" w14:textId="77777777" w:rsidTr="4DA390D1">
        <w:trPr>
          <w:trHeight w:val="30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9ECCC9" w14:textId="26EB316A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RF1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6B2698" w14:textId="3E63C69C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Gestión de usuarios y autenticación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F25291" w14:textId="5DBBF5B7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9D6575" w14:textId="33BDF610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El sistema permitirá registrar nuevos usuarios, iniciar sesión y cerrar sesión mediante credenciales únicas (correo y contraseña cifrada).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48B95F" w14:textId="4B907DEC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181ADC" w14:textId="2E65F2ED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OE1</w:t>
            </w:r>
          </w:p>
        </w:tc>
      </w:tr>
      <w:tr w:rsidR="4DA390D1" w14:paraId="56DD050A" w14:textId="77777777" w:rsidTr="4DA390D1">
        <w:trPr>
          <w:trHeight w:val="114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AB0A6D" w14:textId="1D220B57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RF2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5F40B2" w14:textId="304152DF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Gestión de equipos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592A7C" w14:textId="0EAEC04F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D3E53A" w14:textId="16BB0B98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Los usuarios podrán crear equipos, invitar a otros miembros y asignar roles (administrador o colaborador).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481FBB" w14:textId="677FC98E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15F5CF" w14:textId="71BD4539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OE1, OE2</w:t>
            </w:r>
          </w:p>
        </w:tc>
      </w:tr>
      <w:tr w:rsidR="4DA390D1" w14:paraId="0550087A" w14:textId="77777777" w:rsidTr="4DA390D1">
        <w:trPr>
          <w:trHeight w:val="120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4F4592" w14:textId="73EBC2C3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RF3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ED1C8B" w14:textId="7A211F95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Creación y gestión de proyectos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2985C7" w14:textId="6E6492E4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A8567A" w14:textId="4DEB3641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Cada usuario podrá crear proyectos, establecer su nombre, descripción y miembros asociados.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C1D5A9" w14:textId="4BC901BC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8DA8BC" w14:textId="11B1B3C5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OE2</w:t>
            </w:r>
          </w:p>
        </w:tc>
      </w:tr>
      <w:tr w:rsidR="4DA390D1" w14:paraId="73D9E540" w14:textId="77777777" w:rsidTr="4DA390D1">
        <w:trPr>
          <w:trHeight w:val="30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700C1C" w14:textId="38C7A05B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RF4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71C94A" w14:textId="0B0A86D3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Asignación y gestión de tareas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6B2F52" w14:textId="0924A2EB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E66AA0" w14:textId="7C29D2AC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El sistema permitirá crear tareas dentro de un proyecto, asignarlas a miembros, establecer prioridad y fecha límite.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99D3FA" w14:textId="4FD80A7F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73D49D" w14:textId="69EBF3FF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OE2, OE3</w:t>
            </w:r>
          </w:p>
        </w:tc>
      </w:tr>
      <w:tr w:rsidR="4DA390D1" w14:paraId="4980007E" w14:textId="77777777" w:rsidTr="4DA390D1">
        <w:trPr>
          <w:trHeight w:val="30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AC49C5" w14:textId="0FB4AA50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RF5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545B8D" w14:textId="21066E20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Gestión del estado de tareas (Kanban)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87BD6D" w14:textId="79C83828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B6F853" w14:textId="601B7472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Las tareas podrán visualizarse y actualizar su estado (Pendiente, En progreso, Completada) mediante un tablero Kanban.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11635A" w14:textId="48263D28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E46B8A" w14:textId="371C5F44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OE3, OE5</w:t>
            </w:r>
          </w:p>
        </w:tc>
      </w:tr>
      <w:tr w:rsidR="4DA390D1" w14:paraId="4CAACFEE" w14:textId="77777777" w:rsidTr="4DA390D1">
        <w:trPr>
          <w:trHeight w:val="126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953CC5" w14:textId="5D10B545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RF6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09972B" w14:textId="28DB09F6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Notificaciones automáticas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FA474C" w14:textId="3EF73B88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4E1542" w14:textId="71F0C187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Se enviarán notificaciones por correo o en la interfaz cuando se asigne una tarea o cambie su estado.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BEF738" w14:textId="036F7082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Media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DA75F1" w14:textId="0BDE311D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OE4</w:t>
            </w:r>
          </w:p>
        </w:tc>
      </w:tr>
      <w:tr w:rsidR="4DA390D1" w14:paraId="3F427075" w14:textId="77777777" w:rsidTr="4DA390D1">
        <w:trPr>
          <w:trHeight w:val="30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D20BF6" w14:textId="34DADA29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lastRenderedPageBreak/>
              <w:t>RF7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FA3EA5" w14:textId="1C05557B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Gestión de comentarios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E37144" w14:textId="098ADCDC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5AF706" w14:textId="2CB0FD36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Los usuarios podrán añadir, editar y eliminar comentarios asociados a una tarea para mejorar la comunicación.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5087C" w14:textId="02735B66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Media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6A676F" w14:textId="09C558AE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OE6</w:t>
            </w:r>
          </w:p>
        </w:tc>
      </w:tr>
      <w:tr w:rsidR="4DA390D1" w14:paraId="5734BA4A" w14:textId="77777777" w:rsidTr="4DA390D1">
        <w:trPr>
          <w:trHeight w:val="30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892B31" w14:textId="409D5093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RF8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D352F6" w14:textId="68DC0E72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Visualización general de proyectos y tareas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C7CB0" w14:textId="57A3F420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029207" w14:textId="0B0540CB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El usuario podrá visualizar un resumen de sus proyectos y el estado de las tareas mediante gráficos o listados.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7739C4" w14:textId="7960A9DB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Media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5581EB" w14:textId="0F5B52DC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OE5</w:t>
            </w:r>
          </w:p>
        </w:tc>
      </w:tr>
      <w:tr w:rsidR="4DA390D1" w14:paraId="1B5E6CE7" w14:textId="77777777" w:rsidTr="4DA390D1">
        <w:trPr>
          <w:trHeight w:val="30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4AD9B4" w14:textId="49B4A4F1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RF9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061C7B" w14:textId="59125B72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Edición y eliminación de tareas y proyectos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80E3EA" w14:textId="2CD01555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0C9342" w14:textId="351B7E0C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El usuario podrá modificar o eliminar tareas y proyectos siempre que sea su creador o administrador del equipo.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8F4287" w14:textId="1E8C08E4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8C2806" w14:textId="51FF200E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OE2, OE3</w:t>
            </w:r>
          </w:p>
        </w:tc>
      </w:tr>
      <w:tr w:rsidR="4DA390D1" w14:paraId="2BB6D4D0" w14:textId="77777777" w:rsidTr="4DA390D1">
        <w:trPr>
          <w:trHeight w:val="300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CC3BA1" w14:textId="21235542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RF10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33894B" w14:textId="07B461BE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Panel responsive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720482" w14:textId="41E15E06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1621C7" w14:textId="232ABF6F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El sistema se adaptará automáticamente a distintos tamaños de pantalla (PC, tablet, móvil).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EC266A" w14:textId="59CAF5E8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971561" w14:textId="27652CBA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OE7</w:t>
            </w:r>
          </w:p>
        </w:tc>
      </w:tr>
    </w:tbl>
    <w:p w14:paraId="7B79EC87" w14:textId="31F5A580" w:rsidR="4DA390D1" w:rsidRDefault="4DA390D1" w:rsidP="4DA390D1">
      <w:pPr>
        <w:rPr>
          <w:lang w:val="en-US"/>
        </w:rPr>
      </w:pPr>
    </w:p>
    <w:p w14:paraId="38E3DC0D" w14:textId="7E819A96" w:rsidR="4DA390D1" w:rsidRDefault="4DA390D1" w:rsidP="4DA390D1">
      <w:pPr>
        <w:pStyle w:val="Ttulo2"/>
        <w:spacing w:before="200" w:after="0" w:line="276" w:lineRule="auto"/>
        <w:jc w:val="both"/>
        <w:rPr>
          <w:rFonts w:ascii="Calibri" w:eastAsia="Calibri" w:hAnsi="Calibri" w:cs="Calibri"/>
          <w:b/>
          <w:bCs/>
          <w:color w:val="4F81BD"/>
          <w:sz w:val="26"/>
          <w:szCs w:val="26"/>
          <w:lang w:val="en-US"/>
        </w:rPr>
      </w:pPr>
    </w:p>
    <w:p w14:paraId="76F8CAEA" w14:textId="3F2F64DB" w:rsidR="3401DFA4" w:rsidRDefault="3401DFA4" w:rsidP="4DA390D1">
      <w:pPr>
        <w:pStyle w:val="Ttulo2"/>
        <w:spacing w:before="200" w:after="0" w:line="276" w:lineRule="auto"/>
        <w:jc w:val="both"/>
        <w:rPr>
          <w:rFonts w:ascii="Calibri" w:eastAsia="Calibri" w:hAnsi="Calibri" w:cs="Calibri"/>
          <w:color w:val="4F81BD"/>
          <w:sz w:val="26"/>
          <w:szCs w:val="26"/>
          <w:lang w:val="en-US"/>
        </w:rPr>
      </w:pPr>
      <w:r w:rsidRPr="4DA390D1">
        <w:rPr>
          <w:rFonts w:ascii="Calibri" w:eastAsia="Calibri" w:hAnsi="Calibri" w:cs="Calibri"/>
          <w:b/>
          <w:bCs/>
          <w:color w:val="4F81BD"/>
          <w:sz w:val="26"/>
          <w:szCs w:val="26"/>
          <w:lang w:val="en-US"/>
        </w:rPr>
        <w:t xml:space="preserve"> Requisitos No Funcionales</w:t>
      </w:r>
    </w:p>
    <w:p w14:paraId="5FF85C9A" w14:textId="0C252D32" w:rsidR="4DA390D1" w:rsidRDefault="4DA390D1" w:rsidP="4DA390D1">
      <w:pPr>
        <w:pStyle w:val="Ttulo2"/>
        <w:spacing w:before="200" w:after="0" w:line="276" w:lineRule="auto"/>
        <w:jc w:val="both"/>
        <w:rPr>
          <w:rFonts w:ascii="Calibri" w:eastAsia="Calibri" w:hAnsi="Calibri" w:cs="Calibri"/>
          <w:b/>
          <w:bCs/>
          <w:color w:val="4F81BD"/>
          <w:sz w:val="26"/>
          <w:szCs w:val="26"/>
          <w:lang w:val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80"/>
        <w:gridCol w:w="2010"/>
        <w:gridCol w:w="2385"/>
        <w:gridCol w:w="3315"/>
        <w:gridCol w:w="1275"/>
      </w:tblGrid>
      <w:tr w:rsidR="4DA390D1" w14:paraId="7A5B84E8" w14:textId="77777777" w:rsidTr="4DA390D1">
        <w:trPr>
          <w:trHeight w:val="30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0571FA" w14:textId="5BFA3839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Nº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5477F" w14:textId="12B0472A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Nombre del requisito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D8E70A" w14:textId="751478D8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Tipo</w:t>
            </w:r>
          </w:p>
        </w:tc>
        <w:tc>
          <w:tcPr>
            <w:tcW w:w="3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725DFF" w14:textId="6B63D540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241A94" w14:textId="42C366D1" w:rsidR="4DA390D1" w:rsidRDefault="4DA390D1" w:rsidP="4DA390D1">
            <w:pPr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</w:pPr>
            <w:r w:rsidRPr="4DA390D1">
              <w:rPr>
                <w:rFonts w:ascii="Cambria" w:eastAsia="Cambria" w:hAnsi="Cambria" w:cs="Cambria"/>
                <w:b/>
                <w:bCs/>
                <w:sz w:val="22"/>
                <w:szCs w:val="22"/>
                <w:lang w:val="en-US"/>
              </w:rPr>
              <w:t>Prioridad</w:t>
            </w:r>
          </w:p>
        </w:tc>
      </w:tr>
      <w:tr w:rsidR="4DA390D1" w14:paraId="510BA9A2" w14:textId="77777777" w:rsidTr="4DA390D1">
        <w:trPr>
          <w:trHeight w:val="123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3EDC67" w14:textId="7DCEBFE3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RNF1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D81B66" w14:textId="706BA4FF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Usabilidad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B31B00" w14:textId="431444D6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Restricción</w:t>
            </w:r>
          </w:p>
        </w:tc>
        <w:tc>
          <w:tcPr>
            <w:tcW w:w="3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B3DFB9" w14:textId="5B441D4F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La interfaz debe ser intuitiva, moderna y coherente, permitiendo una curva de aprendizaje mínima.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1ECA5A" w14:textId="00DEC701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</w:tr>
      <w:tr w:rsidR="4DA390D1" w14:paraId="24AE2B20" w14:textId="77777777" w:rsidTr="4DA390D1">
        <w:trPr>
          <w:trHeight w:val="123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D1342D" w14:textId="422E3CB9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RNF2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B866B3" w14:textId="20D425D8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Compatibilidad multiplataforma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2FD51B" w14:textId="5628213D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Restricción</w:t>
            </w:r>
          </w:p>
        </w:tc>
        <w:tc>
          <w:tcPr>
            <w:tcW w:w="3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22C5B0" w14:textId="26084A1F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TaskFlow debe funcionar correctamente en navegadores modernos (Chrome, Firefox, Edge, Safari).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3F081D" w14:textId="46860492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</w:tr>
      <w:tr w:rsidR="4DA390D1" w14:paraId="2FB63AB4" w14:textId="77777777" w:rsidTr="4DA390D1">
        <w:trPr>
          <w:trHeight w:val="1185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F529EA" w14:textId="57394099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RNF3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042594" w14:textId="29064E12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Seguridad y protección de datos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87EA41" w14:textId="71B7AE25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Restricción</w:t>
            </w:r>
          </w:p>
        </w:tc>
        <w:tc>
          <w:tcPr>
            <w:tcW w:w="3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5DFA24" w14:textId="0A7DE78A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Cumplimiento del RGPD y LOPDGDD: cifrado de contraseñas, uso de HTTPS, control de acceso por roles.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13C576" w14:textId="206045B6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</w:tr>
      <w:tr w:rsidR="4DA390D1" w14:paraId="2C7F494F" w14:textId="77777777" w:rsidTr="4DA390D1">
        <w:trPr>
          <w:trHeight w:val="120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5057F8" w14:textId="265C8FC9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RNF4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6B5F7C" w14:textId="2255FE83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Disponibilidad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1A6F8F" w14:textId="72A9D6F0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Restricción</w:t>
            </w:r>
          </w:p>
        </w:tc>
        <w:tc>
          <w:tcPr>
            <w:tcW w:w="3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379773" w14:textId="59B2E0CA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El sistema debe poder desplegarse tanto en entornos locales como remotos (Docker o hosting web).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0AAE23" w14:textId="5537F4E3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Media</w:t>
            </w:r>
          </w:p>
        </w:tc>
      </w:tr>
      <w:tr w:rsidR="4DA390D1" w14:paraId="6C16C1DF" w14:textId="77777777" w:rsidTr="4DA390D1">
        <w:trPr>
          <w:trHeight w:val="126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61EF1C" w14:textId="13B3C36B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RNF5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ABC926" w14:textId="2D440BC3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Rendimiento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797D91" w14:textId="22507AFB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Restricción</w:t>
            </w:r>
          </w:p>
        </w:tc>
        <w:tc>
          <w:tcPr>
            <w:tcW w:w="3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5C43E7" w14:textId="6D153D3B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Las operaciones principales (crear tarea, actualizar estado, iniciar sesión) deben ejecutarse en menos de 2 segundos.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FD8441" w14:textId="5F2407A7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Media</w:t>
            </w:r>
          </w:p>
        </w:tc>
      </w:tr>
      <w:tr w:rsidR="4DA390D1" w14:paraId="02C51186" w14:textId="77777777" w:rsidTr="4DA390D1">
        <w:trPr>
          <w:trHeight w:val="30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3AD694" w14:textId="39D33148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RNF6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C24D0B" w14:textId="4E5E1878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Escalabilidad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29FCD6" w14:textId="289382FF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Restricción</w:t>
            </w:r>
          </w:p>
        </w:tc>
        <w:tc>
          <w:tcPr>
            <w:tcW w:w="3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D30792" w14:textId="033E13CB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El sistema debe permitir añadir nuevas funcionalidades sin reestructurar la base de datos.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E028B4" w14:textId="13D1A760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Media</w:t>
            </w:r>
          </w:p>
        </w:tc>
      </w:tr>
      <w:tr w:rsidR="4DA390D1" w14:paraId="6349A31B" w14:textId="77777777" w:rsidTr="4DA390D1">
        <w:trPr>
          <w:trHeight w:val="108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B8193" w14:textId="6AD42871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lastRenderedPageBreak/>
              <w:t>RNF7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51DA51" w14:textId="6E7ED13B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Mantenibilidad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EB8D3A" w14:textId="3A081C99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Restricción</w:t>
            </w:r>
          </w:p>
        </w:tc>
        <w:tc>
          <w:tcPr>
            <w:tcW w:w="3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FE650C" w14:textId="70FE0EB9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El código debe seguir estándares PSR y W3C, estar documentado y versionado en GitHub.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7B0B08" w14:textId="6879E989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Alta</w:t>
            </w:r>
          </w:p>
        </w:tc>
      </w:tr>
      <w:tr w:rsidR="4DA390D1" w14:paraId="66225B0F" w14:textId="77777777" w:rsidTr="4DA390D1">
        <w:trPr>
          <w:trHeight w:val="1245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FA4990" w14:textId="50B93136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RNF8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8598E" w14:textId="7F4C4781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Privacidad y respaldo de información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5BD310" w14:textId="78A332A8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Restricción</w:t>
            </w:r>
          </w:p>
        </w:tc>
        <w:tc>
          <w:tcPr>
            <w:tcW w:w="3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64A06D" w14:textId="1860A5AA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Se realizarán copias de seguridad automáticas de la base de datos y logs de actividad.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33BC80" w14:textId="6BD202EF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Media</w:t>
            </w:r>
          </w:p>
        </w:tc>
      </w:tr>
      <w:tr w:rsidR="4DA390D1" w14:paraId="5997E2BA" w14:textId="77777777" w:rsidTr="4DA390D1">
        <w:trPr>
          <w:trHeight w:val="1215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4C945C" w14:textId="5F97A3FB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RNF9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251A64" w14:textId="44368B5E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Accesibilidad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C30C81" w14:textId="10FD67C7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Restricción</w:t>
            </w:r>
          </w:p>
        </w:tc>
        <w:tc>
          <w:tcPr>
            <w:tcW w:w="3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7E92C4" w14:textId="1158452E" w:rsidR="4DA390D1" w:rsidRDefault="4DA390D1" w:rsidP="4DA390D1">
            <w:r w:rsidRPr="00E103C6">
              <w:rPr>
                <w:rFonts w:ascii="Cambria" w:eastAsia="Cambria" w:hAnsi="Cambria" w:cs="Cambria"/>
                <w:sz w:val="22"/>
                <w:szCs w:val="22"/>
              </w:rPr>
              <w:t>Cumplimiento del estándar WCAG 2.1 nivel AA para asegurar acceso a usuarios con discapacidad.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8FEA69" w14:textId="4A97ECF3" w:rsidR="4DA390D1" w:rsidRDefault="4DA390D1" w:rsidP="4DA390D1">
            <w:r w:rsidRPr="4DA390D1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Media</w:t>
            </w:r>
          </w:p>
        </w:tc>
      </w:tr>
    </w:tbl>
    <w:p w14:paraId="6731443C" w14:textId="14BFED6C" w:rsidR="4DA390D1" w:rsidRDefault="4DA390D1" w:rsidP="4DA390D1">
      <w:pPr>
        <w:jc w:val="both"/>
      </w:pPr>
    </w:p>
    <w:p w14:paraId="719C2D35" w14:textId="0EF314B0" w:rsidR="009E212C" w:rsidRDefault="009E212C" w:rsidP="4DA390D1">
      <w:pPr>
        <w:jc w:val="both"/>
        <w:rPr>
          <w:noProof/>
        </w:rPr>
      </w:pPr>
    </w:p>
    <w:p w14:paraId="6482C662" w14:textId="0AA9B675" w:rsidR="005F3BF9" w:rsidRDefault="005F3BF9" w:rsidP="4DA390D1">
      <w:pPr>
        <w:jc w:val="both"/>
        <w:rPr>
          <w:noProof/>
        </w:rPr>
      </w:pPr>
    </w:p>
    <w:p w14:paraId="65968EFA" w14:textId="77777777" w:rsidR="003005EA" w:rsidRDefault="003005EA" w:rsidP="4DA390D1">
      <w:pPr>
        <w:jc w:val="both"/>
        <w:rPr>
          <w:noProof/>
        </w:rPr>
      </w:pPr>
    </w:p>
    <w:p w14:paraId="4E145B17" w14:textId="77777777" w:rsidR="003005EA" w:rsidRDefault="003005EA" w:rsidP="4DA390D1">
      <w:pPr>
        <w:jc w:val="both"/>
        <w:rPr>
          <w:noProof/>
        </w:rPr>
      </w:pPr>
    </w:p>
    <w:p w14:paraId="165294C0" w14:textId="77777777" w:rsidR="003005EA" w:rsidRDefault="003005EA" w:rsidP="4DA390D1">
      <w:pPr>
        <w:jc w:val="both"/>
        <w:rPr>
          <w:noProof/>
        </w:rPr>
      </w:pPr>
    </w:p>
    <w:p w14:paraId="0EB78365" w14:textId="77777777" w:rsidR="003005EA" w:rsidRDefault="003005EA" w:rsidP="4DA390D1">
      <w:pPr>
        <w:jc w:val="both"/>
        <w:rPr>
          <w:noProof/>
        </w:rPr>
      </w:pPr>
    </w:p>
    <w:p w14:paraId="5F7E3CBC" w14:textId="77777777" w:rsidR="003005EA" w:rsidRDefault="003005EA" w:rsidP="4DA390D1">
      <w:pPr>
        <w:jc w:val="both"/>
        <w:rPr>
          <w:noProof/>
        </w:rPr>
      </w:pPr>
    </w:p>
    <w:p w14:paraId="04BE66EB" w14:textId="77777777" w:rsidR="003005EA" w:rsidRDefault="003005EA" w:rsidP="4DA390D1">
      <w:pPr>
        <w:jc w:val="both"/>
        <w:rPr>
          <w:noProof/>
        </w:rPr>
      </w:pPr>
    </w:p>
    <w:p w14:paraId="7E765EFB" w14:textId="77777777" w:rsidR="003005EA" w:rsidRDefault="003005EA" w:rsidP="4DA390D1">
      <w:pPr>
        <w:jc w:val="both"/>
        <w:rPr>
          <w:noProof/>
        </w:rPr>
      </w:pPr>
    </w:p>
    <w:p w14:paraId="50B2383F" w14:textId="77777777" w:rsidR="003005EA" w:rsidRDefault="003005EA" w:rsidP="4DA390D1">
      <w:pPr>
        <w:jc w:val="both"/>
        <w:rPr>
          <w:noProof/>
        </w:rPr>
      </w:pPr>
    </w:p>
    <w:p w14:paraId="775B788F" w14:textId="77777777" w:rsidR="003005EA" w:rsidRDefault="003005EA" w:rsidP="4DA390D1">
      <w:pPr>
        <w:jc w:val="both"/>
        <w:rPr>
          <w:noProof/>
        </w:rPr>
      </w:pPr>
    </w:p>
    <w:p w14:paraId="599F747F" w14:textId="77777777" w:rsidR="003005EA" w:rsidRDefault="003005EA" w:rsidP="4DA390D1">
      <w:pPr>
        <w:jc w:val="both"/>
        <w:rPr>
          <w:noProof/>
        </w:rPr>
      </w:pPr>
    </w:p>
    <w:p w14:paraId="569B1B9E" w14:textId="77777777" w:rsidR="003005EA" w:rsidRDefault="003005EA" w:rsidP="4DA390D1">
      <w:pPr>
        <w:jc w:val="both"/>
        <w:rPr>
          <w:noProof/>
        </w:rPr>
      </w:pPr>
    </w:p>
    <w:p w14:paraId="0C1C0853" w14:textId="77777777" w:rsidR="003005EA" w:rsidRDefault="003005EA" w:rsidP="4DA390D1">
      <w:pPr>
        <w:jc w:val="both"/>
        <w:rPr>
          <w:noProof/>
        </w:rPr>
      </w:pPr>
    </w:p>
    <w:p w14:paraId="5CD874D6" w14:textId="77777777" w:rsidR="003005EA" w:rsidRDefault="003005EA" w:rsidP="4DA390D1">
      <w:pPr>
        <w:jc w:val="both"/>
        <w:rPr>
          <w:noProof/>
        </w:rPr>
      </w:pPr>
    </w:p>
    <w:p w14:paraId="6796DA26" w14:textId="77777777" w:rsidR="003005EA" w:rsidRDefault="003005EA" w:rsidP="4DA390D1">
      <w:pPr>
        <w:jc w:val="both"/>
        <w:rPr>
          <w:noProof/>
        </w:rPr>
      </w:pPr>
    </w:p>
    <w:p w14:paraId="0EF51171" w14:textId="77777777" w:rsidR="003005EA" w:rsidRDefault="003005EA" w:rsidP="4DA390D1">
      <w:pPr>
        <w:jc w:val="both"/>
        <w:rPr>
          <w:noProof/>
        </w:rPr>
      </w:pPr>
    </w:p>
    <w:p w14:paraId="15A937C9" w14:textId="77777777" w:rsidR="00133280" w:rsidRDefault="00133280" w:rsidP="4DA390D1">
      <w:pPr>
        <w:jc w:val="both"/>
        <w:rPr>
          <w:noProof/>
        </w:rPr>
        <w:sectPr w:rsidR="00133280">
          <w:headerReference w:type="default" r:id="rId9"/>
          <w:foot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64B761B" w14:textId="051D8DF0" w:rsidR="00133280" w:rsidRDefault="005E7025" w:rsidP="4DA390D1">
      <w:pPr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9DAEEC0" wp14:editId="3382EA0E">
            <wp:simplePos x="0" y="0"/>
            <wp:positionH relativeFrom="margin">
              <wp:align>right</wp:align>
            </wp:positionH>
            <wp:positionV relativeFrom="paragraph">
              <wp:posOffset>-1039136</wp:posOffset>
            </wp:positionV>
            <wp:extent cx="9129459" cy="6588892"/>
            <wp:effectExtent l="0" t="0" r="0" b="2540"/>
            <wp:wrapNone/>
            <wp:docPr id="1072523364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23364" name="Imagen 1" descr="Diagrama, Dibujo de ingenierí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9459" cy="6588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DD883" w14:textId="77777777" w:rsidR="005E7025" w:rsidRPr="005E7025" w:rsidRDefault="005E7025" w:rsidP="005E7025">
      <w:pPr>
        <w:sectPr w:rsidR="005E7025" w:rsidRPr="005E7025" w:rsidSect="0013328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7FB822F" w14:textId="742FF4D2" w:rsidR="003005EA" w:rsidRDefault="001D1B4C" w:rsidP="4DA390D1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D012F9" wp14:editId="4BEBCBA3">
            <wp:simplePos x="0" y="0"/>
            <wp:positionH relativeFrom="column">
              <wp:posOffset>-644056</wp:posOffset>
            </wp:positionH>
            <wp:positionV relativeFrom="paragraph">
              <wp:posOffset>-636105</wp:posOffset>
            </wp:positionV>
            <wp:extent cx="10158464" cy="5293950"/>
            <wp:effectExtent l="0" t="0" r="0" b="2540"/>
            <wp:wrapNone/>
            <wp:docPr id="627641927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1927" name="Imagen 4" descr="Diagram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8464" cy="52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7AAF8" w14:textId="77777777" w:rsidR="00133280" w:rsidRDefault="001412DB" w:rsidP="4DA390D1">
      <w:pPr>
        <w:jc w:val="both"/>
      </w:pPr>
      <w:r>
        <w:br w:type="textWrapping" w:clear="all"/>
      </w:r>
    </w:p>
    <w:p w14:paraId="6DFD6CA7" w14:textId="77777777" w:rsidR="00F042FB" w:rsidRDefault="00F042FB" w:rsidP="4DA390D1">
      <w:pPr>
        <w:jc w:val="both"/>
      </w:pPr>
    </w:p>
    <w:p w14:paraId="19BB5952" w14:textId="77777777" w:rsidR="00ED0144" w:rsidRDefault="00ED0144" w:rsidP="4DA390D1">
      <w:pPr>
        <w:jc w:val="both"/>
      </w:pPr>
    </w:p>
    <w:p w14:paraId="00FD43C4" w14:textId="77777777" w:rsidR="00ED0144" w:rsidRDefault="00ED0144" w:rsidP="4DA390D1">
      <w:pPr>
        <w:jc w:val="both"/>
        <w:sectPr w:rsidR="00ED0144" w:rsidSect="0013328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51A3D45F" w14:textId="54EFFDB7" w:rsidR="001D1B4C" w:rsidRDefault="00064A82" w:rsidP="4DA390D1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816E8E3" wp14:editId="73F2C4F6">
            <wp:simplePos x="0" y="0"/>
            <wp:positionH relativeFrom="page">
              <wp:posOffset>123825</wp:posOffset>
            </wp:positionH>
            <wp:positionV relativeFrom="paragraph">
              <wp:posOffset>-527685</wp:posOffset>
            </wp:positionV>
            <wp:extent cx="10325100" cy="6037720"/>
            <wp:effectExtent l="0" t="0" r="0" b="1270"/>
            <wp:wrapNone/>
            <wp:docPr id="690239654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39654" name="Imagen 5" descr="Diagram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5100" cy="603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E5E7A" w14:textId="77777777" w:rsidR="00ED0144" w:rsidRDefault="00ED0144" w:rsidP="4DA390D1">
      <w:pPr>
        <w:jc w:val="both"/>
        <w:sectPr w:rsidR="00ED0144" w:rsidSect="0013328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63956DCC" w14:textId="0CFBD4CC" w:rsidR="00F042FB" w:rsidRDefault="002D2065" w:rsidP="4DA390D1">
      <w:pPr>
        <w:jc w:val="both"/>
        <w:sectPr w:rsidR="00F042FB" w:rsidSect="0013328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41F532D" wp14:editId="4B942771">
            <wp:simplePos x="0" y="0"/>
            <wp:positionH relativeFrom="column">
              <wp:posOffset>90805</wp:posOffset>
            </wp:positionH>
            <wp:positionV relativeFrom="paragraph">
              <wp:posOffset>-864235</wp:posOffset>
            </wp:positionV>
            <wp:extent cx="9253115" cy="5994400"/>
            <wp:effectExtent l="0" t="0" r="5715" b="6350"/>
            <wp:wrapNone/>
            <wp:docPr id="1253233133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33133" name="Imagen 8" descr="Diagram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6476" cy="5996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7EB1C" w14:textId="77777777" w:rsidR="006E06DC" w:rsidRDefault="006E06DC" w:rsidP="4DA390D1">
      <w:pPr>
        <w:jc w:val="both"/>
      </w:pPr>
    </w:p>
    <w:sectPr w:rsidR="006E06DC" w:rsidSect="00133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1D1AE" w14:textId="77777777" w:rsidR="00B730D6" w:rsidRDefault="00B730D6" w:rsidP="007C1C4F">
      <w:pPr>
        <w:spacing w:after="0" w:line="240" w:lineRule="auto"/>
      </w:pPr>
      <w:r>
        <w:separator/>
      </w:r>
    </w:p>
  </w:endnote>
  <w:endnote w:type="continuationSeparator" w:id="0">
    <w:p w14:paraId="0860CAF2" w14:textId="77777777" w:rsidR="00B730D6" w:rsidRDefault="00B730D6" w:rsidP="007C1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27B7" w14:textId="77777777" w:rsidR="007C1C4F" w:rsidRDefault="007C1C4F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D7D5C6B" w14:textId="77777777" w:rsidR="007C1C4F" w:rsidRDefault="007C1C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F59D8" w14:textId="77777777" w:rsidR="00B730D6" w:rsidRDefault="00B730D6" w:rsidP="007C1C4F">
      <w:pPr>
        <w:spacing w:after="0" w:line="240" w:lineRule="auto"/>
      </w:pPr>
      <w:r>
        <w:separator/>
      </w:r>
    </w:p>
  </w:footnote>
  <w:footnote w:type="continuationSeparator" w:id="0">
    <w:p w14:paraId="6568A437" w14:textId="77777777" w:rsidR="00B730D6" w:rsidRDefault="00B730D6" w:rsidP="007C1C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B4B8D30" w14:paraId="0E8CAE5E" w14:textId="77777777" w:rsidTr="6B4B8D30">
      <w:trPr>
        <w:trHeight w:val="300"/>
      </w:trPr>
      <w:tc>
        <w:tcPr>
          <w:tcW w:w="2830" w:type="dxa"/>
        </w:tcPr>
        <w:p w14:paraId="2B25CE34" w14:textId="32D3082F" w:rsidR="6B4B8D30" w:rsidRDefault="6B4B8D30" w:rsidP="6B4B8D30">
          <w:pPr>
            <w:pStyle w:val="Encabezado"/>
            <w:ind w:left="-115"/>
          </w:pPr>
        </w:p>
      </w:tc>
      <w:tc>
        <w:tcPr>
          <w:tcW w:w="2830" w:type="dxa"/>
        </w:tcPr>
        <w:p w14:paraId="35677951" w14:textId="76CFABD8" w:rsidR="6B4B8D30" w:rsidRDefault="6B4B8D30" w:rsidP="6B4B8D30">
          <w:pPr>
            <w:pStyle w:val="Encabezado"/>
            <w:jc w:val="center"/>
          </w:pPr>
        </w:p>
      </w:tc>
      <w:tc>
        <w:tcPr>
          <w:tcW w:w="2830" w:type="dxa"/>
        </w:tcPr>
        <w:p w14:paraId="1F8C923A" w14:textId="112F71F7" w:rsidR="6B4B8D30" w:rsidRDefault="6B4B8D30" w:rsidP="6B4B8D30">
          <w:pPr>
            <w:pStyle w:val="Encabezado"/>
            <w:ind w:right="-115"/>
            <w:jc w:val="right"/>
          </w:pPr>
        </w:p>
      </w:tc>
    </w:tr>
  </w:tbl>
  <w:p w14:paraId="58E72821" w14:textId="3D7DE77A" w:rsidR="001F0AB7" w:rsidRDefault="001F0AB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CEBomWgJRKIcQ" int2:id="n0YP88D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D44"/>
    <w:multiLevelType w:val="multilevel"/>
    <w:tmpl w:val="DBF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58E4"/>
    <w:multiLevelType w:val="multilevel"/>
    <w:tmpl w:val="BD9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A33A6"/>
    <w:multiLevelType w:val="hybridMultilevel"/>
    <w:tmpl w:val="87D0B47E"/>
    <w:lvl w:ilvl="0" w:tplc="E2D49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DA1E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742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C0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442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DC7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8A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320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A8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86E4A"/>
    <w:multiLevelType w:val="hybridMultilevel"/>
    <w:tmpl w:val="FFFFFFFF"/>
    <w:lvl w:ilvl="0" w:tplc="B21EC066">
      <w:start w:val="1"/>
      <w:numFmt w:val="decimal"/>
      <w:lvlText w:val="%1."/>
      <w:lvlJc w:val="left"/>
      <w:pPr>
        <w:ind w:left="720" w:hanging="360"/>
      </w:pPr>
    </w:lvl>
    <w:lvl w:ilvl="1" w:tplc="B1AEFA42">
      <w:start w:val="1"/>
      <w:numFmt w:val="lowerLetter"/>
      <w:lvlText w:val="%2."/>
      <w:lvlJc w:val="left"/>
      <w:pPr>
        <w:ind w:left="1440" w:hanging="360"/>
      </w:pPr>
    </w:lvl>
    <w:lvl w:ilvl="2" w:tplc="7BDAC790">
      <w:start w:val="1"/>
      <w:numFmt w:val="lowerRoman"/>
      <w:lvlText w:val="%3."/>
      <w:lvlJc w:val="right"/>
      <w:pPr>
        <w:ind w:left="2160" w:hanging="180"/>
      </w:pPr>
    </w:lvl>
    <w:lvl w:ilvl="3" w:tplc="88BE569C">
      <w:start w:val="1"/>
      <w:numFmt w:val="decimal"/>
      <w:lvlText w:val="%4."/>
      <w:lvlJc w:val="left"/>
      <w:pPr>
        <w:ind w:left="2880" w:hanging="360"/>
      </w:pPr>
    </w:lvl>
    <w:lvl w:ilvl="4" w:tplc="2E4A2288">
      <w:start w:val="1"/>
      <w:numFmt w:val="lowerLetter"/>
      <w:lvlText w:val="%5."/>
      <w:lvlJc w:val="left"/>
      <w:pPr>
        <w:ind w:left="3600" w:hanging="360"/>
      </w:pPr>
    </w:lvl>
    <w:lvl w:ilvl="5" w:tplc="0A5A79FE">
      <w:start w:val="1"/>
      <w:numFmt w:val="lowerRoman"/>
      <w:lvlText w:val="%6."/>
      <w:lvlJc w:val="right"/>
      <w:pPr>
        <w:ind w:left="4320" w:hanging="180"/>
      </w:pPr>
    </w:lvl>
    <w:lvl w:ilvl="6" w:tplc="73D63F18">
      <w:start w:val="1"/>
      <w:numFmt w:val="decimal"/>
      <w:lvlText w:val="%7."/>
      <w:lvlJc w:val="left"/>
      <w:pPr>
        <w:ind w:left="5040" w:hanging="360"/>
      </w:pPr>
    </w:lvl>
    <w:lvl w:ilvl="7" w:tplc="08D64F2A">
      <w:start w:val="1"/>
      <w:numFmt w:val="lowerLetter"/>
      <w:lvlText w:val="%8."/>
      <w:lvlJc w:val="left"/>
      <w:pPr>
        <w:ind w:left="5760" w:hanging="360"/>
      </w:pPr>
    </w:lvl>
    <w:lvl w:ilvl="8" w:tplc="7934334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06834"/>
    <w:multiLevelType w:val="multilevel"/>
    <w:tmpl w:val="E186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43BF8"/>
    <w:multiLevelType w:val="hybridMultilevel"/>
    <w:tmpl w:val="C8923A30"/>
    <w:lvl w:ilvl="0" w:tplc="CE32F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2A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2F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04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7C6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87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4D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262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CA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C1E61"/>
    <w:multiLevelType w:val="hybridMultilevel"/>
    <w:tmpl w:val="117ABCAC"/>
    <w:lvl w:ilvl="0" w:tplc="972E4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00C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CF1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E4A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BC4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282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43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69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603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877F6"/>
    <w:multiLevelType w:val="hybridMultilevel"/>
    <w:tmpl w:val="DA64A892"/>
    <w:lvl w:ilvl="0" w:tplc="81EE1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0C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810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EE63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AA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AE4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0F3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76F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600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81702"/>
    <w:multiLevelType w:val="multilevel"/>
    <w:tmpl w:val="AB7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E4881"/>
    <w:multiLevelType w:val="multilevel"/>
    <w:tmpl w:val="7F5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190B7"/>
    <w:multiLevelType w:val="hybridMultilevel"/>
    <w:tmpl w:val="C56A2AB4"/>
    <w:lvl w:ilvl="0" w:tplc="B2944B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28F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38D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C1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66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1AA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603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CA8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B03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76693"/>
    <w:multiLevelType w:val="multilevel"/>
    <w:tmpl w:val="C73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32225"/>
    <w:multiLevelType w:val="hybridMultilevel"/>
    <w:tmpl w:val="B8D0752A"/>
    <w:lvl w:ilvl="0" w:tplc="71B48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829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C0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9E3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1CF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E2E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44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62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4F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D0857"/>
    <w:multiLevelType w:val="hybridMultilevel"/>
    <w:tmpl w:val="76A873CE"/>
    <w:lvl w:ilvl="0" w:tplc="1E6C8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6F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40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462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69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E0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F6B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14F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42E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E08A3"/>
    <w:multiLevelType w:val="hybridMultilevel"/>
    <w:tmpl w:val="63C4C226"/>
    <w:lvl w:ilvl="0" w:tplc="C7EC2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98E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09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423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E7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43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1A6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44B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860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9EF97"/>
    <w:multiLevelType w:val="hybridMultilevel"/>
    <w:tmpl w:val="9BC2D628"/>
    <w:lvl w:ilvl="0" w:tplc="4808A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EC4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1CA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CA6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68B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FE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2F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05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C6C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F7FB1"/>
    <w:multiLevelType w:val="multilevel"/>
    <w:tmpl w:val="011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A632"/>
    <w:multiLevelType w:val="hybridMultilevel"/>
    <w:tmpl w:val="220ED11A"/>
    <w:lvl w:ilvl="0" w:tplc="82D481FA">
      <w:start w:val="1"/>
      <w:numFmt w:val="decimal"/>
      <w:lvlText w:val="%1."/>
      <w:lvlJc w:val="left"/>
      <w:pPr>
        <w:ind w:left="720" w:hanging="360"/>
      </w:pPr>
    </w:lvl>
    <w:lvl w:ilvl="1" w:tplc="FB7697AA">
      <w:start w:val="1"/>
      <w:numFmt w:val="lowerLetter"/>
      <w:lvlText w:val="%2."/>
      <w:lvlJc w:val="left"/>
      <w:pPr>
        <w:ind w:left="1440" w:hanging="360"/>
      </w:pPr>
    </w:lvl>
    <w:lvl w:ilvl="2" w:tplc="F5209226">
      <w:start w:val="1"/>
      <w:numFmt w:val="lowerRoman"/>
      <w:lvlText w:val="%3."/>
      <w:lvlJc w:val="right"/>
      <w:pPr>
        <w:ind w:left="2160" w:hanging="180"/>
      </w:pPr>
    </w:lvl>
    <w:lvl w:ilvl="3" w:tplc="23A25DEE">
      <w:start w:val="1"/>
      <w:numFmt w:val="decimal"/>
      <w:lvlText w:val="%4."/>
      <w:lvlJc w:val="left"/>
      <w:pPr>
        <w:ind w:left="2880" w:hanging="360"/>
      </w:pPr>
    </w:lvl>
    <w:lvl w:ilvl="4" w:tplc="DFE60FFC">
      <w:start w:val="1"/>
      <w:numFmt w:val="lowerLetter"/>
      <w:lvlText w:val="%5."/>
      <w:lvlJc w:val="left"/>
      <w:pPr>
        <w:ind w:left="3600" w:hanging="360"/>
      </w:pPr>
    </w:lvl>
    <w:lvl w:ilvl="5" w:tplc="B34CDE5C">
      <w:start w:val="1"/>
      <w:numFmt w:val="lowerRoman"/>
      <w:lvlText w:val="%6."/>
      <w:lvlJc w:val="right"/>
      <w:pPr>
        <w:ind w:left="4320" w:hanging="180"/>
      </w:pPr>
    </w:lvl>
    <w:lvl w:ilvl="6" w:tplc="1C7622DC">
      <w:start w:val="1"/>
      <w:numFmt w:val="decimal"/>
      <w:lvlText w:val="%7."/>
      <w:lvlJc w:val="left"/>
      <w:pPr>
        <w:ind w:left="5040" w:hanging="360"/>
      </w:pPr>
    </w:lvl>
    <w:lvl w:ilvl="7" w:tplc="CDACD6C2">
      <w:start w:val="1"/>
      <w:numFmt w:val="lowerLetter"/>
      <w:lvlText w:val="%8."/>
      <w:lvlJc w:val="left"/>
      <w:pPr>
        <w:ind w:left="5760" w:hanging="360"/>
      </w:pPr>
    </w:lvl>
    <w:lvl w:ilvl="8" w:tplc="7DC424C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151C5"/>
    <w:multiLevelType w:val="multilevel"/>
    <w:tmpl w:val="5CA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51C90"/>
    <w:multiLevelType w:val="hybridMultilevel"/>
    <w:tmpl w:val="64F45814"/>
    <w:lvl w:ilvl="0" w:tplc="7B226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3AF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FED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C61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261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4C8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8E76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CA7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0A5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375F0E"/>
    <w:multiLevelType w:val="multilevel"/>
    <w:tmpl w:val="C61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C1E6C"/>
    <w:multiLevelType w:val="multilevel"/>
    <w:tmpl w:val="73A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644BD"/>
    <w:multiLevelType w:val="multilevel"/>
    <w:tmpl w:val="849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268C6"/>
    <w:multiLevelType w:val="multilevel"/>
    <w:tmpl w:val="8EF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873C2"/>
    <w:multiLevelType w:val="multilevel"/>
    <w:tmpl w:val="639E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D19F4"/>
    <w:multiLevelType w:val="multilevel"/>
    <w:tmpl w:val="B5A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B4008"/>
    <w:multiLevelType w:val="multilevel"/>
    <w:tmpl w:val="7E8A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BC9"/>
    <w:multiLevelType w:val="multilevel"/>
    <w:tmpl w:val="98D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07C8E"/>
    <w:multiLevelType w:val="multilevel"/>
    <w:tmpl w:val="33A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C1C92"/>
    <w:multiLevelType w:val="multilevel"/>
    <w:tmpl w:val="A96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533C5"/>
    <w:multiLevelType w:val="multilevel"/>
    <w:tmpl w:val="8DD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55657"/>
    <w:multiLevelType w:val="hybridMultilevel"/>
    <w:tmpl w:val="C290C21A"/>
    <w:lvl w:ilvl="0" w:tplc="1B26C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969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90C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F4D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40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E7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8E4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F46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6A8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94F3B6"/>
    <w:multiLevelType w:val="hybridMultilevel"/>
    <w:tmpl w:val="FFFFFFFF"/>
    <w:lvl w:ilvl="0" w:tplc="5CDCE5A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ED04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6C0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69B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6E1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C3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E8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C2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2488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477953">
    <w:abstractNumId w:val="7"/>
  </w:num>
  <w:num w:numId="2" w16cid:durableId="1801142850">
    <w:abstractNumId w:val="31"/>
  </w:num>
  <w:num w:numId="3" w16cid:durableId="942961612">
    <w:abstractNumId w:val="17"/>
  </w:num>
  <w:num w:numId="4" w16cid:durableId="718825008">
    <w:abstractNumId w:val="13"/>
  </w:num>
  <w:num w:numId="5" w16cid:durableId="573661087">
    <w:abstractNumId w:val="12"/>
  </w:num>
  <w:num w:numId="6" w16cid:durableId="2130542232">
    <w:abstractNumId w:val="14"/>
  </w:num>
  <w:num w:numId="7" w16cid:durableId="1723140041">
    <w:abstractNumId w:val="10"/>
  </w:num>
  <w:num w:numId="8" w16cid:durableId="1312707645">
    <w:abstractNumId w:val="6"/>
  </w:num>
  <w:num w:numId="9" w16cid:durableId="1990207781">
    <w:abstractNumId w:val="2"/>
  </w:num>
  <w:num w:numId="10" w16cid:durableId="415442321">
    <w:abstractNumId w:val="15"/>
  </w:num>
  <w:num w:numId="11" w16cid:durableId="56516997">
    <w:abstractNumId w:val="19"/>
  </w:num>
  <w:num w:numId="12" w16cid:durableId="851379833">
    <w:abstractNumId w:val="5"/>
  </w:num>
  <w:num w:numId="13" w16cid:durableId="1947034087">
    <w:abstractNumId w:val="3"/>
  </w:num>
  <w:num w:numId="14" w16cid:durableId="460198012">
    <w:abstractNumId w:val="32"/>
  </w:num>
  <w:num w:numId="15" w16cid:durableId="1855922792">
    <w:abstractNumId w:val="23"/>
  </w:num>
  <w:num w:numId="16" w16cid:durableId="1548254054">
    <w:abstractNumId w:val="16"/>
  </w:num>
  <w:num w:numId="17" w16cid:durableId="1323773598">
    <w:abstractNumId w:val="28"/>
  </w:num>
  <w:num w:numId="18" w16cid:durableId="370349137">
    <w:abstractNumId w:val="8"/>
  </w:num>
  <w:num w:numId="19" w16cid:durableId="495730560">
    <w:abstractNumId w:val="18"/>
  </w:num>
  <w:num w:numId="20" w16cid:durableId="24403008">
    <w:abstractNumId w:val="27"/>
  </w:num>
  <w:num w:numId="21" w16cid:durableId="160197747">
    <w:abstractNumId w:val="21"/>
  </w:num>
  <w:num w:numId="22" w16cid:durableId="632559909">
    <w:abstractNumId w:val="22"/>
  </w:num>
  <w:num w:numId="23" w16cid:durableId="960960711">
    <w:abstractNumId w:val="24"/>
  </w:num>
  <w:num w:numId="24" w16cid:durableId="1380976354">
    <w:abstractNumId w:val="20"/>
  </w:num>
  <w:num w:numId="25" w16cid:durableId="276260893">
    <w:abstractNumId w:val="30"/>
  </w:num>
  <w:num w:numId="26" w16cid:durableId="128328691">
    <w:abstractNumId w:val="4"/>
  </w:num>
  <w:num w:numId="27" w16cid:durableId="458570103">
    <w:abstractNumId w:val="25"/>
  </w:num>
  <w:num w:numId="28" w16cid:durableId="339742053">
    <w:abstractNumId w:val="26"/>
  </w:num>
  <w:num w:numId="29" w16cid:durableId="298610594">
    <w:abstractNumId w:val="29"/>
  </w:num>
  <w:num w:numId="30" w16cid:durableId="1148015713">
    <w:abstractNumId w:val="11"/>
  </w:num>
  <w:num w:numId="31" w16cid:durableId="4404103">
    <w:abstractNumId w:val="1"/>
  </w:num>
  <w:num w:numId="32" w16cid:durableId="1414552197">
    <w:abstractNumId w:val="0"/>
  </w:num>
  <w:num w:numId="33" w16cid:durableId="3752046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9A"/>
    <w:rsid w:val="00022D04"/>
    <w:rsid w:val="00026E6D"/>
    <w:rsid w:val="0002723E"/>
    <w:rsid w:val="00027E0E"/>
    <w:rsid w:val="00033C7F"/>
    <w:rsid w:val="00034016"/>
    <w:rsid w:val="000347E2"/>
    <w:rsid w:val="00042221"/>
    <w:rsid w:val="00050C9F"/>
    <w:rsid w:val="00053773"/>
    <w:rsid w:val="00054DB2"/>
    <w:rsid w:val="00056271"/>
    <w:rsid w:val="00064A82"/>
    <w:rsid w:val="0007357B"/>
    <w:rsid w:val="000815B0"/>
    <w:rsid w:val="00090D0C"/>
    <w:rsid w:val="00091624"/>
    <w:rsid w:val="00093203"/>
    <w:rsid w:val="000942FD"/>
    <w:rsid w:val="000A099F"/>
    <w:rsid w:val="000A0BF2"/>
    <w:rsid w:val="000A20FE"/>
    <w:rsid w:val="000C0C10"/>
    <w:rsid w:val="000C5804"/>
    <w:rsid w:val="000C759B"/>
    <w:rsid w:val="000D5C94"/>
    <w:rsid w:val="0010459F"/>
    <w:rsid w:val="00122CC2"/>
    <w:rsid w:val="00131A4D"/>
    <w:rsid w:val="00133280"/>
    <w:rsid w:val="001370D4"/>
    <w:rsid w:val="00140355"/>
    <w:rsid w:val="001412DB"/>
    <w:rsid w:val="00163362"/>
    <w:rsid w:val="00164724"/>
    <w:rsid w:val="00175067"/>
    <w:rsid w:val="00176620"/>
    <w:rsid w:val="001839A9"/>
    <w:rsid w:val="0018654A"/>
    <w:rsid w:val="001929F7"/>
    <w:rsid w:val="00193176"/>
    <w:rsid w:val="00195020"/>
    <w:rsid w:val="001A0F07"/>
    <w:rsid w:val="001A409B"/>
    <w:rsid w:val="001B3885"/>
    <w:rsid w:val="001B3DBE"/>
    <w:rsid w:val="001B5D86"/>
    <w:rsid w:val="001CA665"/>
    <w:rsid w:val="001D0C1B"/>
    <w:rsid w:val="001D1655"/>
    <w:rsid w:val="001D1B4C"/>
    <w:rsid w:val="001D738C"/>
    <w:rsid w:val="001E0E9A"/>
    <w:rsid w:val="001E3C8C"/>
    <w:rsid w:val="001E439F"/>
    <w:rsid w:val="001F0AB7"/>
    <w:rsid w:val="001F260C"/>
    <w:rsid w:val="001F7E5B"/>
    <w:rsid w:val="0020021B"/>
    <w:rsid w:val="00222183"/>
    <w:rsid w:val="00226B9B"/>
    <w:rsid w:val="002323FE"/>
    <w:rsid w:val="00251402"/>
    <w:rsid w:val="00257009"/>
    <w:rsid w:val="002650DB"/>
    <w:rsid w:val="00265498"/>
    <w:rsid w:val="00270B3A"/>
    <w:rsid w:val="002771F7"/>
    <w:rsid w:val="0029078F"/>
    <w:rsid w:val="002B115C"/>
    <w:rsid w:val="002B1317"/>
    <w:rsid w:val="002B389C"/>
    <w:rsid w:val="002D0B40"/>
    <w:rsid w:val="002D2065"/>
    <w:rsid w:val="002E16AF"/>
    <w:rsid w:val="002E6D5F"/>
    <w:rsid w:val="002F23A0"/>
    <w:rsid w:val="002F4386"/>
    <w:rsid w:val="003005EA"/>
    <w:rsid w:val="003021C7"/>
    <w:rsid w:val="00305A04"/>
    <w:rsid w:val="0031292F"/>
    <w:rsid w:val="0031384E"/>
    <w:rsid w:val="00314964"/>
    <w:rsid w:val="00321135"/>
    <w:rsid w:val="003364CA"/>
    <w:rsid w:val="003465AA"/>
    <w:rsid w:val="0038091F"/>
    <w:rsid w:val="00380E5A"/>
    <w:rsid w:val="00391C27"/>
    <w:rsid w:val="003A28C4"/>
    <w:rsid w:val="003A77BB"/>
    <w:rsid w:val="003B4AAD"/>
    <w:rsid w:val="003C335C"/>
    <w:rsid w:val="003C7D8B"/>
    <w:rsid w:val="003E2F74"/>
    <w:rsid w:val="003E3FAD"/>
    <w:rsid w:val="003E48B2"/>
    <w:rsid w:val="003F3467"/>
    <w:rsid w:val="003F799E"/>
    <w:rsid w:val="0041621A"/>
    <w:rsid w:val="004240C4"/>
    <w:rsid w:val="004247F6"/>
    <w:rsid w:val="00434993"/>
    <w:rsid w:val="004468B6"/>
    <w:rsid w:val="00451616"/>
    <w:rsid w:val="0045327A"/>
    <w:rsid w:val="00465F3D"/>
    <w:rsid w:val="00473111"/>
    <w:rsid w:val="004849C1"/>
    <w:rsid w:val="00484CC5"/>
    <w:rsid w:val="004865FC"/>
    <w:rsid w:val="00492EBD"/>
    <w:rsid w:val="004A44D7"/>
    <w:rsid w:val="004D4F0D"/>
    <w:rsid w:val="004E0C06"/>
    <w:rsid w:val="004F5419"/>
    <w:rsid w:val="005003EE"/>
    <w:rsid w:val="005053CE"/>
    <w:rsid w:val="00505557"/>
    <w:rsid w:val="00511A3F"/>
    <w:rsid w:val="005139E3"/>
    <w:rsid w:val="00517105"/>
    <w:rsid w:val="00564D35"/>
    <w:rsid w:val="00572EB0"/>
    <w:rsid w:val="00593BBE"/>
    <w:rsid w:val="005A662D"/>
    <w:rsid w:val="005B0165"/>
    <w:rsid w:val="005B188C"/>
    <w:rsid w:val="005C7569"/>
    <w:rsid w:val="005D2EAA"/>
    <w:rsid w:val="005E14E9"/>
    <w:rsid w:val="005E23D8"/>
    <w:rsid w:val="005E7025"/>
    <w:rsid w:val="005F3BF9"/>
    <w:rsid w:val="00610422"/>
    <w:rsid w:val="00633EAE"/>
    <w:rsid w:val="00667DA6"/>
    <w:rsid w:val="0067119E"/>
    <w:rsid w:val="006735F5"/>
    <w:rsid w:val="00682510"/>
    <w:rsid w:val="006978D1"/>
    <w:rsid w:val="006A5DF2"/>
    <w:rsid w:val="006B137F"/>
    <w:rsid w:val="006B166C"/>
    <w:rsid w:val="006B6B82"/>
    <w:rsid w:val="006B7B12"/>
    <w:rsid w:val="006D15FB"/>
    <w:rsid w:val="006E06DC"/>
    <w:rsid w:val="006E18D4"/>
    <w:rsid w:val="006E54B6"/>
    <w:rsid w:val="007113ED"/>
    <w:rsid w:val="0071739A"/>
    <w:rsid w:val="00721871"/>
    <w:rsid w:val="00727A87"/>
    <w:rsid w:val="00733F52"/>
    <w:rsid w:val="007349AB"/>
    <w:rsid w:val="0074019A"/>
    <w:rsid w:val="00745C62"/>
    <w:rsid w:val="007516FD"/>
    <w:rsid w:val="00767DB1"/>
    <w:rsid w:val="007734C8"/>
    <w:rsid w:val="00776CBB"/>
    <w:rsid w:val="007863BD"/>
    <w:rsid w:val="0079429C"/>
    <w:rsid w:val="007A2A94"/>
    <w:rsid w:val="007A32D9"/>
    <w:rsid w:val="007B292E"/>
    <w:rsid w:val="007B54B9"/>
    <w:rsid w:val="007C1C4F"/>
    <w:rsid w:val="007C32BE"/>
    <w:rsid w:val="007D3663"/>
    <w:rsid w:val="007E3915"/>
    <w:rsid w:val="0080055B"/>
    <w:rsid w:val="00830954"/>
    <w:rsid w:val="008339E1"/>
    <w:rsid w:val="008358A7"/>
    <w:rsid w:val="0083702A"/>
    <w:rsid w:val="00840145"/>
    <w:rsid w:val="0084123C"/>
    <w:rsid w:val="00843A1F"/>
    <w:rsid w:val="00866A9E"/>
    <w:rsid w:val="00876381"/>
    <w:rsid w:val="00882458"/>
    <w:rsid w:val="00885177"/>
    <w:rsid w:val="0089275A"/>
    <w:rsid w:val="00893942"/>
    <w:rsid w:val="008A2F98"/>
    <w:rsid w:val="008B13C3"/>
    <w:rsid w:val="008B196A"/>
    <w:rsid w:val="008B5071"/>
    <w:rsid w:val="008C434B"/>
    <w:rsid w:val="008C5732"/>
    <w:rsid w:val="008E26E7"/>
    <w:rsid w:val="008E3DF9"/>
    <w:rsid w:val="008F1481"/>
    <w:rsid w:val="00917247"/>
    <w:rsid w:val="00924697"/>
    <w:rsid w:val="009408E7"/>
    <w:rsid w:val="00952CA9"/>
    <w:rsid w:val="009557ED"/>
    <w:rsid w:val="00956DCA"/>
    <w:rsid w:val="00965243"/>
    <w:rsid w:val="0097533D"/>
    <w:rsid w:val="009955D2"/>
    <w:rsid w:val="00996FE1"/>
    <w:rsid w:val="009A2272"/>
    <w:rsid w:val="009A23A3"/>
    <w:rsid w:val="009A43D3"/>
    <w:rsid w:val="009C23BC"/>
    <w:rsid w:val="009D79CE"/>
    <w:rsid w:val="009E212C"/>
    <w:rsid w:val="009F1FC6"/>
    <w:rsid w:val="00A10BB9"/>
    <w:rsid w:val="00A14065"/>
    <w:rsid w:val="00A144AA"/>
    <w:rsid w:val="00A1564B"/>
    <w:rsid w:val="00A1732D"/>
    <w:rsid w:val="00A28D52"/>
    <w:rsid w:val="00A310BE"/>
    <w:rsid w:val="00A31CAE"/>
    <w:rsid w:val="00A333F4"/>
    <w:rsid w:val="00A35955"/>
    <w:rsid w:val="00A361FE"/>
    <w:rsid w:val="00A43D36"/>
    <w:rsid w:val="00A55307"/>
    <w:rsid w:val="00A71E97"/>
    <w:rsid w:val="00A74D14"/>
    <w:rsid w:val="00A809D8"/>
    <w:rsid w:val="00A91088"/>
    <w:rsid w:val="00AA7DDD"/>
    <w:rsid w:val="00AB2C0F"/>
    <w:rsid w:val="00AB512E"/>
    <w:rsid w:val="00AD0DD5"/>
    <w:rsid w:val="00AD6948"/>
    <w:rsid w:val="00AF5C8B"/>
    <w:rsid w:val="00B12BD2"/>
    <w:rsid w:val="00B1787D"/>
    <w:rsid w:val="00B23E35"/>
    <w:rsid w:val="00B334F7"/>
    <w:rsid w:val="00B3757B"/>
    <w:rsid w:val="00B40926"/>
    <w:rsid w:val="00B45591"/>
    <w:rsid w:val="00B5075A"/>
    <w:rsid w:val="00B50E3F"/>
    <w:rsid w:val="00B53AC9"/>
    <w:rsid w:val="00B5400C"/>
    <w:rsid w:val="00B5466E"/>
    <w:rsid w:val="00B56277"/>
    <w:rsid w:val="00B6124C"/>
    <w:rsid w:val="00B66F1D"/>
    <w:rsid w:val="00B730D6"/>
    <w:rsid w:val="00B77DC1"/>
    <w:rsid w:val="00B835FF"/>
    <w:rsid w:val="00B87970"/>
    <w:rsid w:val="00BB1FC2"/>
    <w:rsid w:val="00BB6E3C"/>
    <w:rsid w:val="00BC3A07"/>
    <w:rsid w:val="00BC4625"/>
    <w:rsid w:val="00BD1D65"/>
    <w:rsid w:val="00BD7E7E"/>
    <w:rsid w:val="00BF3B06"/>
    <w:rsid w:val="00BF3C43"/>
    <w:rsid w:val="00BF6741"/>
    <w:rsid w:val="00C060B0"/>
    <w:rsid w:val="00C0777A"/>
    <w:rsid w:val="00C21DD7"/>
    <w:rsid w:val="00C239DC"/>
    <w:rsid w:val="00C26821"/>
    <w:rsid w:val="00C27E9B"/>
    <w:rsid w:val="00C36D1F"/>
    <w:rsid w:val="00C42C9F"/>
    <w:rsid w:val="00C46999"/>
    <w:rsid w:val="00C52046"/>
    <w:rsid w:val="00C61E40"/>
    <w:rsid w:val="00C711C0"/>
    <w:rsid w:val="00C7AA55"/>
    <w:rsid w:val="00C84DD4"/>
    <w:rsid w:val="00C949A1"/>
    <w:rsid w:val="00C951AD"/>
    <w:rsid w:val="00C97091"/>
    <w:rsid w:val="00CA0E01"/>
    <w:rsid w:val="00CA5803"/>
    <w:rsid w:val="00CB05E1"/>
    <w:rsid w:val="00CB3769"/>
    <w:rsid w:val="00CB5EFF"/>
    <w:rsid w:val="00CC41C7"/>
    <w:rsid w:val="00CC6470"/>
    <w:rsid w:val="00CC7D31"/>
    <w:rsid w:val="00CD1F82"/>
    <w:rsid w:val="00CD6072"/>
    <w:rsid w:val="00CD6717"/>
    <w:rsid w:val="00CD7209"/>
    <w:rsid w:val="00CE0F66"/>
    <w:rsid w:val="00CE1CE1"/>
    <w:rsid w:val="00CE781C"/>
    <w:rsid w:val="00CF0093"/>
    <w:rsid w:val="00CF7621"/>
    <w:rsid w:val="00D0783C"/>
    <w:rsid w:val="00D217CA"/>
    <w:rsid w:val="00D337C7"/>
    <w:rsid w:val="00D346AE"/>
    <w:rsid w:val="00D365E9"/>
    <w:rsid w:val="00D36672"/>
    <w:rsid w:val="00D4115F"/>
    <w:rsid w:val="00D43CF6"/>
    <w:rsid w:val="00D5642D"/>
    <w:rsid w:val="00D5709A"/>
    <w:rsid w:val="00D67BEE"/>
    <w:rsid w:val="00D706E9"/>
    <w:rsid w:val="00D81283"/>
    <w:rsid w:val="00DA3579"/>
    <w:rsid w:val="00DA651C"/>
    <w:rsid w:val="00DA7DFF"/>
    <w:rsid w:val="00DF5069"/>
    <w:rsid w:val="00DF54EF"/>
    <w:rsid w:val="00DF5AA9"/>
    <w:rsid w:val="00E03C39"/>
    <w:rsid w:val="00E103C6"/>
    <w:rsid w:val="00E22BFF"/>
    <w:rsid w:val="00E30BDC"/>
    <w:rsid w:val="00E31B90"/>
    <w:rsid w:val="00E322A3"/>
    <w:rsid w:val="00E40AFE"/>
    <w:rsid w:val="00E41ACB"/>
    <w:rsid w:val="00E4631A"/>
    <w:rsid w:val="00E46631"/>
    <w:rsid w:val="00E50522"/>
    <w:rsid w:val="00E6022B"/>
    <w:rsid w:val="00E77CD9"/>
    <w:rsid w:val="00E94F91"/>
    <w:rsid w:val="00EA12A4"/>
    <w:rsid w:val="00EA25D5"/>
    <w:rsid w:val="00EA7E43"/>
    <w:rsid w:val="00EC0659"/>
    <w:rsid w:val="00ED0144"/>
    <w:rsid w:val="00ED1F47"/>
    <w:rsid w:val="00ED57D8"/>
    <w:rsid w:val="00ED77B2"/>
    <w:rsid w:val="00EF1915"/>
    <w:rsid w:val="00EF3291"/>
    <w:rsid w:val="00F042FB"/>
    <w:rsid w:val="00F12BAA"/>
    <w:rsid w:val="00F13196"/>
    <w:rsid w:val="00F2546E"/>
    <w:rsid w:val="00F30F0A"/>
    <w:rsid w:val="00F315FA"/>
    <w:rsid w:val="00F33B6B"/>
    <w:rsid w:val="00F36436"/>
    <w:rsid w:val="00F531EB"/>
    <w:rsid w:val="00F57124"/>
    <w:rsid w:val="00F6558A"/>
    <w:rsid w:val="00F7255E"/>
    <w:rsid w:val="00FB3A33"/>
    <w:rsid w:val="00FC3030"/>
    <w:rsid w:val="00FD1E63"/>
    <w:rsid w:val="00FD1F80"/>
    <w:rsid w:val="00FE1D77"/>
    <w:rsid w:val="00FF64D4"/>
    <w:rsid w:val="02439195"/>
    <w:rsid w:val="04126602"/>
    <w:rsid w:val="04D38AB7"/>
    <w:rsid w:val="0599BBBB"/>
    <w:rsid w:val="069BA377"/>
    <w:rsid w:val="06CD0CAB"/>
    <w:rsid w:val="0703BE32"/>
    <w:rsid w:val="086C3471"/>
    <w:rsid w:val="09123DE9"/>
    <w:rsid w:val="091CFA87"/>
    <w:rsid w:val="09D94C11"/>
    <w:rsid w:val="0A808209"/>
    <w:rsid w:val="0B0C12A3"/>
    <w:rsid w:val="0B4D4200"/>
    <w:rsid w:val="0C604AD8"/>
    <w:rsid w:val="0C7E090B"/>
    <w:rsid w:val="0D76586F"/>
    <w:rsid w:val="0DE678F4"/>
    <w:rsid w:val="0DFF01B4"/>
    <w:rsid w:val="0F84C397"/>
    <w:rsid w:val="0FC56973"/>
    <w:rsid w:val="10F3E8C1"/>
    <w:rsid w:val="1145BCBC"/>
    <w:rsid w:val="11B28EC3"/>
    <w:rsid w:val="11D4E771"/>
    <w:rsid w:val="123E02F3"/>
    <w:rsid w:val="127F1A37"/>
    <w:rsid w:val="12A3DDDA"/>
    <w:rsid w:val="1376947D"/>
    <w:rsid w:val="13AC76F2"/>
    <w:rsid w:val="145435A0"/>
    <w:rsid w:val="15A12490"/>
    <w:rsid w:val="16C797CA"/>
    <w:rsid w:val="16FAB31F"/>
    <w:rsid w:val="17B2E969"/>
    <w:rsid w:val="17C566D2"/>
    <w:rsid w:val="18765CD7"/>
    <w:rsid w:val="1A590CE3"/>
    <w:rsid w:val="1AAB4F90"/>
    <w:rsid w:val="1BCBFE40"/>
    <w:rsid w:val="1C9FF37F"/>
    <w:rsid w:val="1CE81011"/>
    <w:rsid w:val="1D092732"/>
    <w:rsid w:val="1DFC9905"/>
    <w:rsid w:val="1EF6B4CE"/>
    <w:rsid w:val="207A9A25"/>
    <w:rsid w:val="218AB01A"/>
    <w:rsid w:val="223D5E69"/>
    <w:rsid w:val="22437663"/>
    <w:rsid w:val="24085D71"/>
    <w:rsid w:val="2453F13E"/>
    <w:rsid w:val="26AEA307"/>
    <w:rsid w:val="2789992D"/>
    <w:rsid w:val="2980323C"/>
    <w:rsid w:val="29DA31DA"/>
    <w:rsid w:val="2A27B01A"/>
    <w:rsid w:val="2C2B96BF"/>
    <w:rsid w:val="2C529157"/>
    <w:rsid w:val="2C77AC83"/>
    <w:rsid w:val="2D8F248F"/>
    <w:rsid w:val="2EE6937F"/>
    <w:rsid w:val="30E0AD3A"/>
    <w:rsid w:val="31924D48"/>
    <w:rsid w:val="3193741F"/>
    <w:rsid w:val="3244BFFD"/>
    <w:rsid w:val="3272F12C"/>
    <w:rsid w:val="32A3F9ED"/>
    <w:rsid w:val="32AE455A"/>
    <w:rsid w:val="32D8FB0B"/>
    <w:rsid w:val="3401DFA4"/>
    <w:rsid w:val="340D0325"/>
    <w:rsid w:val="34A8D5CA"/>
    <w:rsid w:val="34F64FB7"/>
    <w:rsid w:val="35FEB4B4"/>
    <w:rsid w:val="3677EE76"/>
    <w:rsid w:val="3744C609"/>
    <w:rsid w:val="38EAB658"/>
    <w:rsid w:val="398AAB92"/>
    <w:rsid w:val="39A327BA"/>
    <w:rsid w:val="3B02B82D"/>
    <w:rsid w:val="3C4CD5D7"/>
    <w:rsid w:val="3C872CA9"/>
    <w:rsid w:val="3CE0AEEF"/>
    <w:rsid w:val="3DC35560"/>
    <w:rsid w:val="3EB4A23B"/>
    <w:rsid w:val="40E5B9DB"/>
    <w:rsid w:val="41F04ACD"/>
    <w:rsid w:val="430A1B2D"/>
    <w:rsid w:val="437E01AB"/>
    <w:rsid w:val="44F1AD7B"/>
    <w:rsid w:val="46457C39"/>
    <w:rsid w:val="464D0EAC"/>
    <w:rsid w:val="46737876"/>
    <w:rsid w:val="47C6AD30"/>
    <w:rsid w:val="486C4C52"/>
    <w:rsid w:val="49B3AEFC"/>
    <w:rsid w:val="4A588BC4"/>
    <w:rsid w:val="4A5B9644"/>
    <w:rsid w:val="4AC62712"/>
    <w:rsid w:val="4C09CAF0"/>
    <w:rsid w:val="4CAC448B"/>
    <w:rsid w:val="4DA390D1"/>
    <w:rsid w:val="4DD134DA"/>
    <w:rsid w:val="4DEB33D1"/>
    <w:rsid w:val="4E2917F4"/>
    <w:rsid w:val="4FA555CE"/>
    <w:rsid w:val="4FB9B8BE"/>
    <w:rsid w:val="507A1B55"/>
    <w:rsid w:val="5209FE59"/>
    <w:rsid w:val="530E160B"/>
    <w:rsid w:val="536774B6"/>
    <w:rsid w:val="54140A68"/>
    <w:rsid w:val="55163ED1"/>
    <w:rsid w:val="5519539F"/>
    <w:rsid w:val="55795769"/>
    <w:rsid w:val="565166DE"/>
    <w:rsid w:val="56E71B0C"/>
    <w:rsid w:val="594CB271"/>
    <w:rsid w:val="59EB7046"/>
    <w:rsid w:val="5A466405"/>
    <w:rsid w:val="5A585C79"/>
    <w:rsid w:val="5AE71E12"/>
    <w:rsid w:val="5B0C3667"/>
    <w:rsid w:val="5B33DA55"/>
    <w:rsid w:val="5B8A3851"/>
    <w:rsid w:val="5C67EAA5"/>
    <w:rsid w:val="5CC21E07"/>
    <w:rsid w:val="5D2548FB"/>
    <w:rsid w:val="5D50AC5F"/>
    <w:rsid w:val="5E80D0FF"/>
    <w:rsid w:val="5ED38C21"/>
    <w:rsid w:val="5EED2B30"/>
    <w:rsid w:val="5F64C9E8"/>
    <w:rsid w:val="5F663EE4"/>
    <w:rsid w:val="5FA8EF63"/>
    <w:rsid w:val="5FB13A96"/>
    <w:rsid w:val="5FCC5529"/>
    <w:rsid w:val="5FFF642A"/>
    <w:rsid w:val="6017ECEC"/>
    <w:rsid w:val="60D8F464"/>
    <w:rsid w:val="627B86E7"/>
    <w:rsid w:val="62CE2305"/>
    <w:rsid w:val="62D9EEC9"/>
    <w:rsid w:val="6353EB62"/>
    <w:rsid w:val="63ADC28D"/>
    <w:rsid w:val="6508D857"/>
    <w:rsid w:val="650BAAF6"/>
    <w:rsid w:val="654E1583"/>
    <w:rsid w:val="6581E3B3"/>
    <w:rsid w:val="65B46595"/>
    <w:rsid w:val="680D2B2F"/>
    <w:rsid w:val="6B4B8D30"/>
    <w:rsid w:val="6BF4C2BF"/>
    <w:rsid w:val="6D347577"/>
    <w:rsid w:val="6E2DF953"/>
    <w:rsid w:val="700443CE"/>
    <w:rsid w:val="7079A45C"/>
    <w:rsid w:val="70FDC2EB"/>
    <w:rsid w:val="710E95EB"/>
    <w:rsid w:val="713B95C5"/>
    <w:rsid w:val="714A0520"/>
    <w:rsid w:val="71845872"/>
    <w:rsid w:val="7297F27D"/>
    <w:rsid w:val="72AEC370"/>
    <w:rsid w:val="73AF2BFD"/>
    <w:rsid w:val="73B592AC"/>
    <w:rsid w:val="746CBE75"/>
    <w:rsid w:val="75C2586B"/>
    <w:rsid w:val="77532754"/>
    <w:rsid w:val="77C9D143"/>
    <w:rsid w:val="7859B19A"/>
    <w:rsid w:val="78AA3EEC"/>
    <w:rsid w:val="7934B3E9"/>
    <w:rsid w:val="794784C1"/>
    <w:rsid w:val="7B957E90"/>
    <w:rsid w:val="7BF0DC4D"/>
    <w:rsid w:val="7C3E83EB"/>
    <w:rsid w:val="7C805AA2"/>
    <w:rsid w:val="7DF7C036"/>
    <w:rsid w:val="7EC9B980"/>
    <w:rsid w:val="7F3CBD9D"/>
    <w:rsid w:val="7FCC2FE0"/>
    <w:rsid w:val="7FCD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3F7FD"/>
  <w15:chartTrackingRefBased/>
  <w15:docId w15:val="{34FDE84C-2DD4-48D3-B8B4-E44664CC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7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7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7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7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7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17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17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73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73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73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3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3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3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3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73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73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3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39A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3C335C"/>
    <w:pPr>
      <w:spacing w:after="0" w:line="240" w:lineRule="auto"/>
    </w:pPr>
  </w:style>
  <w:style w:type="paragraph" w:styleId="TDC1">
    <w:name w:val="toc 1"/>
    <w:basedOn w:val="Normal"/>
    <w:next w:val="Normal"/>
    <w:uiPriority w:val="39"/>
    <w:unhideWhenUsed/>
    <w:rsid w:val="65B4659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65B46595"/>
    <w:rPr>
      <w:color w:val="467886"/>
      <w:u w:val="single"/>
    </w:rPr>
  </w:style>
  <w:style w:type="paragraph" w:styleId="TDC2">
    <w:name w:val="toc 2"/>
    <w:basedOn w:val="Normal"/>
    <w:next w:val="Normal"/>
    <w:uiPriority w:val="39"/>
    <w:unhideWhenUsed/>
    <w:rsid w:val="65B46595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7C1C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1C4F"/>
  </w:style>
  <w:style w:type="paragraph" w:styleId="Piedepgina">
    <w:name w:val="footer"/>
    <w:basedOn w:val="Normal"/>
    <w:link w:val="PiedepginaCar"/>
    <w:uiPriority w:val="99"/>
    <w:unhideWhenUsed/>
    <w:rsid w:val="007C1C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C4F"/>
  </w:style>
  <w:style w:type="paragraph" w:styleId="TDC3">
    <w:name w:val="toc 3"/>
    <w:basedOn w:val="Normal"/>
    <w:next w:val="Normal"/>
    <w:autoRedefine/>
    <w:uiPriority w:val="39"/>
    <w:unhideWhenUsed/>
    <w:rsid w:val="00EA12A4"/>
    <w:pPr>
      <w:spacing w:after="100"/>
      <w:ind w:left="48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/>
  </w:style>
  <w:style w:type="table" w:styleId="Tablanormal2">
    <w:name w:val="Plain Table 2"/>
    <w:basedOn w:val="Tab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4F232-A40F-42AB-8E7D-34DE91DA9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26</Pages>
  <Words>4116</Words>
  <Characters>22638</Characters>
  <Application>Microsoft Office Word</Application>
  <DocSecurity>0</DocSecurity>
  <Lines>188</Lines>
  <Paragraphs>53</Paragraphs>
  <ScaleCrop>false</ScaleCrop>
  <Company/>
  <LinksUpToDate>false</LinksUpToDate>
  <CharactersWithSpaces>26701</CharactersWithSpaces>
  <SharedDoc>false</SharedDoc>
  <HLinks>
    <vt:vector size="60" baseType="variant">
      <vt:variant>
        <vt:i4>1048630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_Toc425077025</vt:lpwstr>
      </vt:variant>
      <vt:variant>
        <vt:i4>1900592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_Toc296532749</vt:lpwstr>
      </vt:variant>
      <vt:variant>
        <vt:i4>3014660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_Toc2109745643</vt:lpwstr>
      </vt:variant>
      <vt:variant>
        <vt:i4>2818053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_Toc1774240318</vt:lpwstr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_Toc936204333</vt:lpwstr>
      </vt:variant>
      <vt:variant>
        <vt:i4>2031674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_Toc965378155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_Toc453452448</vt:lpwstr>
      </vt:variant>
      <vt:variant>
        <vt:i4>2621440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_Toc1871325105</vt:lpwstr>
      </vt:variant>
      <vt:variant>
        <vt:i4>2293765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_Toc2035572731</vt:lpwstr>
      </vt:variant>
      <vt:variant>
        <vt:i4>2031677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_Toc901171289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Colio Tresgallo</dc:creator>
  <cp:keywords/>
  <dc:description/>
  <cp:lastModifiedBy>María Colio Tresgallo</cp:lastModifiedBy>
  <cp:revision>97</cp:revision>
  <dcterms:created xsi:type="dcterms:W3CDTF">2025-10-17T18:51:00Z</dcterms:created>
  <dcterms:modified xsi:type="dcterms:W3CDTF">2025-11-27T16:33:00Z</dcterms:modified>
</cp:coreProperties>
</file>