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2A0D" w:rsidRDefault="00BF2E39">
      <w:pPr>
        <w:spacing w:line="600" w:lineRule="exact"/>
        <w:jc w:val="center"/>
        <w:rPr>
          <w:rFonts w:ascii="方正小标宋简体" w:eastAsia="方正小标宋简体"/>
          <w:b/>
          <w:bCs/>
          <w:spacing w:val="-8"/>
          <w:sz w:val="32"/>
          <w:szCs w:val="32"/>
        </w:rPr>
      </w:pPr>
      <w:r>
        <w:rPr>
          <w:rFonts w:ascii="方正小标宋简体" w:eastAsia="方正小标宋简体" w:hAnsi="宋体" w:hint="eastAsia"/>
          <w:b/>
          <w:bCs/>
          <w:spacing w:val="-8"/>
          <w:sz w:val="32"/>
          <w:szCs w:val="32"/>
        </w:rPr>
        <w:t xml:space="preserve">珠 海 市 </w:t>
      </w:r>
      <w:r>
        <w:rPr>
          <w:rFonts w:ascii="方正小标宋简体" w:eastAsia="方正小标宋简体" w:hint="eastAsia"/>
          <w:b/>
          <w:bCs/>
          <w:spacing w:val="-8"/>
          <w:sz w:val="32"/>
          <w:szCs w:val="32"/>
        </w:rPr>
        <w:t>公 安 局 拱 北 口 岸 分 局</w:t>
      </w:r>
    </w:p>
    <w:p w:rsidR="00CA2A0D" w:rsidRDefault="00BF2E39">
      <w:pPr>
        <w:spacing w:line="600" w:lineRule="exact"/>
        <w:jc w:val="center"/>
        <w:rPr>
          <w:rFonts w:ascii="方正小标宋简体" w:eastAsia="方正小标宋简体" w:hAnsi="宋体"/>
          <w:b/>
          <w:bCs/>
          <w:color w:val="000000"/>
          <w:sz w:val="44"/>
          <w:szCs w:val="44"/>
        </w:rPr>
      </w:pPr>
      <w:r>
        <w:rPr>
          <w:rFonts w:ascii="方正小标宋简体" w:eastAsia="方正小标宋简体" w:hAnsi="宋体" w:hint="eastAsia"/>
          <w:b/>
          <w:bCs/>
          <w:color w:val="000000"/>
          <w:sz w:val="44"/>
          <w:szCs w:val="44"/>
        </w:rPr>
        <w:t>扣 押 决 定 书</w:t>
      </w:r>
    </w:p>
    <w:p w:rsidR="00CA2A0D" w:rsidRDefault="00BF2E39">
      <w:pPr>
        <w:spacing w:line="600" w:lineRule="exact"/>
        <w:jc w:val="center"/>
        <w:rPr>
          <w:rFonts w:ascii="方正小标宋简体" w:eastAsia="方正小标宋简体" w:hAnsi="宋体"/>
          <w:b/>
          <w:bCs/>
          <w:color w:val="000000"/>
          <w:sz w:val="32"/>
          <w:szCs w:val="32"/>
        </w:rPr>
      </w:pPr>
      <w:r>
        <w:rPr>
          <w:rFonts w:ascii="方正小标宋简体" w:eastAsia="方正小标宋简体" w:hAnsi="宋体" w:hint="eastAsia"/>
          <w:b/>
          <w:bCs/>
          <w:color w:val="000000"/>
          <w:sz w:val="32"/>
          <w:szCs w:val="32"/>
        </w:rPr>
        <w:t>（副 本）</w:t>
      </w:r>
    </w:p>
    <w:p w:rsidR="00CA2A0D" w:rsidRDefault="00CA2A0D">
      <w:pPr>
        <w:spacing w:line="520" w:lineRule="exact"/>
        <w:jc w:val="center"/>
        <w:rPr>
          <w:rFonts w:ascii="方正小标宋简体" w:eastAsia="方正小标宋简体" w:hAnsi="宋体"/>
          <w:b/>
          <w:bCs/>
          <w:color w:val="000000"/>
          <w:sz w:val="32"/>
          <w:szCs w:val="32"/>
        </w:rPr>
      </w:pPr>
    </w:p>
    <w:p w:rsidR="00CA2A0D" w:rsidRDefault="00BF2E39">
      <w:pPr>
        <w:spacing w:line="520" w:lineRule="exact"/>
        <w:ind w:firstLine="570"/>
        <w:jc w:val="right"/>
        <w:rPr>
          <w:rFonts w:ascii="仿宋_GB2312" w:eastAsia="仿宋_GB2312" w:hAnsi="宋体"/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</w:rPr>
        <w:t xml:space="preserve">                          </w:t>
      </w:r>
      <w:r>
        <w:rPr>
          <w:rFonts w:ascii="仿宋_GB2312" w:eastAsia="仿宋_GB2312" w:hAnsi="宋体" w:hint="eastAsia"/>
          <w:b/>
          <w:bCs/>
          <w:color w:val="000000"/>
          <w:sz w:val="28"/>
          <w:szCs w:val="28"/>
        </w:rPr>
        <w:t>珠公（拱）</w:t>
      </w:r>
      <w:proofErr w:type="gramStart"/>
      <w:r>
        <w:rPr>
          <w:rFonts w:ascii="仿宋_GB2312" w:eastAsia="仿宋_GB2312" w:hAnsi="宋体" w:hint="eastAsia"/>
          <w:b/>
          <w:bCs/>
          <w:color w:val="000000"/>
          <w:sz w:val="28"/>
          <w:szCs w:val="28"/>
        </w:rPr>
        <w:t>扣字〔2014〕</w:t>
      </w:r>
      <w:proofErr w:type="gramEnd"/>
      <w:r>
        <w:rPr>
          <w:rFonts w:ascii="仿宋_GB2312" w:eastAsia="仿宋_GB2312" w:hAnsi="宋体" w:hint="eastAsia"/>
          <w:b/>
          <w:bCs/>
          <w:color w:val="000000"/>
          <w:sz w:val="28"/>
          <w:szCs w:val="28"/>
        </w:rPr>
        <w:t xml:space="preserve"> 0706号</w:t>
      </w:r>
    </w:p>
    <w:p w:rsidR="00CA2A0D" w:rsidRDefault="00CA2A0D" w:rsidP="004A5866">
      <w:pPr>
        <w:spacing w:line="520" w:lineRule="exact"/>
        <w:ind w:firstLineChars="200" w:firstLine="643"/>
        <w:rPr>
          <w:rFonts w:ascii="仿宋_GB2312" w:eastAsia="仿宋_GB2312"/>
          <w:b/>
          <w:bCs/>
          <w:color w:val="000000"/>
          <w:sz w:val="32"/>
          <w:szCs w:val="32"/>
        </w:rPr>
      </w:pPr>
    </w:p>
    <w:p w:rsidR="00CA2A0D" w:rsidRDefault="00BF2E39" w:rsidP="004A5866">
      <w:pPr>
        <w:spacing w:line="520" w:lineRule="exact"/>
        <w:ind w:firstLineChars="200" w:firstLine="562"/>
        <w:rPr>
          <w:rFonts w:ascii="仿宋_GB2312" w:eastAsia="仿宋_GB2312"/>
          <w:b/>
          <w:bCs/>
          <w:sz w:val="28"/>
          <w:szCs w:val="32"/>
          <w:u w:val="single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姓名</w:t>
      </w:r>
      <w:proofErr w:type="spellStart"/>
      <w:r w:rsidR="001F16EC" w:rsidRPr="001F16EC">
        <w:rPr>
          <w:rFonts w:ascii="仿宋_GB2312" w:eastAsia="仿宋_GB2312"/>
          <w:b/>
          <w:bCs/>
          <w:color w:val="000000"/>
          <w:sz w:val="28"/>
          <w:szCs w:val="28"/>
          <w:u w:val="single"/>
        </w:rPr>
        <w:t>suspectname</w:t>
      </w:r>
      <w:proofErr w:type="spellEnd"/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，性别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1F16EC" w:rsidRPr="001F16EC">
        <w:rPr>
          <w:rFonts w:ascii="仿宋_GB2312" w:eastAsia="仿宋_GB2312"/>
          <w:b/>
          <w:bCs/>
          <w:color w:val="000000"/>
          <w:sz w:val="28"/>
          <w:szCs w:val="28"/>
          <w:u w:val="single"/>
        </w:rPr>
        <w:t>sex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，出生日期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1F16EC" w:rsidRPr="001F16EC">
        <w:rPr>
          <w:rFonts w:ascii="仿宋_GB2312" w:eastAsia="仿宋_GB2312"/>
          <w:b/>
          <w:bCs/>
          <w:sz w:val="28"/>
          <w:szCs w:val="32"/>
          <w:u w:val="single"/>
        </w:rPr>
        <w:t>birthdate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，身份证件种类及号码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1F16EC" w:rsidRPr="001F16EC">
        <w:rPr>
          <w:rFonts w:ascii="仿宋_GB2312"/>
          <w:sz w:val="32"/>
          <w:u w:val="single"/>
        </w:rPr>
        <w:t>idcard</w:t>
      </w:r>
      <w:proofErr w:type="spellEnd"/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住址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1F16EC" w:rsidRPr="001F16EC">
        <w:rPr>
          <w:rFonts w:ascii="仿宋_GB2312"/>
          <w:sz w:val="32"/>
          <w:u w:val="single"/>
        </w:rPr>
        <w:t>address</w:t>
      </w:r>
      <w:r>
        <w:rPr>
          <w:rFonts w:ascii="仿宋_GB2312" w:eastAsia="仿宋_GB2312" w:hint="eastAsia"/>
          <w:b/>
          <w:bCs/>
          <w:sz w:val="28"/>
          <w:szCs w:val="32"/>
          <w:u w:val="single"/>
        </w:rPr>
        <w:t>。</w:t>
      </w:r>
    </w:p>
    <w:p w:rsidR="00CA2A0D" w:rsidRDefault="00BF2E39" w:rsidP="004A5866">
      <w:pPr>
        <w:spacing w:line="520" w:lineRule="exact"/>
        <w:ind w:firstLineChars="200" w:firstLine="562"/>
        <w:rPr>
          <w:rFonts w:ascii="仿宋_GB2312" w:eastAsia="仿宋_GB2312"/>
          <w:b/>
          <w:bCs/>
          <w:color w:val="000000"/>
          <w:sz w:val="28"/>
          <w:szCs w:val="28"/>
          <w:u w:val="single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单位名称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 \ 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法定代表人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\ 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，单位地址及联系方式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 \      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。</w:t>
      </w:r>
    </w:p>
    <w:p w:rsidR="00CA2A0D" w:rsidRDefault="00BF2E39">
      <w:pPr>
        <w:spacing w:line="520" w:lineRule="exact"/>
        <w:ind w:firstLine="570"/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我局在侦查</w:t>
      </w:r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1F16EC" w:rsidRPr="001F16EC">
        <w:rPr>
          <w:rFonts w:ascii="仿宋_GB2312" w:eastAsia="仿宋_GB2312"/>
          <w:b/>
          <w:bCs/>
          <w:color w:val="000000"/>
          <w:sz w:val="28"/>
          <w:szCs w:val="28"/>
          <w:u w:val="single"/>
        </w:rPr>
        <w:t>casename</w:t>
      </w:r>
      <w:proofErr w:type="spellEnd"/>
      <w:r>
        <w:rPr>
          <w:rFonts w:ascii="仿宋_GB2312" w:eastAsia="仿宋_GB2312" w:hint="eastAsia"/>
          <w:b/>
          <w:bCs/>
          <w:color w:val="000000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案件中发现你</w:t>
      </w:r>
      <w:r>
        <w:rPr>
          <w:rFonts w:ascii="仿宋_GB2312" w:eastAsia="仿宋_GB2312" w:hAnsi="宋体" w:hint="eastAsia"/>
          <w:b/>
          <w:bCs/>
          <w:sz w:val="30"/>
          <w:szCs w:val="28"/>
        </w:rPr>
        <w:t>持有的下列财物、文件可用以证明犯罪嫌疑人有罪或者无罪，根据《中</w:t>
      </w: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华人民共和国刑事诉讼法</w:t>
      </w:r>
      <w:proofErr w:type="gramStart"/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》</w:t>
      </w:r>
      <w:proofErr w:type="gramEnd"/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第一百三十九条之规定，现决定扣押：</w:t>
      </w:r>
    </w:p>
    <w:tbl>
      <w:tblPr>
        <w:tblW w:w="8174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2604"/>
        <w:gridCol w:w="2133"/>
        <w:gridCol w:w="2344"/>
      </w:tblGrid>
      <w:tr w:rsidR="00CA2A0D" w:rsidRPr="004A5866">
        <w:trPr>
          <w:trHeight w:val="627"/>
          <w:jc w:val="center"/>
        </w:trPr>
        <w:tc>
          <w:tcPr>
            <w:tcW w:w="1093" w:type="dxa"/>
          </w:tcPr>
          <w:p w:rsidR="00CA2A0D" w:rsidRPr="004A5866" w:rsidRDefault="00BF2E39">
            <w:pPr>
              <w:spacing w:line="520" w:lineRule="exact"/>
              <w:jc w:val="center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2604" w:type="dxa"/>
          </w:tcPr>
          <w:p w:rsidR="00CA2A0D" w:rsidRPr="004A5866" w:rsidRDefault="00BF2E39">
            <w:pPr>
              <w:spacing w:line="520" w:lineRule="exact"/>
              <w:jc w:val="center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133" w:type="dxa"/>
          </w:tcPr>
          <w:p w:rsidR="00CA2A0D" w:rsidRPr="004A5866" w:rsidRDefault="00BF2E39">
            <w:pPr>
              <w:spacing w:line="520" w:lineRule="exact"/>
              <w:jc w:val="center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2344" w:type="dxa"/>
          </w:tcPr>
          <w:p w:rsidR="00CA2A0D" w:rsidRPr="004A5866" w:rsidRDefault="00BF2E39">
            <w:pPr>
              <w:spacing w:line="520" w:lineRule="exact"/>
              <w:jc w:val="center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>特征</w:t>
            </w:r>
          </w:p>
        </w:tc>
      </w:tr>
      <w:tr w:rsidR="00FF7247" w:rsidRPr="004A5866">
        <w:trPr>
          <w:trHeight w:val="737"/>
          <w:jc w:val="center"/>
        </w:trPr>
        <w:tc>
          <w:tcPr>
            <w:tcW w:w="1093" w:type="dxa"/>
          </w:tcPr>
          <w:p w:rsidR="00FF7247" w:rsidRDefault="00FF7247" w:rsidP="00E85ED4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bookmarkStart w:id="0" w:name="_GoBack" w:colFirst="0" w:colLast="3"/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ordernumber</w:t>
            </w:r>
            <w:proofErr w:type="spellEnd"/>
          </w:p>
        </w:tc>
        <w:tc>
          <w:tcPr>
            <w:tcW w:w="2604" w:type="dxa"/>
          </w:tcPr>
          <w:p w:rsidR="00FF7247" w:rsidRDefault="00FF7247" w:rsidP="00E85ED4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0D6AC3">
              <w:rPr>
                <w:rFonts w:ascii="宋体" w:hAnsi="宋体"/>
                <w:color w:val="000000"/>
                <w:sz w:val="24"/>
              </w:rPr>
              <w:t>itemname</w:t>
            </w:r>
            <w:proofErr w:type="spellEnd"/>
          </w:p>
        </w:tc>
        <w:tc>
          <w:tcPr>
            <w:tcW w:w="2133" w:type="dxa"/>
          </w:tcPr>
          <w:p w:rsidR="00FF7247" w:rsidRDefault="00FF7247" w:rsidP="00E85ED4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C9512A">
              <w:rPr>
                <w:rFonts w:ascii="宋体" w:hAnsi="宋体"/>
                <w:color w:val="000000"/>
                <w:sz w:val="24"/>
              </w:rPr>
              <w:t>amount</w:t>
            </w:r>
            <w:proofErr w:type="spellEnd"/>
          </w:p>
        </w:tc>
        <w:tc>
          <w:tcPr>
            <w:tcW w:w="2344" w:type="dxa"/>
          </w:tcPr>
          <w:p w:rsidR="00FF7247" w:rsidRDefault="00FF7247" w:rsidP="00E85ED4">
            <w:pPr>
              <w:spacing w:line="44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proofErr w:type="spellStart"/>
            <w:r w:rsidRPr="000D6AC3">
              <w:rPr>
                <w:rFonts w:ascii="宋体" w:hAnsi="宋体"/>
                <w:color w:val="000000"/>
                <w:sz w:val="24"/>
              </w:rPr>
              <w:t>ga_detention_task</w:t>
            </w:r>
            <w:r>
              <w:rPr>
                <w:rFonts w:ascii="宋体" w:hAnsi="宋体" w:hint="eastAsia"/>
                <w:color w:val="000000"/>
                <w:sz w:val="24"/>
              </w:rPr>
              <w:t>_</w:t>
            </w:r>
            <w:r w:rsidRPr="003C62CC">
              <w:rPr>
                <w:rFonts w:ascii="宋体" w:hAnsi="宋体"/>
                <w:color w:val="000000"/>
                <w:sz w:val="24"/>
              </w:rPr>
              <w:t>characteristic</w:t>
            </w:r>
            <w:proofErr w:type="spellEnd"/>
          </w:p>
        </w:tc>
      </w:tr>
      <w:bookmarkEnd w:id="0"/>
    </w:tbl>
    <w:p w:rsidR="000C277F" w:rsidRPr="000C277F" w:rsidRDefault="000C277F" w:rsidP="000C277F">
      <w:pPr>
        <w:rPr>
          <w:vanish/>
        </w:rPr>
      </w:pPr>
    </w:p>
    <w:tbl>
      <w:tblPr>
        <w:tblW w:w="8174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2604"/>
        <w:gridCol w:w="2133"/>
        <w:gridCol w:w="2344"/>
      </w:tblGrid>
      <w:tr w:rsidR="00CA2A0D" w:rsidRPr="004A5866">
        <w:trPr>
          <w:trHeight w:val="737"/>
          <w:jc w:val="center"/>
        </w:trPr>
        <w:tc>
          <w:tcPr>
            <w:tcW w:w="1093" w:type="dxa"/>
          </w:tcPr>
          <w:p w:rsidR="00CA2A0D" w:rsidRPr="004A5866" w:rsidRDefault="00BF2E39">
            <w:pPr>
              <w:spacing w:line="520" w:lineRule="exact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2604" w:type="dxa"/>
          </w:tcPr>
          <w:p w:rsidR="00CA2A0D" w:rsidRPr="004A5866" w:rsidRDefault="00BF2E39">
            <w:pPr>
              <w:spacing w:line="520" w:lineRule="exact"/>
              <w:jc w:val="center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>以下空白</w:t>
            </w:r>
          </w:p>
        </w:tc>
        <w:tc>
          <w:tcPr>
            <w:tcW w:w="2133" w:type="dxa"/>
          </w:tcPr>
          <w:p w:rsidR="00CA2A0D" w:rsidRPr="004A5866" w:rsidRDefault="00BF2E39">
            <w:pPr>
              <w:spacing w:line="520" w:lineRule="exact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  <w:r w:rsidRPr="004A5866">
              <w:rPr>
                <w:rFonts w:ascii="仿宋_GB2312" w:eastAsia="仿宋_GB2312" w:hint="eastAsia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</w:tc>
        <w:tc>
          <w:tcPr>
            <w:tcW w:w="2344" w:type="dxa"/>
          </w:tcPr>
          <w:p w:rsidR="00CA2A0D" w:rsidRPr="004A5866" w:rsidRDefault="00CA2A0D">
            <w:pPr>
              <w:spacing w:line="520" w:lineRule="exact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2A0D" w:rsidRPr="004A5866">
        <w:trPr>
          <w:trHeight w:val="737"/>
          <w:jc w:val="center"/>
        </w:trPr>
        <w:tc>
          <w:tcPr>
            <w:tcW w:w="1093" w:type="dxa"/>
          </w:tcPr>
          <w:p w:rsidR="00CA2A0D" w:rsidRPr="004A5866" w:rsidRDefault="00CA2A0D">
            <w:pPr>
              <w:spacing w:line="520" w:lineRule="exact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4" w:type="dxa"/>
          </w:tcPr>
          <w:p w:rsidR="00CA2A0D" w:rsidRPr="004A5866" w:rsidRDefault="00CA2A0D">
            <w:pPr>
              <w:spacing w:line="520" w:lineRule="exact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133" w:type="dxa"/>
          </w:tcPr>
          <w:p w:rsidR="00CA2A0D" w:rsidRPr="004A5866" w:rsidRDefault="00CA2A0D">
            <w:pPr>
              <w:spacing w:line="520" w:lineRule="exact"/>
              <w:rPr>
                <w:rFonts w:ascii="仿宋_GB2312" w:eastAsia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44" w:type="dxa"/>
          </w:tcPr>
          <w:p w:rsidR="00CA2A0D" w:rsidRPr="004A5866" w:rsidRDefault="00CA2A0D">
            <w:pPr>
              <w:spacing w:line="520" w:lineRule="exact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</w:tbl>
    <w:p w:rsidR="00CA2A0D" w:rsidRDefault="00BF2E39">
      <w:pPr>
        <w:spacing w:line="520" w:lineRule="exact"/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 </w:t>
      </w:r>
    </w:p>
    <w:p w:rsidR="00CA2A0D" w:rsidRDefault="00BF2E39">
      <w:pPr>
        <w:spacing w:line="520" w:lineRule="exact"/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>持有人：           见证人：                   公安局（印）</w:t>
      </w:r>
    </w:p>
    <w:p w:rsidR="00CA2A0D" w:rsidRDefault="00CA2A0D">
      <w:pPr>
        <w:spacing w:line="520" w:lineRule="exact"/>
        <w:rPr>
          <w:rFonts w:ascii="仿宋_GB2312" w:eastAsia="仿宋_GB2312"/>
          <w:b/>
          <w:bCs/>
          <w:color w:val="000000"/>
          <w:sz w:val="28"/>
          <w:szCs w:val="28"/>
        </w:rPr>
      </w:pPr>
    </w:p>
    <w:p w:rsidR="00CA2A0D" w:rsidRDefault="00CA2A0D">
      <w:pPr>
        <w:spacing w:line="520" w:lineRule="exact"/>
        <w:rPr>
          <w:rFonts w:ascii="仿宋_GB2312" w:eastAsia="仿宋_GB2312"/>
          <w:b/>
          <w:bCs/>
          <w:color w:val="000000"/>
          <w:sz w:val="28"/>
          <w:szCs w:val="28"/>
        </w:rPr>
      </w:pPr>
    </w:p>
    <w:p w:rsidR="00CA2A0D" w:rsidRDefault="00BF2E39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    年  月  日        年  月  日              年   月   日</w:t>
      </w:r>
    </w:p>
    <w:sectPr w:rsidR="00CA2A0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235" w:rsidRDefault="00F57235" w:rsidP="004A5866">
      <w:r>
        <w:separator/>
      </w:r>
    </w:p>
  </w:endnote>
  <w:endnote w:type="continuationSeparator" w:id="0">
    <w:p w:rsidR="00F57235" w:rsidRDefault="00F57235" w:rsidP="004A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235" w:rsidRDefault="00F57235" w:rsidP="004A5866">
      <w:r>
        <w:separator/>
      </w:r>
    </w:p>
  </w:footnote>
  <w:footnote w:type="continuationSeparator" w:id="0">
    <w:p w:rsidR="00F57235" w:rsidRDefault="00F57235" w:rsidP="004A5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77F"/>
    <w:rsid w:val="00172A27"/>
    <w:rsid w:val="001F16EC"/>
    <w:rsid w:val="00303FEE"/>
    <w:rsid w:val="004A5866"/>
    <w:rsid w:val="005B32AA"/>
    <w:rsid w:val="00A81F1E"/>
    <w:rsid w:val="00BF2E39"/>
    <w:rsid w:val="00CA2A0D"/>
    <w:rsid w:val="00E85ED4"/>
    <w:rsid w:val="00F57235"/>
    <w:rsid w:val="00FD4E54"/>
    <w:rsid w:val="00FF7247"/>
    <w:rsid w:val="1AC92E03"/>
    <w:rsid w:val="21E312E4"/>
    <w:rsid w:val="3B5E7415"/>
    <w:rsid w:val="5F8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qFormat/>
    <w:pPr>
      <w:spacing w:after="120"/>
      <w:ind w:leftChars="200" w:left="420"/>
    </w:pPr>
    <w:rPr>
      <w:kern w:val="2"/>
      <w:sz w:val="21"/>
      <w:szCs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qFormat/>
    <w:pPr>
      <w:spacing w:after="120"/>
      <w:ind w:leftChars="200" w:left="420"/>
    </w:pPr>
    <w:rPr>
      <w:kern w:val="2"/>
      <w:sz w:val="21"/>
      <w:szCs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珠 海 市 公 安 局 拱 北 口 岸 分 局</dc:title>
  <dc:creator>winner</dc:creator>
  <cp:lastModifiedBy>JYT</cp:lastModifiedBy>
  <cp:revision>4</cp:revision>
  <dcterms:created xsi:type="dcterms:W3CDTF">2017-01-16T00:49:00Z</dcterms:created>
  <dcterms:modified xsi:type="dcterms:W3CDTF">2017-01-22T23:34:00Z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