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eqkjeko6gzl" w:id="0"/>
      <w:bookmarkEnd w:id="0"/>
      <w:r w:rsidDel="00000000" w:rsidR="00000000" w:rsidRPr="00000000">
        <w:rPr>
          <w:rtl w:val="0"/>
        </w:rPr>
        <w:t xml:space="preserve">Dataset for Image Inpainting: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[Given by prof]</w:t>
      </w:r>
      <w:r w:rsidDel="00000000" w:rsidR="00000000" w:rsidRPr="00000000">
        <w:rPr>
          <w:b w:val="1"/>
          <w:rtl w:val="0"/>
        </w:rPr>
        <w:t xml:space="preserve"> NVlabs/ffhq-dataset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https://github.com/NVlabs/ffhq-dataset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[Given by prof]</w:t>
      </w:r>
      <w:r w:rsidDel="00000000" w:rsidR="00000000" w:rsidRPr="00000000">
        <w:rPr>
          <w:rtl w:val="0"/>
        </w:rPr>
        <w:t xml:space="preserve"> CityScapes dataset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https://www.cityscapes-dataset.com/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https://paperswithcode.com/task/image-inpainting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Cifar-10 dataset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https://www.cs.toronto.edu/~kriz/cifar.html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Art Image : </w:t>
      </w:r>
      <w:hyperlink r:id="rId10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https://www.kaggle.com/ikarus777/best-artworks-of-all-time</w:t>
        </w:r>
      </w:hyperlink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Have downloaded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[Thumbnails at 128×128]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https://drive.google.com/drive/folders/1tg-Ur7d4vk1T8Bn0pPpUSQPxlPGBlGfv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[vehicle_trainvaltest.zip]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https://www.cityscapes-dataset.com/downloads/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iugjnmqnmib9" w:id="1"/>
      <w:bookmarkEnd w:id="1"/>
      <w:r w:rsidDel="00000000" w:rsidR="00000000" w:rsidRPr="00000000">
        <w:rPr>
          <w:rtl w:val="0"/>
        </w:rPr>
        <w:t xml:space="preserve">Information/papers Links for Image Inpainting: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Gentle Introduction to Generative Adversarial Networks (GANs)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https://machinelearningmastery.com/what-are-generative-adversarial-networks-gans/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Opportunities of scale: texture synthesis, multi-view reconstruction, im2gps, tiny images, etc.</w:t>
      </w:r>
      <w:r w:rsidDel="00000000" w:rsidR="00000000" w:rsidRPr="00000000">
        <w:rPr>
          <w:rtl w:val="0"/>
        </w:rPr>
        <w:t xml:space="preserve"> Slide 95 - related to link #6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https://courses.engr.illinois.edu/cs445/fa2020/lectures/Lecture%2021%20-%20Opportunities%20of%20Scale%20-%20Online.pdf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[USEFUL]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Introduction to Generative models for Image Inpainting and Review: Context Encoders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https://medium.com/analytics-vidhya/introduction-to-generative-models-for-image-inpainting-and-review-context-encoders-13e48df30244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[USEFUL]</w:t>
      </w:r>
      <w:r w:rsidDel="00000000" w:rsidR="00000000" w:rsidRPr="00000000">
        <w:rPr>
          <w:b w:val="1"/>
          <w:rtl w:val="0"/>
        </w:rPr>
        <w:t xml:space="preserve"> Review: High-Resolution Image Inpainting using Multi-Scale Neural Patch Synthesis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https://medium.com/analytics-vidhya/review-high-resolution-image-inpainting-using-multi-scale-neural-patch-synthesis-4bbda21aa5bc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[Given by prof]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 Milestone in Deep Image Inpainting - Review: Globally and Locally Consistent Image Completion</w:t>
      </w:r>
      <w:r w:rsidDel="00000000" w:rsidR="00000000" w:rsidRPr="00000000">
        <w:rPr>
          <w:rtl w:val="0"/>
        </w:rPr>
        <w:t xml:space="preserve"> [key words: </w:t>
      </w:r>
      <w:r w:rsidDel="00000000" w:rsidR="00000000" w:rsidRPr="00000000">
        <w:rPr>
          <w:b w:val="1"/>
          <w:rtl w:val="0"/>
        </w:rPr>
        <w:t xml:space="preserve">Dilated Convolution</w:t>
      </w:r>
      <w:r w:rsidDel="00000000" w:rsidR="00000000" w:rsidRPr="00000000">
        <w:rPr>
          <w:rtl w:val="0"/>
        </w:rPr>
        <w:t xml:space="preserve">]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https://towardsdatascience.com/a-milestone-in-deep-image-inpainting-review-globally-and-locally-consistent-image-completion-505413c300df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[Given by prof]</w:t>
      </w:r>
      <w:r w:rsidDel="00000000" w:rsidR="00000000" w:rsidRPr="00000000">
        <w:rPr>
          <w:b w:val="1"/>
          <w:rtl w:val="0"/>
        </w:rPr>
        <w:t xml:space="preserve"> Revision for Deep Image Inpainting and Review: Patch-Based Image Inpainting with Generative Adversarial Networks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https://towardsdatascience.com/revision-for-deep-image-inpainting-and-review-patch-based-image-inpainting-with-generative-4197d29c5468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Encoder -Decoder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https://towardsdatascience.com/auto-encoder-what-is-it-and-what-is-it-used-for-part-1-3e5c6f017726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azivkhke3leb" w:id="2"/>
      <w:bookmarkEnd w:id="2"/>
      <w:r w:rsidDel="00000000" w:rsidR="00000000" w:rsidRPr="00000000">
        <w:rPr>
          <w:rtl w:val="0"/>
        </w:rPr>
        <w:t xml:space="preserve">Code for Image Inpainting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 Fine-grained Inpainting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https://github.com/Zheng222/DMFN?fbclid=IwAR2vRKzx8Z3YcdbUn5lpAspNjvY3bfBjdkVY3yj2ECUXMQqxow5JXOqMCWQ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o9tuei15zi5" w:id="3"/>
      <w:bookmarkEnd w:id="3"/>
      <w:r w:rsidDel="00000000" w:rsidR="00000000" w:rsidRPr="00000000">
        <w:rPr>
          <w:rtl w:val="0"/>
        </w:rPr>
        <w:t xml:space="preserve">Paper + code for Image Inpainting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[paper (Using GANs)] </w:t>
      </w:r>
      <w:r w:rsidDel="00000000" w:rsidR="00000000" w:rsidRPr="00000000">
        <w:rPr>
          <w:rtl w:val="0"/>
        </w:rPr>
        <w:t xml:space="preserve">https://arxiv.org/abs/2002.02609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[code]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https://github.com/Zheng222/DMFN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[code: someone practice again]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https://github.com/HannH/DMFN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[Huong’s Journal Club paper] </w:t>
      </w:r>
      <w:r w:rsidDel="00000000" w:rsidR="00000000" w:rsidRPr="00000000">
        <w:rPr>
          <w:b w:val="1"/>
          <w:rtl w:val="0"/>
        </w:rPr>
        <w:t xml:space="preserve">Texture Memory-Augmented Deep Patch-Based Image Inpainting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28 Sep 2020 • open-mmlab/mmediting • Pytorch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Paper link: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https://arxiv.org/pdf/2009.13240v1.pdf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Code: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https://github.com/open-mmlab/mmediting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[Yunting’s Journal Club paper]</w:t>
      </w:r>
      <w:r w:rsidDel="00000000" w:rsidR="00000000" w:rsidRPr="00000000">
        <w:rPr>
          <w:b w:val="1"/>
          <w:rtl w:val="0"/>
        </w:rPr>
        <w:t xml:space="preserve"> Pluralistic Image Completion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Paper link: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https://openaccess.thecvf.com/content_CVPR_2019/papers/Zheng_Pluralistic_Image_Completion_CVPR_2019_paper.pdf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Code: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https://github.com/lyndonzheng/Pluralistic-Inpainting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Website: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http://www.chuanxiaz.com/publication/pluralistic/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Poster: </w:t>
      </w:r>
    </w:p>
    <w:p w:rsidR="00000000" w:rsidDel="00000000" w:rsidP="00000000" w:rsidRDefault="00000000" w:rsidRPr="00000000" w14:paraId="00000038">
      <w:pPr>
        <w:ind w:firstLine="72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http://www.chuanxiaz.com/publication/pluralistic/Images/poster_picnet_cvpr19.pdf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Running Successfully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Pluralistic Image Completion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Paper link: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https://openaccess.thecvf.com/content_CVPR_2019/papers/Zheng_Pluralistic_Image_Completion_CVPR_2019_paper.pdf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https://github.com/lyndonzheng/Pluralistic-Inpainting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http://www.chuanxiaz.com/publication/pluralistic/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Colab: </w:t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https://colab.research.google.com/drive/1bHfSYVymDUmFVH3Zla7fVlGYJeeBDjX3?usp=sharing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r7mhenifkolu" w:id="4"/>
      <w:bookmarkEnd w:id="4"/>
      <w:r w:rsidDel="00000000" w:rsidR="00000000" w:rsidRPr="00000000">
        <w:rPr>
          <w:rtl w:val="0"/>
        </w:rPr>
        <w:t xml:space="preserve">Evaluation metrics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Structural Similarity Index (SSIM) -  the higher the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https://ourcodeworld.com/articles/read/991/how-to-calculate-the-structural-similarity-index-ssim-between-two-images-with-python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https://medium.com/srm-mic/all-about-structural-similarity-index-ssim-theory-code-in-pytorch-6551b455541e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https://scikit-image.org/docs/0.12.x/api/skimage.measure.html#skimage.measure.compare_ssim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Changed in version 0.16: This function was renamed from skimage.measure.compare_ssim to skimage.metrics.structural_similarity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variation loss (TV loss) - the lower the better - 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tf.image.total_variation | TensorFlow Core v2.4.1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hd w:fill="f1f3f4" w:val="clear"/>
          <w:rtl w:val="0"/>
        </w:rPr>
        <w:t xml:space="preserve">loss = tf.reduce_sum(tf.image.total_variation(images)) https://www.tensorflow.org/api_docs/python/tf/image/total_variation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Total variation loss is the sum of the absolute differences for neighboring pixel-values in the input images. This measures how much noise is in the images.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Peak Signal-to-Noise Ratio (PSNR - the higher the better) 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https://www.geeksforgeeks.org/python-peak-signal-to-noise-ratio-psnr/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https://dsp.stackexchange.com/questions/38065/peak-signal-to-noise-ratio-psnr-in-python-for-an-image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https://www.ni.com/en-us/innovations/white-papers/11/peak-signal-to-noise-ratio-as-an-image-quality-metric.html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Other Links: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Finetune AlexNet with Tensorflow 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https://github.com/kratzert/finetune_alexnet_with_tensorflow?fbclid=IwAR2_muqkKspQ5pYm1_qDyeyTVCpyOvlKHZywBGYit6eqfNLtV56TJuzi_TA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L1 and L2 Loss Functions</w:t>
      </w:r>
    </w:p>
    <w:p w:rsidR="00000000" w:rsidDel="00000000" w:rsidP="00000000" w:rsidRDefault="00000000" w:rsidRPr="00000000" w14:paraId="0000005C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https://afteracademy.com/blog/what-are-l1-and-l2-loss-functions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fteracademy.com/blog/what-are-l1-and-l2-loss-functions" TargetMode="External"/><Relationship Id="rId20" Type="http://schemas.openxmlformats.org/officeDocument/2006/relationships/hyperlink" Target="https://github.com/Zheng222/DMFN?fbclid=IwAR2vRKzx8Z3YcdbUn5lpAspNjvY3bfBjdkVY3yj2ECUXMQqxow5JXOqMCWQ" TargetMode="External"/><Relationship Id="rId22" Type="http://schemas.openxmlformats.org/officeDocument/2006/relationships/hyperlink" Target="https://github.com/HannH/DMFN" TargetMode="External"/><Relationship Id="rId21" Type="http://schemas.openxmlformats.org/officeDocument/2006/relationships/hyperlink" Target="https://github.com/Zheng222/DMFN" TargetMode="External"/><Relationship Id="rId24" Type="http://schemas.openxmlformats.org/officeDocument/2006/relationships/hyperlink" Target="https://github.com/open-mmlab/mmediting" TargetMode="External"/><Relationship Id="rId23" Type="http://schemas.openxmlformats.org/officeDocument/2006/relationships/hyperlink" Target="https://arxiv.org/pdf/2009.13240v1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s.toronto.edu/~kriz/cifar.html" TargetMode="External"/><Relationship Id="rId26" Type="http://schemas.openxmlformats.org/officeDocument/2006/relationships/hyperlink" Target="https://github.com/lyndonzheng/Pluralistic-Inpainting" TargetMode="External"/><Relationship Id="rId25" Type="http://schemas.openxmlformats.org/officeDocument/2006/relationships/hyperlink" Target="https://openaccess.thecvf.com/content_CVPR_2019/papers/Zheng_Pluralistic_Image_Completion_CVPR_2019_paper.pdf" TargetMode="External"/><Relationship Id="rId28" Type="http://schemas.openxmlformats.org/officeDocument/2006/relationships/hyperlink" Target="http://www.chuanxiaz.com/publication/pluralistic/Images/poster_picnet_cvpr19.pdf" TargetMode="External"/><Relationship Id="rId27" Type="http://schemas.openxmlformats.org/officeDocument/2006/relationships/hyperlink" Target="http://www.chuanxiaz.com/publication/pluralistic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Vlabs/ffhq-dataset" TargetMode="External"/><Relationship Id="rId29" Type="http://schemas.openxmlformats.org/officeDocument/2006/relationships/hyperlink" Target="https://openaccess.thecvf.com/content_CVPR_2019/papers/Zheng_Pluralistic_Image_Completion_CVPR_2019_paper.pdf" TargetMode="External"/><Relationship Id="rId7" Type="http://schemas.openxmlformats.org/officeDocument/2006/relationships/hyperlink" Target="https://www.cityscapes-dataset.com/" TargetMode="External"/><Relationship Id="rId8" Type="http://schemas.openxmlformats.org/officeDocument/2006/relationships/hyperlink" Target="https://paperswithcode.com/task/image-inpainting" TargetMode="External"/><Relationship Id="rId31" Type="http://schemas.openxmlformats.org/officeDocument/2006/relationships/hyperlink" Target="http://www.chuanxiaz.com/publication/pluralistic/" TargetMode="External"/><Relationship Id="rId30" Type="http://schemas.openxmlformats.org/officeDocument/2006/relationships/hyperlink" Target="https://github.com/lyndonzheng/Pluralistic-Inpainting" TargetMode="External"/><Relationship Id="rId11" Type="http://schemas.openxmlformats.org/officeDocument/2006/relationships/hyperlink" Target="https://drive.google.com/drive/folders/1tg-Ur7d4vk1T8Bn0pPpUSQPxlPGBlGfv" TargetMode="External"/><Relationship Id="rId33" Type="http://schemas.openxmlformats.org/officeDocument/2006/relationships/hyperlink" Target="https://ourcodeworld.com/articles/read/991/how-to-calculate-the-structural-similarity-index-ssim-between-two-images-with-python" TargetMode="External"/><Relationship Id="rId10" Type="http://schemas.openxmlformats.org/officeDocument/2006/relationships/hyperlink" Target="https://www.kaggle.com/ikarus777/best-artworks-of-all-time" TargetMode="External"/><Relationship Id="rId32" Type="http://schemas.openxmlformats.org/officeDocument/2006/relationships/hyperlink" Target="https://colab.research.google.com/drive/1bHfSYVymDUmFVH3Zla7fVlGYJeeBDjX3?usp=sharing" TargetMode="External"/><Relationship Id="rId13" Type="http://schemas.openxmlformats.org/officeDocument/2006/relationships/hyperlink" Target="https://machinelearningmastery.com/what-are-generative-adversarial-networks-gans/" TargetMode="External"/><Relationship Id="rId35" Type="http://schemas.openxmlformats.org/officeDocument/2006/relationships/hyperlink" Target="https://scikit-image.org/docs/0.12.x/api/skimage.measure.html#skimage.measure.compare_ssim" TargetMode="External"/><Relationship Id="rId12" Type="http://schemas.openxmlformats.org/officeDocument/2006/relationships/hyperlink" Target="https://www.cityscapes-dataset.com/downloads/" TargetMode="External"/><Relationship Id="rId34" Type="http://schemas.openxmlformats.org/officeDocument/2006/relationships/hyperlink" Target="https://medium.com/srm-mic/all-about-structural-similarity-index-ssim-theory-code-in-pytorch-6551b455541e" TargetMode="External"/><Relationship Id="rId15" Type="http://schemas.openxmlformats.org/officeDocument/2006/relationships/hyperlink" Target="https://medium.com/analytics-vidhya/introduction-to-generative-models-for-image-inpainting-and-review-context-encoders-13e48df30244" TargetMode="External"/><Relationship Id="rId37" Type="http://schemas.openxmlformats.org/officeDocument/2006/relationships/hyperlink" Target="https://dsp.stackexchange.com/questions/38065/peak-signal-to-noise-ratio-psnr-in-python-for-an-image" TargetMode="External"/><Relationship Id="rId14" Type="http://schemas.openxmlformats.org/officeDocument/2006/relationships/hyperlink" Target="https://courses.engr.illinois.edu/cs445/fa2020/lectures/Lecture%2021%20-%20Opportunities%20of%20Scale%20-%20Online.pdf" TargetMode="External"/><Relationship Id="rId36" Type="http://schemas.openxmlformats.org/officeDocument/2006/relationships/hyperlink" Target="https://www.geeksforgeeks.org/python-peak-signal-to-noise-ratio-psnr/" TargetMode="External"/><Relationship Id="rId17" Type="http://schemas.openxmlformats.org/officeDocument/2006/relationships/hyperlink" Target="https://towardsdatascience.com/a-milestone-in-deep-image-inpainting-review-globally-and-locally-consistent-image-completion-505413c300df" TargetMode="External"/><Relationship Id="rId39" Type="http://schemas.openxmlformats.org/officeDocument/2006/relationships/hyperlink" Target="https://github.com/kratzert/finetune_alexnet_with_tensorflow?fbclid=IwAR2_muqkKspQ5pYm1_qDyeyTVCpyOvlKHZywBGYit6eqfNLtV56TJuzi_TA" TargetMode="External"/><Relationship Id="rId16" Type="http://schemas.openxmlformats.org/officeDocument/2006/relationships/hyperlink" Target="https://medium.com/analytics-vidhya/review-high-resolution-image-inpainting-using-multi-scale-neural-patch-synthesis-4bbda21aa5bc" TargetMode="External"/><Relationship Id="rId38" Type="http://schemas.openxmlformats.org/officeDocument/2006/relationships/hyperlink" Target="https://www.ni.com/en-us/innovations/white-papers/11/peak-signal-to-noise-ratio-as-an-image-quality-metric.html" TargetMode="External"/><Relationship Id="rId19" Type="http://schemas.openxmlformats.org/officeDocument/2006/relationships/hyperlink" Target="https://towardsdatascience.com/auto-encoder-what-is-it-and-what-is-it-used-for-part-1-3e5c6f017726" TargetMode="External"/><Relationship Id="rId18" Type="http://schemas.openxmlformats.org/officeDocument/2006/relationships/hyperlink" Target="https://towardsdatascience.com/revision-for-deep-image-inpainting-and-review-patch-based-image-inpainting-with-generative-4197d29c54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