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0A8DA" w14:textId="77777777" w:rsidR="00EF257D" w:rsidRDefault="00705D9F">
      <w:r>
        <w:t xml:space="preserve">2. We will use an unpaired t-test for this question because it is used to compare two population means. </w:t>
      </w:r>
      <w:r w:rsidR="00EF257D">
        <w:t xml:space="preserve">We chose t-test because we know that these two samples are from normal distributions, but </w:t>
      </w:r>
      <w:r w:rsidR="00EF257D">
        <w:t>the parameters are unknown</w:t>
      </w:r>
      <w:r w:rsidR="00EF257D">
        <w:t>.</w:t>
      </w:r>
    </w:p>
    <w:p w14:paraId="5A69D20A" w14:textId="6883B072" w:rsidR="00EF257D" w:rsidRDefault="00EF257D"/>
    <w:p w14:paraId="1F14EBEB" w14:textId="6196F5AF" w:rsidR="00EF257D" w:rsidRDefault="00EF257D">
      <w:r>
        <w:t>According to the information g</w:t>
      </w:r>
      <w:r w:rsidR="00A66F75">
        <w:t>iven, we can test the below hypothesis</w:t>
      </w:r>
    </w:p>
    <w:p w14:paraId="775C1A54" w14:textId="236B0DF7" w:rsidR="00A66F75" w:rsidRDefault="00A66F75"/>
    <w:p w14:paraId="5D038389" w14:textId="14FEA626" w:rsidR="00A66F75" w:rsidRPr="00A66F75" w:rsidRDefault="00A66F75">
      <w:r>
        <w:t>H</w:t>
      </w:r>
      <w:r w:rsidRPr="00A66F75">
        <w:t>o</w:t>
      </w:r>
      <w:r>
        <w:t xml:space="preserve">: </w:t>
      </w:r>
      <w:r>
        <w:sym w:font="Symbol" w:char="F06D"/>
      </w:r>
      <w:r w:rsidR="00C25629">
        <w:rPr>
          <w:vertAlign w:val="subscript"/>
        </w:rPr>
        <w:t>0</w:t>
      </w:r>
      <w:r w:rsidRPr="00A66F75">
        <w:t xml:space="preserve"> - </w:t>
      </w:r>
      <w:r>
        <w:sym w:font="Symbol" w:char="F06D"/>
      </w:r>
      <w:r w:rsidR="00C25629">
        <w:rPr>
          <w:vertAlign w:val="subscript"/>
        </w:rPr>
        <w:t>n</w:t>
      </w:r>
      <w:r w:rsidRPr="00A66F75">
        <w:t xml:space="preserve"> </w:t>
      </w:r>
      <w:r w:rsidRPr="00A66F75">
        <w:t>≤</w:t>
      </w:r>
      <w:r>
        <w:t xml:space="preserve"> </w:t>
      </w:r>
      <w:r w:rsidRPr="00A66F75">
        <w:t>0</w:t>
      </w:r>
    </w:p>
    <w:p w14:paraId="0AF3A3BC" w14:textId="6F2FEA93" w:rsidR="00A66F75" w:rsidRDefault="00A66F75">
      <w:r>
        <w:t>Which means</w:t>
      </w:r>
      <w:r w:rsidR="00C25629">
        <w:t xml:space="preserve"> that the new process doesn’t reduce the defect rate</w:t>
      </w:r>
    </w:p>
    <w:p w14:paraId="04A6D190" w14:textId="100BE622" w:rsidR="00C25629" w:rsidRDefault="00C25629" w:rsidP="00C25629">
      <w:r>
        <w:t>H</w:t>
      </w:r>
      <w:r>
        <w:rPr>
          <w:vertAlign w:val="subscript"/>
        </w:rPr>
        <w:t>a</w:t>
      </w:r>
      <w:r>
        <w:t xml:space="preserve">: </w:t>
      </w:r>
      <w:r>
        <w:sym w:font="Symbol" w:char="F06D"/>
      </w:r>
      <w:r>
        <w:rPr>
          <w:vertAlign w:val="subscript"/>
        </w:rPr>
        <w:t>o</w:t>
      </w:r>
      <w:r w:rsidRPr="00A66F75">
        <w:t xml:space="preserve"> - </w:t>
      </w:r>
      <w:r>
        <w:sym w:font="Symbol" w:char="F06D"/>
      </w:r>
      <w:r>
        <w:rPr>
          <w:vertAlign w:val="subscript"/>
        </w:rPr>
        <w:t>n</w:t>
      </w:r>
      <w:r w:rsidRPr="00A66F75">
        <w:t xml:space="preserve"> </w:t>
      </w:r>
      <w:r>
        <w:t>&gt;</w:t>
      </w:r>
      <w:r>
        <w:t xml:space="preserve"> </w:t>
      </w:r>
      <w:r w:rsidRPr="00A66F75">
        <w:t>0</w:t>
      </w:r>
    </w:p>
    <w:p w14:paraId="36DC3F71" w14:textId="76227083" w:rsidR="00C25629" w:rsidRDefault="00C25629" w:rsidP="00C25629">
      <w:r>
        <w:t>Which means that the new process reduces the defect rate</w:t>
      </w:r>
      <w:r w:rsidR="006F3183">
        <w:t xml:space="preserve"> (switch to the new process)</w:t>
      </w:r>
    </w:p>
    <w:p w14:paraId="2B815156" w14:textId="1B1A097D" w:rsidR="00C25629" w:rsidRDefault="00C25629" w:rsidP="00C25629"/>
    <w:p w14:paraId="50EAD18F" w14:textId="3B2C7894" w:rsidR="00C25629" w:rsidRDefault="00C25629" w:rsidP="00C25629">
      <w:r>
        <w:t>Because the two samples have different variances, we use the below formula to calculate the test statistics</w:t>
      </w:r>
      <w:r>
        <w:rPr>
          <w:noProof/>
        </w:rPr>
        <w:drawing>
          <wp:inline distT="0" distB="0" distL="0" distR="0" wp14:anchorId="343DB634" wp14:editId="02671BE8">
            <wp:extent cx="1371600" cy="640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6" t="10683" r="8728" b="3194"/>
                    <a:stretch/>
                  </pic:blipFill>
                  <pic:spPr bwMode="auto">
                    <a:xfrm>
                      <a:off x="0" y="0"/>
                      <a:ext cx="1404978" cy="655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F3183">
        <w:t>. This gives us a t-stat of 1.186</w:t>
      </w:r>
    </w:p>
    <w:p w14:paraId="2D4E99A7" w14:textId="2276F449" w:rsidR="00C25629" w:rsidRDefault="00C25629" w:rsidP="00C25629"/>
    <w:p w14:paraId="1A175EFC" w14:textId="5855E627" w:rsidR="00C25629" w:rsidRDefault="00C25629" w:rsidP="00C25629">
      <w:proofErr w:type="spellStart"/>
      <w:r>
        <w:t>d.f.</w:t>
      </w:r>
      <w:proofErr w:type="spellEnd"/>
      <w:r>
        <w:t xml:space="preserve"> = n</w:t>
      </w:r>
      <w:r>
        <w:rPr>
          <w:vertAlign w:val="subscript"/>
        </w:rPr>
        <w:t xml:space="preserve">o </w:t>
      </w:r>
      <w:r>
        <w:t xml:space="preserve">+ </w:t>
      </w:r>
      <w:proofErr w:type="spellStart"/>
      <w:r>
        <w:t>n</w:t>
      </w:r>
      <w:r>
        <w:rPr>
          <w:vertAlign w:val="subscript"/>
        </w:rPr>
        <w:t>n</w:t>
      </w:r>
      <w:proofErr w:type="spellEnd"/>
      <w:r>
        <w:t xml:space="preserve"> – 2 = 20 + 14 – 2 = 32</w:t>
      </w:r>
    </w:p>
    <w:p w14:paraId="726B4F11" w14:textId="19C52468" w:rsidR="00C25629" w:rsidRDefault="00C25629" w:rsidP="00C25629"/>
    <w:p w14:paraId="3B126C8B" w14:textId="210D2062" w:rsidR="00C25629" w:rsidRDefault="00C25629" w:rsidP="00C25629">
      <w:r>
        <w:t xml:space="preserve">With an </w:t>
      </w:r>
      <w:r>
        <w:sym w:font="Symbol" w:char="F061"/>
      </w:r>
      <w:r>
        <w:t xml:space="preserve"> = 0.05 and </w:t>
      </w:r>
      <w:proofErr w:type="spellStart"/>
      <w:r>
        <w:t>d.f.</w:t>
      </w:r>
      <w:proofErr w:type="spellEnd"/>
      <w:r>
        <w:t xml:space="preserve"> = 32, we know that the </w:t>
      </w:r>
      <w:r w:rsidR="006F3183">
        <w:t xml:space="preserve">critical value is </w:t>
      </w:r>
      <w:r>
        <w:t>1.694</w:t>
      </w:r>
      <w:r w:rsidR="006F3183">
        <w:t>. Because our t-stat is smaller than the critical value, meaning that we fail to reject the null, there is no significant evidence to claim that the new process reduces the defect rate.</w:t>
      </w:r>
    </w:p>
    <w:p w14:paraId="0FA000FC" w14:textId="08526B90" w:rsidR="006F3183" w:rsidRDefault="006F3183" w:rsidP="00C25629"/>
    <w:p w14:paraId="5CF526A3" w14:textId="77777777" w:rsidR="006F3183" w:rsidRPr="00C25629" w:rsidRDefault="006F3183" w:rsidP="00C25629"/>
    <w:p w14:paraId="1B2275CC" w14:textId="77777777" w:rsidR="00C25629" w:rsidRPr="00A66F75" w:rsidRDefault="00C25629" w:rsidP="00C25629"/>
    <w:p w14:paraId="1C47099B" w14:textId="0EC22C06" w:rsidR="00C25629" w:rsidRPr="00C25629" w:rsidRDefault="00C25629"/>
    <w:p w14:paraId="48C5D4DB" w14:textId="77777777" w:rsidR="00EF257D" w:rsidRDefault="00EF257D">
      <w:pPr>
        <w:rPr>
          <w:rFonts w:hint="eastAsia"/>
        </w:rPr>
      </w:pPr>
    </w:p>
    <w:sectPr w:rsidR="00EF2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D9F"/>
    <w:rsid w:val="00200195"/>
    <w:rsid w:val="006F3183"/>
    <w:rsid w:val="00705D9F"/>
    <w:rsid w:val="00A66F75"/>
    <w:rsid w:val="00A93958"/>
    <w:rsid w:val="00C25629"/>
    <w:rsid w:val="00EF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AC05C"/>
  <w15:chartTrackingRefBased/>
  <w15:docId w15:val="{559605E2-4486-4140-9289-804FAD650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59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2021-01-25T22:37:00Z</dcterms:created>
  <dcterms:modified xsi:type="dcterms:W3CDTF">2021-01-26T01:33:00Z</dcterms:modified>
</cp:coreProperties>
</file>