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55821" w14:textId="047CEB10" w:rsidR="00E917B0" w:rsidRDefault="004C1810">
      <w:r>
        <w:t>3. a. We will use a two-sided unpaired t-test for this question because it is used to compared two population means.</w:t>
      </w:r>
    </w:p>
    <w:p w14:paraId="2FD72244" w14:textId="6B4A4E83" w:rsidR="004C1810" w:rsidRDefault="004C1810"/>
    <w:p w14:paraId="1CB2E031" w14:textId="551937E8" w:rsidR="004C1810" w:rsidRDefault="004C1810">
      <w:r>
        <w:t>According to the information given, we can test the below hypothesis</w:t>
      </w:r>
    </w:p>
    <w:p w14:paraId="1EC557A7" w14:textId="438292AD" w:rsidR="004C1810" w:rsidRDefault="004C1810"/>
    <w:p w14:paraId="3C447FC5" w14:textId="6C11DFF0" w:rsidR="004C1810" w:rsidRPr="00A66F75" w:rsidRDefault="004C1810" w:rsidP="004C1810">
      <w:r>
        <w:t>H</w:t>
      </w:r>
      <w:r w:rsidRPr="00A66F75">
        <w:t>o</w:t>
      </w:r>
      <w:r>
        <w:t xml:space="preserve">: </w:t>
      </w:r>
      <w:r>
        <w:sym w:font="Symbol" w:char="F06D"/>
      </w:r>
      <w:r>
        <w:rPr>
          <w:vertAlign w:val="subscript"/>
        </w:rPr>
        <w:t>A</w:t>
      </w:r>
      <w:r w:rsidRPr="00A66F75">
        <w:t xml:space="preserve"> - </w:t>
      </w:r>
      <w:r>
        <w:sym w:font="Symbol" w:char="F06D"/>
      </w:r>
      <w:r>
        <w:rPr>
          <w:vertAlign w:val="subscript"/>
        </w:rPr>
        <w:t>B</w:t>
      </w:r>
      <w:r w:rsidRPr="00A66F75">
        <w:t xml:space="preserve"> </w:t>
      </w:r>
      <w:r>
        <w:t>=</w:t>
      </w:r>
      <w:r>
        <w:t xml:space="preserve"> </w:t>
      </w:r>
      <w:r w:rsidRPr="00A66F75">
        <w:t>0</w:t>
      </w:r>
    </w:p>
    <w:p w14:paraId="0341D70F" w14:textId="27DCEF48" w:rsidR="004C1810" w:rsidRDefault="004C1810">
      <w:r>
        <w:t>Which means that there is no difference between two servers</w:t>
      </w:r>
    </w:p>
    <w:p w14:paraId="184811FB" w14:textId="37CCEA0F" w:rsidR="004C1810" w:rsidRDefault="004C1810" w:rsidP="004C1810">
      <w:r>
        <w:t>H</w:t>
      </w:r>
      <w:r>
        <w:rPr>
          <w:vertAlign w:val="subscript"/>
        </w:rPr>
        <w:t>a</w:t>
      </w:r>
      <w:r>
        <w:t xml:space="preserve">: </w:t>
      </w:r>
      <w:r>
        <w:sym w:font="Symbol" w:char="F06D"/>
      </w:r>
      <w:r>
        <w:rPr>
          <w:vertAlign w:val="subscript"/>
        </w:rPr>
        <w:t>o</w:t>
      </w:r>
      <w:r w:rsidRPr="00A66F75">
        <w:t xml:space="preserve"> - </w:t>
      </w:r>
      <w:r>
        <w:sym w:font="Symbol" w:char="F06D"/>
      </w:r>
      <w:r>
        <w:rPr>
          <w:vertAlign w:val="subscript"/>
        </w:rPr>
        <w:t>n</w:t>
      </w:r>
      <w:r w:rsidRPr="00A66F75">
        <w:t xml:space="preserve"> </w:t>
      </w:r>
      <w:r>
        <w:sym w:font="Symbol" w:char="F0B9"/>
      </w:r>
      <w:r>
        <w:t xml:space="preserve"> </w:t>
      </w:r>
      <w:r w:rsidRPr="00A66F75">
        <w:t>0</w:t>
      </w:r>
    </w:p>
    <w:p w14:paraId="4B3C137F" w14:textId="55AD0BE4" w:rsidR="004C1810" w:rsidRDefault="004C1810" w:rsidP="004C1810">
      <w:r>
        <w:t>Which means that the two servers are different from each other</w:t>
      </w:r>
    </w:p>
    <w:p w14:paraId="6AAE022B" w14:textId="30960B61" w:rsidR="004C1810" w:rsidRDefault="004C1810" w:rsidP="004C1810"/>
    <w:p w14:paraId="080450DC" w14:textId="438BE653" w:rsidR="004C1810" w:rsidRDefault="004C1810" w:rsidP="004C1810">
      <w:r>
        <w:t>Because the two samples have different variances, we use the below formula to calculate the test statistics</w:t>
      </w:r>
      <w:r>
        <w:rPr>
          <w:noProof/>
        </w:rPr>
        <w:drawing>
          <wp:inline distT="0" distB="0" distL="0" distR="0" wp14:anchorId="289EBCF9" wp14:editId="6CC46702">
            <wp:extent cx="1371600" cy="640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6" t="10683" r="8728" b="3194"/>
                    <a:stretch/>
                  </pic:blipFill>
                  <pic:spPr bwMode="auto">
                    <a:xfrm>
                      <a:off x="0" y="0"/>
                      <a:ext cx="1404978" cy="655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. This gives us a t-stat of </w:t>
      </w:r>
      <w:r>
        <w:t>-2.76</w:t>
      </w:r>
    </w:p>
    <w:p w14:paraId="690FDA63" w14:textId="2039F8CF" w:rsidR="004C1810" w:rsidRDefault="004C1810" w:rsidP="004C1810"/>
    <w:p w14:paraId="073F6753" w14:textId="3D5D11F9" w:rsidR="004C1810" w:rsidRDefault="004C1810" w:rsidP="004C1810">
      <w:r>
        <w:t xml:space="preserve">The critical value for an </w:t>
      </w:r>
      <w:r>
        <w:sym w:font="Symbol" w:char="F061"/>
      </w:r>
      <w:r>
        <w:t xml:space="preserve"> = 0.05</w:t>
      </w:r>
      <w:r>
        <w:t xml:space="preserve"> is -1.96. Since -2.76 &lt; -1.96, the t-stat is within the rejection area. </w:t>
      </w:r>
      <w:proofErr w:type="gramStart"/>
      <w:r>
        <w:t>Therefore</w:t>
      </w:r>
      <w:proofErr w:type="gramEnd"/>
      <w:r>
        <w:t xml:space="preserve"> we reject the null showing that the two servers are different.</w:t>
      </w:r>
    </w:p>
    <w:p w14:paraId="36874DEE" w14:textId="7FC58072" w:rsidR="004C1810" w:rsidRDefault="004C1810" w:rsidP="004C1810"/>
    <w:p w14:paraId="56DD7F36" w14:textId="41AF5802" w:rsidR="004C1810" w:rsidRDefault="004C1810" w:rsidP="004C1810">
      <w:r>
        <w:t xml:space="preserve">b. We still use an unpaired t-test but it is one-sided with a </w:t>
      </w:r>
      <w:proofErr w:type="gramStart"/>
      <w:r>
        <w:t>slight</w:t>
      </w:r>
      <w:proofErr w:type="gramEnd"/>
      <w:r>
        <w:t xml:space="preserve"> different hypothesis testing</w:t>
      </w:r>
      <w:r w:rsidR="002836E8">
        <w:t>.</w:t>
      </w:r>
    </w:p>
    <w:p w14:paraId="7ED011C0" w14:textId="0F45E877" w:rsidR="002836E8" w:rsidRDefault="002836E8" w:rsidP="004C1810"/>
    <w:p w14:paraId="2D289658" w14:textId="12F00CBD" w:rsidR="002836E8" w:rsidRPr="00A66F75" w:rsidRDefault="002836E8" w:rsidP="002836E8">
      <w:r>
        <w:t>H</w:t>
      </w:r>
      <w:r w:rsidRPr="00A66F75">
        <w:t>o</w:t>
      </w:r>
      <w:r>
        <w:t xml:space="preserve">: </w:t>
      </w:r>
      <w:r>
        <w:sym w:font="Symbol" w:char="F06D"/>
      </w:r>
      <w:r>
        <w:rPr>
          <w:vertAlign w:val="subscript"/>
        </w:rPr>
        <w:t>A</w:t>
      </w:r>
      <w:r w:rsidRPr="00A66F75">
        <w:t xml:space="preserve"> - </w:t>
      </w:r>
      <w:r>
        <w:sym w:font="Symbol" w:char="F06D"/>
      </w:r>
      <w:r>
        <w:rPr>
          <w:vertAlign w:val="subscript"/>
        </w:rPr>
        <w:t>B</w:t>
      </w:r>
      <w:r w:rsidRPr="00A66F75">
        <w:t xml:space="preserve"> </w:t>
      </w:r>
      <w:r>
        <w:sym w:font="Symbol" w:char="F0B3"/>
      </w:r>
      <w:r>
        <w:t xml:space="preserve"> </w:t>
      </w:r>
      <w:r w:rsidRPr="00A66F75">
        <w:t>0</w:t>
      </w:r>
    </w:p>
    <w:p w14:paraId="091C711C" w14:textId="57554E74" w:rsidR="002836E8" w:rsidRDefault="002836E8" w:rsidP="002836E8">
      <w:r>
        <w:t>Which</w:t>
      </w:r>
      <w:r>
        <w:t xml:space="preserve"> means</w:t>
      </w:r>
      <w:r>
        <w:t xml:space="preserve"> </w:t>
      </w:r>
      <w:r>
        <w:t>server A is no faster than server B</w:t>
      </w:r>
    </w:p>
    <w:p w14:paraId="232BE90F" w14:textId="438643BB" w:rsidR="002836E8" w:rsidRDefault="002836E8" w:rsidP="002836E8">
      <w:r>
        <w:t>H</w:t>
      </w:r>
      <w:r>
        <w:rPr>
          <w:vertAlign w:val="subscript"/>
        </w:rPr>
        <w:t>a</w:t>
      </w:r>
      <w:r>
        <w:t xml:space="preserve">: </w:t>
      </w:r>
      <w:r>
        <w:sym w:font="Symbol" w:char="F06D"/>
      </w:r>
      <w:r>
        <w:rPr>
          <w:vertAlign w:val="subscript"/>
        </w:rPr>
        <w:t>A</w:t>
      </w:r>
      <w:r w:rsidRPr="00A66F75">
        <w:t xml:space="preserve"> - </w:t>
      </w:r>
      <w:r>
        <w:sym w:font="Symbol" w:char="F06D"/>
      </w:r>
      <w:r>
        <w:rPr>
          <w:vertAlign w:val="subscript"/>
        </w:rPr>
        <w:t>B</w:t>
      </w:r>
      <w:r w:rsidRPr="00A66F75">
        <w:t xml:space="preserve"> </w:t>
      </w:r>
      <w:r>
        <w:t>&lt;</w:t>
      </w:r>
      <w:r>
        <w:t xml:space="preserve"> </w:t>
      </w:r>
      <w:r w:rsidRPr="00A66F75">
        <w:t>0</w:t>
      </w:r>
    </w:p>
    <w:p w14:paraId="6698AC87" w14:textId="65C8ECE3" w:rsidR="002836E8" w:rsidRDefault="002836E8" w:rsidP="002836E8">
      <w:r>
        <w:t xml:space="preserve">Which means </w:t>
      </w:r>
      <w:r>
        <w:t>server A is faster than server B</w:t>
      </w:r>
    </w:p>
    <w:p w14:paraId="07F3DE7F" w14:textId="77777777" w:rsidR="002836E8" w:rsidRDefault="002836E8" w:rsidP="004C1810"/>
    <w:p w14:paraId="61D4562D" w14:textId="31C456DA" w:rsidR="004C1810" w:rsidRDefault="002836E8">
      <w:r>
        <w:t xml:space="preserve">The t-stat is still -2.76 as calculated in part a. The critical value for a one-sided t-test with a 5% </w:t>
      </w:r>
      <w:r>
        <w:sym w:font="Symbol" w:char="F061"/>
      </w:r>
      <w:r>
        <w:t xml:space="preserve"> is -1.645. Since -2.76 &lt; -1.645 meaning that we reject the null and claim that server A is significantly faster. </w:t>
      </w:r>
    </w:p>
    <w:sectPr w:rsidR="004C1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10"/>
    <w:rsid w:val="00200195"/>
    <w:rsid w:val="002836E8"/>
    <w:rsid w:val="004C1810"/>
    <w:rsid w:val="00A9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09C5C"/>
  <w15:chartTrackingRefBased/>
  <w15:docId w15:val="{09B56192-6CDE-9A4D-AEED-EF8D900DA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C18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18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18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18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181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2021-01-26T01:33:00Z</dcterms:created>
  <dcterms:modified xsi:type="dcterms:W3CDTF">2021-01-26T01:54:00Z</dcterms:modified>
</cp:coreProperties>
</file>