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eastAsia"/>
          <w:lang w:val="en-US" w:eastAsia="zh-CN"/>
        </w:rPr>
      </w:pPr>
      <w:r>
        <w:rPr>
          <w:rFonts w:hint="eastAsia"/>
          <w:lang w:val="en-US" w:eastAsia="zh-CN"/>
        </w:rPr>
        <w:t>项目简介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通过爬虫爬取当当网python类图书的相关信息，采集1001条数据，并通过对这些书籍数据进行统计分析，给出购买python类书籍的建议。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pStyle w:val="4"/>
        <w:numPr>
          <w:ilvl w:val="0"/>
          <w:numId w:val="1"/>
        </w:numPr>
        <w:bidi w:val="0"/>
        <w:rPr>
          <w:rFonts w:hint="eastAsia"/>
          <w:lang w:val="en-US" w:eastAsia="zh-CN"/>
        </w:rPr>
      </w:pPr>
      <w:r>
        <w:rPr>
          <w:rFonts w:hint="eastAsia"/>
          <w:lang w:val="en-US" w:eastAsia="zh-CN"/>
        </w:rPr>
        <w:t>项目开发环境说明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①Python 3.9.0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②json 2.0.9</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③requests 2.24.0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④bs4 4.9.3</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⑤re 2.2.1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⑥matplotlib 3.3.3</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pStyle w:val="4"/>
        <w:numPr>
          <w:ilvl w:val="0"/>
          <w:numId w:val="1"/>
        </w:numPr>
        <w:bidi w:val="0"/>
        <w:ind w:left="0" w:leftChars="0" w:firstLine="0" w:firstLineChars="0"/>
        <w:rPr>
          <w:rFonts w:hint="eastAsia"/>
          <w:lang w:val="en-US" w:eastAsia="zh-CN"/>
        </w:rPr>
      </w:pPr>
      <w:r>
        <w:rPr>
          <w:rFonts w:hint="eastAsia"/>
          <w:lang w:val="en-US" w:eastAsia="zh-CN"/>
        </w:rPr>
        <w:t>代码说明</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①01dangdangbooks_spider.py</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b/>
          <w:bCs/>
          <w:sz w:val="28"/>
          <w:szCs w:val="28"/>
          <w:lang w:val="en-US" w:eastAsia="zh-CN"/>
        </w:rPr>
        <w:t>功能</w:t>
      </w:r>
      <w:r>
        <w:rPr>
          <w:rFonts w:hint="eastAsia" w:ascii="宋体" w:hAnsi="宋体" w:eastAsia="宋体" w:cs="宋体"/>
          <w:sz w:val="28"/>
          <w:szCs w:val="28"/>
          <w:lang w:val="en-US" w:eastAsia="zh-CN"/>
        </w:rPr>
        <w:t>：该模块用于爬取当当网前1001本书的信息（书名，价格，作者，出版社，出版日期，评论数）。</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b/>
          <w:bCs/>
          <w:sz w:val="28"/>
          <w:szCs w:val="28"/>
          <w:lang w:val="en-US" w:eastAsia="zh-CN"/>
        </w:rPr>
        <w:t>核心函数</w:t>
      </w:r>
      <w:r>
        <w:rPr>
          <w:rFonts w:hint="eastAsia" w:ascii="宋体" w:hAnsi="宋体" w:eastAsia="宋体" w:cs="宋体"/>
          <w:sz w:val="28"/>
          <w:szCs w:val="28"/>
          <w:lang w:val="en-US" w:eastAsia="zh-CN"/>
        </w:rPr>
        <w:t>:</w:t>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(1)parsePage(html); </w:t>
      </w: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通过BeautifulSoup库解析对应的HTML文档，获取书籍对应的书名，价格，作者，出版社，出版日期，评论数。</w:t>
      </w:r>
    </w:p>
    <w:p>
      <w:pPr>
        <w:widowControl w:val="0"/>
        <w:numPr>
          <w:ilvl w:val="0"/>
          <w:numId w:val="0"/>
        </w:numPr>
        <w:jc w:val="both"/>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html: 需要解析的HTML文档</w:t>
      </w:r>
      <w:r>
        <w:rPr>
          <w:rFonts w:hint="eastAsia" w:ascii="宋体" w:hAnsi="宋体" w:eastAsia="宋体" w:cs="宋体"/>
          <w:sz w:val="28"/>
          <w:szCs w:val="28"/>
          <w:lang w:val="en-US" w:eastAsia="zh-CN"/>
        </w:rPr>
        <w:t>。</w:t>
      </w:r>
    </w:p>
    <w:p>
      <w:pPr>
        <w:widowControl w:val="0"/>
        <w:numPr>
          <w:ilvl w:val="0"/>
          <w:numId w:val="0"/>
        </w:numPr>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w:t>
      </w:r>
      <w:r>
        <w:rPr>
          <w:rFonts w:hint="default" w:ascii="宋体" w:hAnsi="宋体" w:eastAsia="宋体" w:cs="宋体"/>
          <w:sz w:val="28"/>
          <w:szCs w:val="28"/>
          <w:lang w:val="en-US" w:eastAsia="zh-CN"/>
        </w:rPr>
        <w:t>getHTMLText(url)</w:t>
      </w:r>
    </w:p>
    <w:p>
      <w:pPr>
        <w:widowControl w:val="0"/>
        <w:numPr>
          <w:ilvl w:val="0"/>
          <w:numId w:val="0"/>
        </w:numPr>
        <w:jc w:val="both"/>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根据url获取相应的HTML文档</w:t>
      </w:r>
      <w:r>
        <w:rPr>
          <w:rFonts w:hint="eastAsia" w:ascii="宋体" w:hAnsi="宋体" w:eastAsia="宋体" w:cs="宋体"/>
          <w:sz w:val="28"/>
          <w:szCs w:val="28"/>
          <w:lang w:val="en-US" w:eastAsia="zh-CN"/>
        </w:rPr>
        <w:t>。</w:t>
      </w:r>
    </w:p>
    <w:p>
      <w:pPr>
        <w:widowControl w:val="0"/>
        <w:numPr>
          <w:ilvl w:val="0"/>
          <w:numId w:val="0"/>
        </w:numPr>
        <w:jc w:val="both"/>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url: 需要查询的网站</w:t>
      </w:r>
      <w:r>
        <w:rPr>
          <w:rFonts w:hint="eastAsia" w:ascii="宋体" w:hAnsi="宋体" w:eastAsia="宋体" w:cs="宋体"/>
          <w:sz w:val="28"/>
          <w:szCs w:val="28"/>
          <w:lang w:val="en-US" w:eastAsia="zh-CN"/>
        </w:rPr>
        <w:t>。</w:t>
      </w:r>
    </w:p>
    <w:p>
      <w:pPr>
        <w:widowControl w:val="0"/>
        <w:numPr>
          <w:ilvl w:val="0"/>
          <w:numId w:val="0"/>
        </w:numPr>
        <w:jc w:val="both"/>
        <w:rPr>
          <w:rFonts w:hint="eastAsia" w:ascii="宋体" w:hAnsi="宋体" w:eastAsia="宋体" w:cs="宋体"/>
          <w:sz w:val="28"/>
          <w:szCs w:val="28"/>
          <w:lang w:val="en-US" w:eastAsia="zh-CN"/>
        </w:rPr>
      </w:pPr>
    </w:p>
    <w:p>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②02dangdang_booksdata_txtTojson.py</w:t>
      </w:r>
    </w:p>
    <w:p>
      <w:pPr>
        <w:widowControl w:val="0"/>
        <w:numPr>
          <w:ilvl w:val="0"/>
          <w:numId w:val="0"/>
        </w:numPr>
        <w:jc w:val="both"/>
        <w:rPr>
          <w:rFonts w:hint="default" w:ascii="宋体" w:hAnsi="宋体" w:eastAsia="宋体" w:cs="宋体"/>
          <w:sz w:val="28"/>
          <w:szCs w:val="28"/>
          <w:lang w:val="en-US" w:eastAsia="zh-CN"/>
        </w:rPr>
      </w:pPr>
      <w:r>
        <w:rPr>
          <w:rFonts w:hint="default" w:ascii="宋体" w:hAnsi="宋体" w:eastAsia="宋体" w:cs="宋体"/>
          <w:b/>
          <w:bCs/>
          <w:sz w:val="28"/>
          <w:szCs w:val="28"/>
          <w:lang w:val="en-US" w:eastAsia="zh-CN"/>
        </w:rPr>
        <w:t>功能</w:t>
      </w:r>
      <w:r>
        <w:rPr>
          <w:rFonts w:hint="default" w:ascii="宋体" w:hAnsi="宋体" w:eastAsia="宋体" w:cs="宋体"/>
          <w:sz w:val="28"/>
          <w:szCs w:val="28"/>
          <w:lang w:val="en-US" w:eastAsia="zh-CN"/>
        </w:rPr>
        <w:t>：该模块用于将数据文件从.txt文件转化为.json文件</w:t>
      </w:r>
      <w:r>
        <w:rPr>
          <w:rFonts w:hint="eastAsia" w:ascii="宋体" w:hAnsi="宋体" w:eastAsia="宋体" w:cs="宋体"/>
          <w:sz w:val="28"/>
          <w:szCs w:val="28"/>
          <w:lang w:val="en-US" w:eastAsia="zh-CN"/>
        </w:rPr>
        <w:t>。</w:t>
      </w:r>
    </w:p>
    <w:p>
      <w:pPr>
        <w:widowControl w:val="0"/>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核心函数：</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dealDataFromTxtToJson(fname,savefilename)</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将txt文档转化为json文档。</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fname: 需要转化的文档。</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savefilename: 转化后保存的文档。</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③03dangdang_datastatistics.py</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bCs/>
          <w:sz w:val="28"/>
          <w:szCs w:val="28"/>
          <w:lang w:val="en-US" w:eastAsia="zh-CN"/>
        </w:rPr>
        <w:t>功能</w:t>
      </w:r>
      <w:r>
        <w:rPr>
          <w:rFonts w:hint="default" w:ascii="宋体" w:hAnsi="宋体" w:eastAsia="宋体" w:cs="宋体"/>
          <w:b w:val="0"/>
          <w:bCs w:val="0"/>
          <w:sz w:val="28"/>
          <w:szCs w:val="28"/>
          <w:lang w:val="en-US" w:eastAsia="zh-CN"/>
        </w:rPr>
        <w:t>: 该模块用于统计分析书籍信息（根据评论数，价格区间，出版社，出版日期）</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核心函数:</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(1)countCommentNum(filename,hotfilename,totalStatistic_filename)</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统计不同评论数（0，100，1000，10000， &gt;10000）的书籍信息。</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filename: 保存所有书籍信息的文件，用于读取</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hotfilename: 用于保存评论数大于1000的所有书籍信息，这些书籍称为hotbooks</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totalStatistic_filename: 用于保存根据评论划分后的书籍信息</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(2)countPriceRange(filename, savefilename)</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统计处于不同价格区间（0，50，100，150，&gt;150）的书籍信息。</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filename: 保存所有书籍信息的文件，用于读取</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savefilename: 保存统计后数据的文件</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(3)countPublisherNum(filename, savefilename)</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统计书籍中各个出版社出现次数。</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filename: 保存所有书籍信息的文件，用于读取</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savefilename: 保存统计后数据的文件</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(4)coutPublishTimeRangeNum(filename, savefilename)</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统计处于不同出版日期（&lt;2016,2016,2017,2018,2019,2020）的书籍信息。</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filename: 保存所有书籍信息的文件，用于读取</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savefilename: 保存统计后数据的文件</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④04CommentPie.py</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bCs/>
          <w:sz w:val="28"/>
          <w:szCs w:val="28"/>
          <w:lang w:val="en-US" w:eastAsia="zh-CN"/>
        </w:rPr>
        <w:t>功能</w:t>
      </w:r>
      <w:r>
        <w:rPr>
          <w:rFonts w:hint="default" w:ascii="宋体" w:hAnsi="宋体" w:eastAsia="宋体" w:cs="宋体"/>
          <w:b w:val="0"/>
          <w:bCs w:val="0"/>
          <w:sz w:val="28"/>
          <w:szCs w:val="28"/>
          <w:lang w:val="en-US" w:eastAsia="zh-CN"/>
        </w:rPr>
        <w:t>: 根据评论数统计信息绘制相应饼图</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核心函数</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w:t>
      </w:r>
      <w:r>
        <w:rPr>
          <w:rFonts w:hint="default" w:ascii="宋体" w:hAnsi="宋体" w:eastAsia="宋体" w:cs="宋体"/>
          <w:b w:val="0"/>
          <w:bCs w:val="0"/>
          <w:sz w:val="28"/>
          <w:szCs w:val="28"/>
          <w:lang w:val="en-US" w:eastAsia="zh-CN"/>
        </w:rPr>
        <w:t>plotPieWithCommentNum(datafilename, savefile)</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根据评论数的统计信息绘制相应的饼图</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param datafilename:  保存评论数统计信息的文件，用于读取</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param savefile: 保存饼图的文件</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⑤05PriceRangePie.py</w:t>
      </w:r>
    </w:p>
    <w:p>
      <w:pPr>
        <w:widowControl w:val="0"/>
        <w:numPr>
          <w:ilvl w:val="0"/>
          <w:numId w:val="0"/>
        </w:numPr>
        <w:jc w:val="both"/>
        <w:rPr>
          <w:rFonts w:hint="eastAsia" w:ascii="宋体" w:hAnsi="宋体" w:eastAsia="宋体" w:cs="宋体"/>
          <w:b w:val="0"/>
          <w:bCs w:val="0"/>
          <w:sz w:val="28"/>
          <w:szCs w:val="28"/>
          <w:lang w:val="en-US" w:eastAsia="zh-CN"/>
        </w:rPr>
      </w:pPr>
      <w:r>
        <w:rPr>
          <w:rFonts w:hint="default" w:ascii="宋体" w:hAnsi="宋体" w:eastAsia="宋体" w:cs="宋体"/>
          <w:b/>
          <w:bCs/>
          <w:sz w:val="28"/>
          <w:szCs w:val="28"/>
          <w:lang w:val="en-US" w:eastAsia="zh-CN"/>
        </w:rPr>
        <w:t>功能</w:t>
      </w:r>
      <w:r>
        <w:rPr>
          <w:rFonts w:hint="default" w:ascii="宋体" w:hAnsi="宋体" w:eastAsia="宋体" w:cs="宋体"/>
          <w:b w:val="0"/>
          <w:bCs w:val="0"/>
          <w:sz w:val="28"/>
          <w:szCs w:val="28"/>
          <w:lang w:val="en-US" w:eastAsia="zh-CN"/>
        </w:rPr>
        <w:t>：根据价格区间统计信息分别绘制所有书籍和热门书籍对应的饼图</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核心函数</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（1）plotPieWithPrice(datafilename, savefilename, flag=0)</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根据价格区间的统计信息绘制相应的饼图</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datafilename: 保存价格统计信息的文件，用于读取</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savefilename: 用于保存饼图的文件</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⑥06PublisherTimes.py</w:t>
      </w:r>
    </w:p>
    <w:p>
      <w:pPr>
        <w:widowControl w:val="0"/>
        <w:numPr>
          <w:ilvl w:val="0"/>
          <w:numId w:val="0"/>
        </w:numPr>
        <w:jc w:val="both"/>
        <w:rPr>
          <w:rFonts w:hint="eastAsia" w:ascii="宋体" w:hAnsi="宋体" w:eastAsia="宋体" w:cs="宋体"/>
          <w:b w:val="0"/>
          <w:bCs w:val="0"/>
          <w:sz w:val="28"/>
          <w:szCs w:val="28"/>
          <w:lang w:val="en-US" w:eastAsia="zh-CN"/>
        </w:rPr>
      </w:pPr>
      <w:r>
        <w:rPr>
          <w:rFonts w:hint="default" w:ascii="宋体" w:hAnsi="宋体" w:eastAsia="宋体" w:cs="宋体"/>
          <w:b/>
          <w:bCs/>
          <w:sz w:val="28"/>
          <w:szCs w:val="28"/>
          <w:lang w:val="en-US" w:eastAsia="zh-CN"/>
        </w:rPr>
        <w:t>功能</w:t>
      </w:r>
      <w:r>
        <w:rPr>
          <w:rFonts w:hint="default" w:ascii="宋体" w:hAnsi="宋体" w:eastAsia="宋体" w:cs="宋体"/>
          <w:b w:val="0"/>
          <w:bCs w:val="0"/>
          <w:sz w:val="28"/>
          <w:szCs w:val="28"/>
          <w:lang w:val="en-US" w:eastAsia="zh-CN"/>
        </w:rPr>
        <w:t>：根据出版社出现的次数的统计信息分别绘制所有书籍和热门书籍对应的条形图</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核心函数</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(1)plotPublisherTimes(datafilename, savefile)</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根据所有书籍出版社出现次数的统计信息绘制条形图</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datafilename: 保存出版社出现次数的统计信息的文件，用于读取</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savefile: 保存条形图的文件</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（2）plotPublisherTimes1(datafilename, savefile)</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根据热门书籍出版社出现次数的统计信息绘制条形图</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datafilename: 保存出版社出现次数的统计信息的文件，用于读取</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param savefile: 保存条形图的文件</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⑦07Publish_time.py</w:t>
      </w:r>
    </w:p>
    <w:p>
      <w:pPr>
        <w:widowControl w:val="0"/>
        <w:numPr>
          <w:ilvl w:val="0"/>
          <w:numId w:val="0"/>
        </w:numPr>
        <w:jc w:val="both"/>
        <w:rPr>
          <w:rFonts w:hint="eastAsia" w:ascii="宋体" w:hAnsi="宋体" w:eastAsia="宋体" w:cs="宋体"/>
          <w:b w:val="0"/>
          <w:bCs w:val="0"/>
          <w:sz w:val="28"/>
          <w:szCs w:val="28"/>
          <w:lang w:val="en-US" w:eastAsia="zh-CN"/>
        </w:rPr>
      </w:pPr>
      <w:r>
        <w:rPr>
          <w:rFonts w:hint="default" w:ascii="宋体" w:hAnsi="宋体" w:eastAsia="宋体" w:cs="宋体"/>
          <w:b/>
          <w:bCs/>
          <w:sz w:val="28"/>
          <w:szCs w:val="28"/>
          <w:lang w:val="en-US" w:eastAsia="zh-CN"/>
        </w:rPr>
        <w:t>功能</w:t>
      </w:r>
      <w:r>
        <w:rPr>
          <w:rFonts w:hint="default" w:ascii="宋体" w:hAnsi="宋体" w:eastAsia="宋体" w:cs="宋体"/>
          <w:b w:val="0"/>
          <w:bCs w:val="0"/>
          <w:sz w:val="28"/>
          <w:szCs w:val="28"/>
          <w:lang w:val="en-US" w:eastAsia="zh-CN"/>
        </w:rPr>
        <w:t>：根据出版日期的统计信息绘制对应的条形图和饼图</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核心函数</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（1）plotPublishTime_Bar(datafilename, savefile)</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根据出版日期的统计信息绘制相应的条形图</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datafilename: 保存出版日期统计信息的文件，用于读取</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savefile: 保存绘制的条形图的文件</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（2）plotPublishTime_Pie(datafilename, savefile)</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根据出版日期的统计信息绘制相应的饼图</w:t>
      </w:r>
      <w:r>
        <w:rPr>
          <w:rFonts w:hint="eastAsia" w:ascii="宋体" w:hAnsi="宋体" w:eastAsia="宋体" w:cs="宋体"/>
          <w:b w:val="0"/>
          <w:bCs w:val="0"/>
          <w:sz w:val="28"/>
          <w:szCs w:val="28"/>
          <w:lang w:val="en-US" w:eastAsia="zh-CN"/>
        </w:rPr>
        <w:t>。</w:t>
      </w:r>
    </w:p>
    <w:p>
      <w:pPr>
        <w:widowControl w:val="0"/>
        <w:numPr>
          <w:ilvl w:val="0"/>
          <w:numId w:val="0"/>
        </w:numPr>
        <w:jc w:val="both"/>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datafilename: 保存出版日期统计信息的文件，用于读取</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t>savefile: 保存绘制的饼图的文件</w:t>
      </w:r>
      <w:r>
        <w:rPr>
          <w:rFonts w:hint="eastAsia" w:ascii="宋体" w:hAnsi="宋体" w:eastAsia="宋体" w:cs="宋体"/>
          <w:b w:val="0"/>
          <w:bCs w:val="0"/>
          <w:sz w:val="28"/>
          <w:szCs w:val="28"/>
          <w:lang w:val="en-US" w:eastAsia="zh-CN"/>
        </w:rPr>
        <w:t>。</w:t>
      </w:r>
    </w:p>
    <w:p>
      <w:pPr>
        <w:widowControl w:val="0"/>
        <w:numPr>
          <w:ilvl w:val="0"/>
          <w:numId w:val="0"/>
        </w:numPr>
        <w:jc w:val="both"/>
        <w:rPr>
          <w:rFonts w:hint="eastAsia" w:ascii="宋体" w:hAnsi="宋体" w:eastAsia="宋体" w:cs="宋体"/>
          <w:b w:val="0"/>
          <w:bCs w:val="0"/>
          <w:sz w:val="28"/>
          <w:szCs w:val="28"/>
          <w:lang w:val="en-US" w:eastAsia="zh-CN"/>
        </w:rPr>
      </w:pPr>
    </w:p>
    <w:p>
      <w:pPr>
        <w:pStyle w:val="4"/>
        <w:numPr>
          <w:ilvl w:val="0"/>
          <w:numId w:val="1"/>
        </w:numPr>
        <w:bidi w:val="0"/>
        <w:rPr>
          <w:rFonts w:hint="eastAsia"/>
          <w:lang w:val="en-US" w:eastAsia="zh-CN"/>
        </w:rPr>
      </w:pPr>
      <w:r>
        <w:rPr>
          <w:rFonts w:hint="eastAsia"/>
          <w:lang w:val="en-US" w:eastAsia="zh-CN"/>
        </w:rPr>
        <w:t>处理流程说明</w:t>
      </w:r>
    </w:p>
    <w:p>
      <w:pPr>
        <w:widowControl w:val="0"/>
        <w:numPr>
          <w:ilvl w:val="0"/>
          <w:numId w:val="0"/>
        </w:numPr>
        <w:jc w:val="both"/>
      </w:pPr>
      <w:r>
        <w:drawing>
          <wp:inline distT="0" distB="0" distL="114300" distR="114300">
            <wp:extent cx="2527300" cy="4998085"/>
            <wp:effectExtent l="0" t="0" r="635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27300" cy="4998085"/>
                    </a:xfrm>
                    <a:prstGeom prst="rect">
                      <a:avLst/>
                    </a:prstGeom>
                    <a:noFill/>
                    <a:ln>
                      <a:noFill/>
                    </a:ln>
                  </pic:spPr>
                </pic:pic>
              </a:graphicData>
            </a:graphic>
          </wp:inline>
        </w:drawing>
      </w:r>
    </w:p>
    <w:p>
      <w:pPr>
        <w:widowControl w:val="0"/>
        <w:numPr>
          <w:ilvl w:val="0"/>
          <w:numId w:val="0"/>
        </w:numPr>
        <w:jc w:val="both"/>
      </w:pPr>
    </w:p>
    <w:p>
      <w:pPr>
        <w:pStyle w:val="4"/>
        <w:numPr>
          <w:ilvl w:val="0"/>
          <w:numId w:val="1"/>
        </w:numPr>
        <w:bidi w:val="0"/>
        <w:ind w:left="0" w:leftChars="0" w:firstLine="0" w:firstLineChars="0"/>
        <w:rPr>
          <w:rFonts w:ascii="Segoe UI" w:hAnsi="Segoe UI" w:eastAsia="Segoe UI" w:cs="Segoe UI"/>
          <w:b/>
          <w:i w:val="0"/>
          <w:caps w:val="0"/>
          <w:color w:val="24292E"/>
          <w:spacing w:val="0"/>
          <w:sz w:val="26"/>
          <w:szCs w:val="26"/>
        </w:rPr>
      </w:pPr>
      <w:r>
        <w:rPr>
          <w:rFonts w:hint="eastAsia"/>
          <w:lang w:val="en-US" w:eastAsia="zh-CN"/>
        </w:rPr>
        <w:t>目录结构</w:t>
      </w:r>
    </w:p>
    <w:p>
      <w:pPr>
        <w:pStyle w:val="5"/>
        <w:keepNext w:val="0"/>
        <w:keepLines w:val="0"/>
        <w:widowControl/>
        <w:suppressLineNumbers w:val="0"/>
        <w:shd w:val="clear" w:fill="FFFFFF"/>
        <w:spacing w:before="0" w:beforeAutospacing="0" w:after="240" w:afterAutospacing="0"/>
        <w:ind w:left="0" w:firstLine="0"/>
        <w:rPr>
          <w:rFonts w:hint="eastAsia" w:ascii="Segoe UI" w:hAnsi="Segoe UI" w:eastAsia="宋体" w:cs="Segoe UI"/>
          <w:i w:val="0"/>
          <w:caps w:val="0"/>
          <w:color w:val="24292E"/>
          <w:spacing w:val="0"/>
          <w:sz w:val="24"/>
          <w:szCs w:val="24"/>
          <w:shd w:val="clear" w:fill="FFFFFF"/>
          <w:lang w:val="en-US" w:eastAsia="zh-CN"/>
        </w:rPr>
      </w:pPr>
      <w:r>
        <w:rPr>
          <w:rFonts w:hint="default" w:ascii="Segoe UI" w:hAnsi="Segoe UI" w:eastAsia="Segoe UI" w:cs="Segoe UI"/>
          <w:i w:val="0"/>
          <w:caps w:val="0"/>
          <w:color w:val="24292E"/>
          <w:spacing w:val="0"/>
          <w:sz w:val="24"/>
          <w:szCs w:val="24"/>
          <w:shd w:val="clear" w:fill="FFFFFF"/>
        </w:rPr>
        <w:t xml:space="preserve">data --- </w:t>
      </w:r>
      <w:r>
        <w:rPr>
          <w:rFonts w:hint="eastAsia" w:ascii="Segoe UI" w:hAnsi="Segoe UI" w:eastAsia="宋体" w:cs="Segoe UI"/>
          <w:i w:val="0"/>
          <w:caps w:val="0"/>
          <w:color w:val="24292E"/>
          <w:spacing w:val="0"/>
          <w:sz w:val="24"/>
          <w:szCs w:val="24"/>
          <w:shd w:val="clear" w:fill="FFFFFF"/>
          <w:lang w:val="en-US" w:eastAsia="zh-CN"/>
        </w:rPr>
        <w:t>存放储存数据的文件</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宋体" w:cs="Segoe UI"/>
          <w:i w:val="0"/>
          <w:caps w:val="0"/>
          <w:color w:val="24292E"/>
          <w:spacing w:val="0"/>
          <w:sz w:val="24"/>
          <w:szCs w:val="24"/>
          <w:lang w:val="en-US" w:eastAsia="zh-CN"/>
        </w:rPr>
      </w:pPr>
      <w:r>
        <w:rPr>
          <w:rFonts w:hint="default" w:ascii="Segoe UI" w:hAnsi="Segoe UI" w:eastAsia="Segoe UI" w:cs="Segoe UI"/>
          <w:i w:val="0"/>
          <w:caps w:val="0"/>
          <w:color w:val="24292E"/>
          <w:spacing w:val="0"/>
          <w:sz w:val="24"/>
          <w:szCs w:val="24"/>
          <w:shd w:val="clear" w:fill="FFFFFF"/>
        </w:rPr>
        <w:t xml:space="preserve">program_module--- </w:t>
      </w:r>
      <w:r>
        <w:rPr>
          <w:rFonts w:hint="eastAsia" w:ascii="Segoe UI" w:hAnsi="Segoe UI" w:eastAsia="宋体" w:cs="Segoe UI"/>
          <w:i w:val="0"/>
          <w:caps w:val="0"/>
          <w:color w:val="24292E"/>
          <w:spacing w:val="0"/>
          <w:sz w:val="24"/>
          <w:szCs w:val="24"/>
          <w:shd w:val="clear" w:fill="FFFFFF"/>
          <w:lang w:val="en-US" w:eastAsia="zh-CN"/>
        </w:rPr>
        <w:t>存放爬虫，数据分析，数据可视化程序的文件</w:t>
      </w:r>
    </w:p>
    <w:p>
      <w:pPr>
        <w:pStyle w:val="5"/>
        <w:keepNext w:val="0"/>
        <w:keepLines w:val="0"/>
        <w:widowControl/>
        <w:suppressLineNumbers w:val="0"/>
        <w:shd w:val="clear" w:fill="FFFFFF"/>
        <w:spacing w:before="0" w:beforeAutospacing="0" w:after="240" w:afterAutospacing="0"/>
        <w:ind w:left="0" w:firstLine="0"/>
        <w:rPr>
          <w:rFonts w:hint="default" w:ascii="Segoe UI" w:hAnsi="Segoe UI" w:eastAsia="宋体" w:cs="Segoe UI"/>
          <w:i w:val="0"/>
          <w:caps w:val="0"/>
          <w:color w:val="24292E"/>
          <w:spacing w:val="0"/>
          <w:sz w:val="24"/>
          <w:szCs w:val="24"/>
          <w:shd w:val="clear" w:fill="FFFFFF"/>
          <w:lang w:val="en-US" w:eastAsia="zh-CN"/>
        </w:rPr>
      </w:pPr>
      <w:r>
        <w:rPr>
          <w:rFonts w:hint="default" w:ascii="Segoe UI" w:hAnsi="Segoe UI" w:eastAsia="Segoe UI" w:cs="Segoe UI"/>
          <w:i w:val="0"/>
          <w:color w:val="24292E"/>
          <w:spacing w:val="0"/>
          <w:sz w:val="24"/>
          <w:szCs w:val="24"/>
          <w:shd w:val="clear" w:fill="FFFFFF"/>
        </w:rPr>
        <w:t>I</w:t>
      </w:r>
      <w:r>
        <w:rPr>
          <w:rFonts w:hint="default" w:ascii="Segoe UI" w:hAnsi="Segoe UI" w:eastAsia="Segoe UI" w:cs="Segoe UI"/>
          <w:i w:val="0"/>
          <w:caps w:val="0"/>
          <w:color w:val="24292E"/>
          <w:spacing w:val="0"/>
          <w:sz w:val="24"/>
          <w:szCs w:val="24"/>
          <w:shd w:val="clear" w:fill="FFFFFF"/>
        </w:rPr>
        <w:t>mage</w:t>
      </w:r>
      <w:r>
        <w:rPr>
          <w:rFonts w:hint="eastAsia" w:ascii="Segoe UI" w:hAnsi="Segoe UI" w:eastAsia="宋体" w:cs="Segoe UI"/>
          <w:i w:val="0"/>
          <w:caps w:val="0"/>
          <w:color w:val="24292E"/>
          <w:spacing w:val="0"/>
          <w:sz w:val="24"/>
          <w:szCs w:val="24"/>
          <w:shd w:val="clear" w:fill="FFFFFF"/>
          <w:lang w:val="en-US" w:eastAsia="zh-CN"/>
        </w:rPr>
        <w:t>--- 存放最终统计结果形成数据可视化视图</w:t>
      </w:r>
      <w:bookmarkStart w:id="0" w:name="_GoBack"/>
      <w:bookmarkEnd w:id="0"/>
      <w:r>
        <w:rPr>
          <w:rFonts w:hint="eastAsia" w:ascii="Segoe UI" w:hAnsi="Segoe UI" w:eastAsia="宋体" w:cs="Segoe UI"/>
          <w:i w:val="0"/>
          <w:caps w:val="0"/>
          <w:color w:val="24292E"/>
          <w:spacing w:val="0"/>
          <w:sz w:val="24"/>
          <w:szCs w:val="24"/>
          <w:shd w:val="clear" w:fill="FFFFFF"/>
          <w:lang w:val="en-US" w:eastAsia="zh-CN"/>
        </w:rPr>
        <w:t>的文件</w:t>
      </w:r>
    </w:p>
    <w:p>
      <w:pPr>
        <w:numPr>
          <w:numId w:val="0"/>
        </w:numPr>
        <w:ind w:leftChars="0"/>
        <w:rPr>
          <w:rFonts w:hint="default"/>
          <w:lang w:val="en-US" w:eastAsia="zh-CN"/>
        </w:rPr>
      </w:pPr>
    </w:p>
    <w:p>
      <w:pPr>
        <w:widowControl w:val="0"/>
        <w:numPr>
          <w:ilvl w:val="0"/>
          <w:numId w:val="0"/>
        </w:numPr>
        <w:jc w:val="both"/>
        <w:rPr>
          <w:rFonts w:hint="default" w:ascii="宋体" w:hAnsi="宋体" w:eastAsia="宋体" w:cs="宋体"/>
          <w:b w:val="0"/>
          <w:bCs w:val="0"/>
          <w:sz w:val="28"/>
          <w:szCs w:val="28"/>
          <w:lang w:val="en-US" w:eastAsia="zh-CN"/>
        </w:rPr>
      </w:pPr>
    </w:p>
    <w:p>
      <w:pPr>
        <w:widowControl w:val="0"/>
        <w:numPr>
          <w:ilvl w:val="0"/>
          <w:numId w:val="0"/>
        </w:numPr>
        <w:jc w:val="both"/>
        <w:rPr>
          <w:rFonts w:hint="default" w:ascii="宋体" w:hAnsi="宋体" w:eastAsia="宋体" w:cs="宋体"/>
          <w:b w:val="0"/>
          <w:bCs w:val="0"/>
          <w:sz w:val="28"/>
          <w:szCs w:val="28"/>
          <w:lang w:val="en-US" w:eastAsia="zh-CN"/>
        </w:rPr>
      </w:pPr>
    </w:p>
    <w:p>
      <w:pPr>
        <w:widowControl w:val="0"/>
        <w:numPr>
          <w:ilvl w:val="0"/>
          <w:numId w:val="0"/>
        </w:numPr>
        <w:jc w:val="both"/>
        <w:rPr>
          <w:rFonts w:hint="default" w:ascii="宋体" w:hAnsi="宋体" w:eastAsia="宋体" w:cs="宋体"/>
          <w:b/>
          <w:bCs/>
          <w:sz w:val="28"/>
          <w:szCs w:val="28"/>
          <w:lang w:val="en-US" w:eastAsia="zh-CN"/>
        </w:rPr>
      </w:pPr>
    </w:p>
    <w:p>
      <w:pPr>
        <w:ind w:firstLine="420" w:firstLineChars="0"/>
        <w:rPr>
          <w:rFonts w:hint="eastAsia" w:ascii="宋体" w:hAnsi="宋体" w:eastAsia="宋体" w:cs="宋体"/>
          <w:sz w:val="28"/>
          <w:szCs w:val="28"/>
          <w:lang w:val="en-US" w:eastAsia="zh-CN"/>
        </w:rPr>
      </w:pPr>
    </w:p>
    <w:p>
      <w:pPr>
        <w:widowControl w:val="0"/>
        <w:numPr>
          <w:ilvl w:val="0"/>
          <w:numId w:val="0"/>
        </w:numPr>
        <w:ind w:firstLine="420" w:firstLineChars="0"/>
        <w:jc w:val="both"/>
      </w:pPr>
    </w:p>
    <w:p>
      <w:pPr>
        <w:rPr>
          <w:rFonts w:hint="default" w:ascii="宋体" w:hAnsi="宋体" w:eastAsia="宋体" w:cs="宋体"/>
          <w:sz w:val="24"/>
          <w:szCs w:val="24"/>
          <w:u w:val="singl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00508"/>
    <w:multiLevelType w:val="singleLevel"/>
    <w:tmpl w:val="54F0050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891357"/>
    <w:rsid w:val="3DDC6699"/>
    <w:rsid w:val="4A3D1C13"/>
    <w:rsid w:val="503523D3"/>
    <w:rsid w:val="687670D4"/>
    <w:rsid w:val="6BE32822"/>
    <w:rsid w:val="7FA8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2021-01-07T11:22:00Z</dcterms:created>
  <dc:creator>71058</dc:creator>
  <cp:lastModifiedBy>71058</cp:lastModifiedBy>
  <dcterms:modified xsi:type="dcterms:W3CDTF">2021-01-07T12:12:26Z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