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zh-CN" w:eastAsia="zh-CN"/>
        </w:rPr>
        <w:t>test_mat.cpp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>g++ -o test_mat test_mat.cpp -lopencv_core -lopencv_highgui -lopencv_imgcodecs -lopencv_imgproc -lstdc++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zh-CN" w:eastAsia="zh-CN"/>
        </w:rPr>
        <w:t>test_video.cpp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zh-CN" w:eastAsia="zh-CN"/>
        </w:rPr>
        <w:t>test_video_set_pos.cpp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zh-CN" w:eastAsia="zh-CN"/>
        </w:rPr>
        <w:t>test_video_save.cpp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g++ -o test_mat test_mat.cpp -lopencv_core -lopencv_highgui -lopencv_imgcodecs -lopencv_imgproc </w:t>
      </w:r>
      <w:r>
        <w:rPr>
          <w:rFonts w:ascii="Helvetica Neue"/>
          <w:sz w:val="24"/>
          <w:szCs w:val="24"/>
          <w:rtl w:val="0"/>
          <w:lang w:val="zh-CN" w:eastAsia="zh-CN"/>
        </w:rPr>
        <w:t>-lopencv_videoio -</w:t>
      </w:r>
      <w:r>
        <w:rPr>
          <w:rFonts w:ascii="Helvetica Neue"/>
          <w:sz w:val="24"/>
          <w:szCs w:val="24"/>
          <w:rtl w:val="0"/>
        </w:rPr>
        <w:t>lstdc++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