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0C548" w14:textId="77777777" w:rsidR="00DC0D72" w:rsidRPr="00DC0D72" w:rsidRDefault="00DC0D72" w:rsidP="00DC0D72">
      <w:pPr>
        <w:jc w:val="center"/>
        <w:rPr>
          <w:rFonts w:asciiTheme="majorBidi" w:hAnsiTheme="majorBidi" w:cstheme="majorBidi"/>
          <w:b/>
          <w:bCs/>
        </w:rPr>
      </w:pPr>
      <w:r w:rsidRPr="00DC0D72">
        <w:rPr>
          <w:rFonts w:asciiTheme="majorBidi" w:hAnsiTheme="majorBidi" w:cstheme="majorBidi"/>
          <w:b/>
          <w:bCs/>
        </w:rPr>
        <w:t>IT PROJECT MANAGER / PMO LEADER</w:t>
      </w:r>
    </w:p>
    <w:p w14:paraId="798D3A2A" w14:textId="77777777" w:rsidR="00DC0D72" w:rsidRPr="00321D02" w:rsidRDefault="00DC0D72" w:rsidP="00321D02">
      <w:pPr>
        <w:jc w:val="both"/>
        <w:rPr>
          <w:rFonts w:asciiTheme="majorBidi" w:hAnsiTheme="majorBidi" w:cstheme="majorBidi"/>
        </w:rPr>
      </w:pPr>
      <w:r w:rsidRPr="00321D02">
        <w:rPr>
          <w:rFonts w:asciiTheme="majorBidi" w:hAnsiTheme="majorBidi" w:cstheme="majorBidi"/>
          <w:i/>
          <w:iCs/>
        </w:rPr>
        <w:t>15+ Years of Experience | Cybersecurity, Cloud Security &amp; Enterprise Infrastructure Delivery</w:t>
      </w:r>
    </w:p>
    <w:p w14:paraId="39FD4363" w14:textId="77777777" w:rsidR="00DC0D72" w:rsidRPr="00321D02" w:rsidRDefault="00DC0D72" w:rsidP="00321D02">
      <w:pPr>
        <w:jc w:val="both"/>
        <w:rPr>
          <w:rFonts w:asciiTheme="majorBidi" w:hAnsiTheme="majorBidi" w:cstheme="majorBidi"/>
        </w:rPr>
      </w:pPr>
      <w:r w:rsidRPr="00321D02">
        <w:rPr>
          <w:rFonts w:asciiTheme="majorBidi" w:hAnsiTheme="majorBidi" w:cstheme="majorBidi"/>
        </w:rPr>
        <w:t xml:space="preserve">PROFESSIONAL SUMMARY Results-driven IT Project Manager with 15+ years of technical leadership experience driving complex enterprise IT, cloud security, and cybersecurity initiatives for Fortune 500 organizations. Proven track record of managing full project lifecycles, cross-functional global teams, multi-million dollar scope, and complex risk portfolios. Expert across Agile, Waterfall, and Hybrid methodologies with deep technical proficiency in Azure, Microsoft Purview, ServiceNow, Jira, and ITIL governance frameworks. </w:t>
      </w:r>
    </w:p>
    <w:p w14:paraId="440EF69F" w14:textId="77777777" w:rsidR="00DC0D72" w:rsidRPr="00DC0D72" w:rsidRDefault="00DC0D72" w:rsidP="00DC0D72">
      <w:pPr>
        <w:rPr>
          <w:rFonts w:asciiTheme="majorBidi" w:hAnsiTheme="majorBidi" w:cstheme="majorBidi"/>
          <w:b/>
          <w:bCs/>
        </w:rPr>
      </w:pPr>
      <w:r w:rsidRPr="00DC0D72">
        <w:rPr>
          <w:rFonts w:asciiTheme="majorBidi" w:hAnsiTheme="majorBidi" w:cstheme="majorBidi"/>
          <w:b/>
          <w:bCs/>
        </w:rPr>
        <w:t>CORE COMPETENCIES</w:t>
      </w:r>
    </w:p>
    <w:p w14:paraId="0D17FA72" w14:textId="77777777" w:rsidR="00DC0D72" w:rsidRPr="00321D02" w:rsidRDefault="00DC0D72" w:rsidP="00DC0D72">
      <w:pPr>
        <w:numPr>
          <w:ilvl w:val="0"/>
          <w:numId w:val="25"/>
        </w:numPr>
        <w:rPr>
          <w:rFonts w:asciiTheme="majorBidi" w:hAnsiTheme="majorBidi" w:cstheme="majorBidi"/>
        </w:rPr>
      </w:pPr>
      <w:r w:rsidRPr="00321D02">
        <w:rPr>
          <w:rFonts w:asciiTheme="majorBidi" w:hAnsiTheme="majorBidi" w:cstheme="majorBidi"/>
        </w:rPr>
        <w:t xml:space="preserve">Project &amp; PMO Governance: Project Lifecycle Management, Scope &amp; Schedule Control, RAID Logs, Budget &amp; Resource Allocation, Change Management, Steering Committees, Executive Reporting </w:t>
      </w:r>
    </w:p>
    <w:p w14:paraId="6BEFA23B" w14:textId="77777777" w:rsidR="00DC0D72" w:rsidRPr="00321D02" w:rsidRDefault="00DC0D72" w:rsidP="00DC0D72">
      <w:pPr>
        <w:numPr>
          <w:ilvl w:val="0"/>
          <w:numId w:val="25"/>
        </w:numPr>
        <w:rPr>
          <w:rFonts w:asciiTheme="majorBidi" w:hAnsiTheme="majorBidi" w:cstheme="majorBidi"/>
        </w:rPr>
      </w:pPr>
      <w:r w:rsidRPr="00321D02">
        <w:rPr>
          <w:rFonts w:asciiTheme="majorBidi" w:hAnsiTheme="majorBidi" w:cstheme="majorBidi"/>
        </w:rPr>
        <w:t xml:space="preserve">Methodologies &amp; Frameworks: Agile, Scrum Ceremonies, Waterfall, Hybrid, Sprint Planning, Continuous Improvement, ITIL Best Practices, ISO 9001 </w:t>
      </w:r>
    </w:p>
    <w:p w14:paraId="632FA1D3" w14:textId="77777777" w:rsidR="00DC0D72" w:rsidRPr="00321D02" w:rsidRDefault="00DC0D72" w:rsidP="00DC0D72">
      <w:pPr>
        <w:numPr>
          <w:ilvl w:val="0"/>
          <w:numId w:val="25"/>
        </w:numPr>
        <w:rPr>
          <w:rFonts w:asciiTheme="majorBidi" w:hAnsiTheme="majorBidi" w:cstheme="majorBidi"/>
        </w:rPr>
      </w:pPr>
      <w:r w:rsidRPr="00321D02">
        <w:rPr>
          <w:rFonts w:asciiTheme="majorBidi" w:hAnsiTheme="majorBidi" w:cstheme="majorBidi"/>
        </w:rPr>
        <w:t xml:space="preserve">Cloud &amp; Cybersecurity: Cloud Migration, Enterprise Information Protection, Data Loss Prevention (DLP), Incident Response, HIPAA &amp; PII Compliance, Security Governance </w:t>
      </w:r>
    </w:p>
    <w:p w14:paraId="3560072D" w14:textId="77777777" w:rsidR="00DC0D72" w:rsidRPr="00321D02" w:rsidRDefault="00DC0D72" w:rsidP="00DC0D72">
      <w:pPr>
        <w:numPr>
          <w:ilvl w:val="0"/>
          <w:numId w:val="25"/>
        </w:numPr>
        <w:rPr>
          <w:rFonts w:asciiTheme="majorBidi" w:hAnsiTheme="majorBidi" w:cstheme="majorBidi"/>
        </w:rPr>
      </w:pPr>
      <w:r w:rsidRPr="00321D02">
        <w:rPr>
          <w:rFonts w:asciiTheme="majorBidi" w:hAnsiTheme="majorBidi" w:cstheme="majorBidi"/>
        </w:rPr>
        <w:t xml:space="preserve">Tools &amp; Platforms: Microsoft Project, Jira, ServiceNow, Microsoft Azure, Microsoft Purview, SharePoint, Google Workspace </w:t>
      </w:r>
    </w:p>
    <w:p w14:paraId="400015ED" w14:textId="77777777" w:rsidR="00DC0D72" w:rsidRPr="00DC0D72" w:rsidRDefault="00DC0D72" w:rsidP="00DC0D72">
      <w:pPr>
        <w:rPr>
          <w:rFonts w:asciiTheme="majorBidi" w:hAnsiTheme="majorBidi" w:cstheme="majorBidi"/>
          <w:b/>
          <w:bCs/>
        </w:rPr>
      </w:pPr>
      <w:r w:rsidRPr="00DC0D72">
        <w:rPr>
          <w:rFonts w:asciiTheme="majorBidi" w:hAnsiTheme="majorBidi" w:cstheme="majorBidi"/>
          <w:b/>
          <w:bCs/>
        </w:rPr>
        <w:t>PROFESSIONAL EXPERIENCE</w:t>
      </w:r>
    </w:p>
    <w:p w14:paraId="29F1304A" w14:textId="77777777" w:rsidR="00014316" w:rsidRPr="00014316" w:rsidRDefault="00014316" w:rsidP="00014316">
      <w:pPr>
        <w:rPr>
          <w:rFonts w:asciiTheme="majorBidi" w:hAnsiTheme="majorBidi" w:cstheme="majorBidi"/>
          <w:b/>
          <w:bCs/>
        </w:rPr>
      </w:pPr>
      <w:r w:rsidRPr="00014316">
        <w:rPr>
          <w:rFonts w:asciiTheme="majorBidi" w:hAnsiTheme="majorBidi" w:cstheme="majorBidi"/>
          <w:b/>
          <w:bCs/>
        </w:rPr>
        <w:t>ABACUS GROUP, LLC | September 2025 – Present</w:t>
      </w:r>
    </w:p>
    <w:p w14:paraId="24D658B5" w14:textId="2684AF8C" w:rsidR="00014316" w:rsidRPr="00014316" w:rsidRDefault="00014316" w:rsidP="00014316">
      <w:pPr>
        <w:rPr>
          <w:rFonts w:asciiTheme="majorBidi" w:hAnsiTheme="majorBidi" w:cstheme="majorBidi"/>
          <w:b/>
          <w:bCs/>
        </w:rPr>
      </w:pPr>
      <w:r w:rsidRPr="00014316">
        <w:rPr>
          <w:rFonts w:asciiTheme="majorBidi" w:hAnsiTheme="majorBidi" w:cstheme="majorBidi"/>
          <w:b/>
          <w:bCs/>
          <w:i/>
          <w:iCs/>
        </w:rPr>
        <w:t xml:space="preserve">Incident Response Project Manager </w:t>
      </w:r>
      <w:r w:rsidR="00932C4C">
        <w:rPr>
          <w:rFonts w:asciiTheme="majorBidi" w:hAnsiTheme="majorBidi" w:cstheme="majorBidi"/>
          <w:b/>
          <w:bCs/>
          <w:i/>
          <w:iCs/>
        </w:rPr>
        <w:t>|</w:t>
      </w:r>
      <w:r w:rsidRPr="00014316">
        <w:rPr>
          <w:rFonts w:asciiTheme="majorBidi" w:hAnsiTheme="majorBidi" w:cstheme="majorBidi"/>
          <w:b/>
          <w:bCs/>
          <w:i/>
          <w:iCs/>
        </w:rPr>
        <w:t xml:space="preserve"> IT Project Manager</w:t>
      </w:r>
      <w:r w:rsidR="00932C4C">
        <w:rPr>
          <w:rFonts w:asciiTheme="majorBidi" w:hAnsiTheme="majorBidi" w:cstheme="majorBidi"/>
          <w:b/>
          <w:bCs/>
          <w:i/>
          <w:iCs/>
        </w:rPr>
        <w:t xml:space="preserve"> | Project Manager</w:t>
      </w:r>
    </w:p>
    <w:p w14:paraId="4E15D8B7" w14:textId="77777777" w:rsidR="00014316" w:rsidRPr="007B39DF" w:rsidRDefault="00014316" w:rsidP="00014316">
      <w:pPr>
        <w:numPr>
          <w:ilvl w:val="0"/>
          <w:numId w:val="33"/>
        </w:numPr>
        <w:rPr>
          <w:rFonts w:asciiTheme="majorBidi" w:hAnsiTheme="majorBidi" w:cstheme="majorBidi"/>
        </w:rPr>
      </w:pPr>
      <w:r w:rsidRPr="007B39DF">
        <w:rPr>
          <w:rFonts w:asciiTheme="majorBidi" w:hAnsiTheme="majorBidi" w:cstheme="majorBidi"/>
        </w:rPr>
        <w:t>Lead end-to-end delivery of enterprise IT infrastructure, cloud migration, cybersecurity, and incident response projects, ensuring alignment with client objectives, project scope, budgets, and timelines.</w:t>
      </w:r>
    </w:p>
    <w:p w14:paraId="3727D0D4" w14:textId="77777777" w:rsidR="00014316" w:rsidRPr="007B39DF" w:rsidRDefault="00014316" w:rsidP="00014316">
      <w:pPr>
        <w:numPr>
          <w:ilvl w:val="0"/>
          <w:numId w:val="33"/>
        </w:numPr>
        <w:rPr>
          <w:rFonts w:asciiTheme="majorBidi" w:hAnsiTheme="majorBidi" w:cstheme="majorBidi"/>
        </w:rPr>
      </w:pPr>
      <w:r w:rsidRPr="007B39DF">
        <w:rPr>
          <w:rFonts w:asciiTheme="majorBidi" w:hAnsiTheme="majorBidi" w:cstheme="majorBidi"/>
        </w:rPr>
        <w:t>Manage multiple concurrent client engagements, coordinating cross-functional teams of engineers, technical specialists, vendors, and business stakeholders to deliver successful project outcomes.</w:t>
      </w:r>
    </w:p>
    <w:p w14:paraId="7AA9B03F" w14:textId="785070A9" w:rsidR="00014316" w:rsidRPr="007B39DF" w:rsidRDefault="00014316" w:rsidP="00014316">
      <w:pPr>
        <w:numPr>
          <w:ilvl w:val="0"/>
          <w:numId w:val="33"/>
        </w:numPr>
        <w:rPr>
          <w:rFonts w:asciiTheme="majorBidi" w:hAnsiTheme="majorBidi" w:cstheme="majorBidi"/>
        </w:rPr>
      </w:pPr>
      <w:r w:rsidRPr="007B39DF">
        <w:rPr>
          <w:rFonts w:asciiTheme="majorBidi" w:hAnsiTheme="majorBidi" w:cstheme="majorBidi"/>
        </w:rPr>
        <w:t>Oversee complex technology initiatives, including Microsoft 365 deployments, Azure cloud solutions, network infrastructure upgrades, firewall replacements, data migrations, and security assessments.Develop and maintain project plans, milestones, workstreams, resource allocations, risk registers, and project budgets while proactively addressing dependencies and potential delays.</w:t>
      </w:r>
    </w:p>
    <w:p w14:paraId="5ADB6549" w14:textId="77777777" w:rsidR="00014316" w:rsidRPr="007B39DF" w:rsidRDefault="00014316" w:rsidP="00014316">
      <w:pPr>
        <w:numPr>
          <w:ilvl w:val="0"/>
          <w:numId w:val="33"/>
        </w:numPr>
        <w:rPr>
          <w:rFonts w:asciiTheme="majorBidi" w:hAnsiTheme="majorBidi" w:cstheme="majorBidi"/>
        </w:rPr>
      </w:pPr>
      <w:r w:rsidRPr="007B39DF">
        <w:rPr>
          <w:rFonts w:asciiTheme="majorBidi" w:hAnsiTheme="majorBidi" w:cstheme="majorBidi"/>
        </w:rPr>
        <w:lastRenderedPageBreak/>
        <w:t>Serve as the primary point of contact for clients, facilitating project kickoff meetings, technical discussions, executive status updates, and stakeholder communications throughout the project lifecycle.</w:t>
      </w:r>
    </w:p>
    <w:p w14:paraId="2DC979DD" w14:textId="77777777" w:rsidR="00014316" w:rsidRPr="007B39DF" w:rsidRDefault="00014316" w:rsidP="00014316">
      <w:pPr>
        <w:numPr>
          <w:ilvl w:val="0"/>
          <w:numId w:val="33"/>
        </w:numPr>
        <w:rPr>
          <w:rFonts w:asciiTheme="majorBidi" w:hAnsiTheme="majorBidi" w:cstheme="majorBidi"/>
        </w:rPr>
      </w:pPr>
      <w:r w:rsidRPr="007B39DF">
        <w:rPr>
          <w:rFonts w:asciiTheme="majorBidi" w:hAnsiTheme="majorBidi" w:cstheme="majorBidi"/>
        </w:rPr>
        <w:t>Monitor project financials, resource utilization, and allocated engineering hours while managing scope changes, change orders, and deliverable expectations.</w:t>
      </w:r>
    </w:p>
    <w:p w14:paraId="2554CCAF" w14:textId="77777777" w:rsidR="00014316" w:rsidRPr="007B39DF" w:rsidRDefault="00014316" w:rsidP="00014316">
      <w:pPr>
        <w:numPr>
          <w:ilvl w:val="0"/>
          <w:numId w:val="33"/>
        </w:numPr>
        <w:rPr>
          <w:rFonts w:asciiTheme="majorBidi" w:hAnsiTheme="majorBidi" w:cstheme="majorBidi"/>
        </w:rPr>
      </w:pPr>
      <w:r w:rsidRPr="007B39DF">
        <w:rPr>
          <w:rFonts w:asciiTheme="majorBidi" w:hAnsiTheme="majorBidi" w:cstheme="majorBidi"/>
        </w:rPr>
        <w:t>Coordinate incident response and remediation activities, working with technical teams to prioritize critical issues, minimize business disruption, and restore operational stability.</w:t>
      </w:r>
    </w:p>
    <w:p w14:paraId="413D0E4C" w14:textId="77777777" w:rsidR="00014316" w:rsidRPr="00014316" w:rsidRDefault="00014316" w:rsidP="00014316">
      <w:pPr>
        <w:numPr>
          <w:ilvl w:val="0"/>
          <w:numId w:val="33"/>
        </w:numPr>
        <w:rPr>
          <w:rFonts w:asciiTheme="majorBidi" w:hAnsiTheme="majorBidi" w:cstheme="majorBidi"/>
          <w:b/>
          <w:bCs/>
        </w:rPr>
      </w:pPr>
      <w:r w:rsidRPr="007B39DF">
        <w:rPr>
          <w:rFonts w:asciiTheme="majorBidi" w:hAnsiTheme="majorBidi" w:cstheme="majorBidi"/>
        </w:rPr>
        <w:t>Utilize project management and service delivery platforms to track project progress, manage deliverables, escalate risks, and provide accurate reporting to internal leadership and client stakeholders.</w:t>
      </w:r>
    </w:p>
    <w:p w14:paraId="06F850F5" w14:textId="77777777" w:rsidR="00DC0D72" w:rsidRPr="00DC0D72" w:rsidRDefault="00DC0D72" w:rsidP="00DC0D72">
      <w:pPr>
        <w:rPr>
          <w:rFonts w:asciiTheme="majorBidi" w:hAnsiTheme="majorBidi" w:cstheme="majorBidi"/>
          <w:b/>
          <w:bCs/>
        </w:rPr>
      </w:pPr>
      <w:r w:rsidRPr="00DC0D72">
        <w:rPr>
          <w:rFonts w:asciiTheme="majorBidi" w:hAnsiTheme="majorBidi" w:cstheme="majorBidi"/>
          <w:b/>
          <w:bCs/>
        </w:rPr>
        <w:t>SECURONIX | February 2021 – December 2022</w:t>
      </w:r>
    </w:p>
    <w:p w14:paraId="7F468378" w14:textId="77777777" w:rsidR="00DC0D72" w:rsidRPr="00DC0D72" w:rsidRDefault="00DC0D72" w:rsidP="00DC0D72">
      <w:pPr>
        <w:rPr>
          <w:rFonts w:asciiTheme="majorBidi" w:hAnsiTheme="majorBidi" w:cstheme="majorBidi"/>
          <w:b/>
          <w:bCs/>
        </w:rPr>
      </w:pPr>
      <w:r w:rsidRPr="00DC0D72">
        <w:rPr>
          <w:rFonts w:asciiTheme="majorBidi" w:hAnsiTheme="majorBidi" w:cstheme="majorBidi"/>
          <w:b/>
          <w:bCs/>
          <w:i/>
          <w:iCs/>
        </w:rPr>
        <w:t>Project Manager | Application Security Engineer</w:t>
      </w:r>
    </w:p>
    <w:p w14:paraId="4F2E82D6" w14:textId="77777777" w:rsidR="00DC0D72" w:rsidRPr="00321D02" w:rsidRDefault="00DC0D72" w:rsidP="00DC0D72">
      <w:pPr>
        <w:numPr>
          <w:ilvl w:val="0"/>
          <w:numId w:val="27"/>
        </w:numPr>
        <w:rPr>
          <w:rFonts w:asciiTheme="majorBidi" w:hAnsiTheme="majorBidi" w:cstheme="majorBidi"/>
        </w:rPr>
      </w:pPr>
      <w:r w:rsidRPr="00321D02">
        <w:rPr>
          <w:rFonts w:asciiTheme="majorBidi" w:hAnsiTheme="majorBidi" w:cstheme="majorBidi"/>
        </w:rPr>
        <w:t xml:space="preserve">Managed a portfolio of concurrent application security and enterprise IT projects utilizing Agile and Scrum methodologies. </w:t>
      </w:r>
    </w:p>
    <w:p w14:paraId="465E297A" w14:textId="77777777" w:rsidR="00DC0D72" w:rsidRPr="00321D02" w:rsidRDefault="00DC0D72" w:rsidP="00DC0D72">
      <w:pPr>
        <w:numPr>
          <w:ilvl w:val="0"/>
          <w:numId w:val="27"/>
        </w:numPr>
        <w:rPr>
          <w:rFonts w:asciiTheme="majorBidi" w:hAnsiTheme="majorBidi" w:cstheme="majorBidi"/>
        </w:rPr>
      </w:pPr>
      <w:r w:rsidRPr="00321D02">
        <w:rPr>
          <w:rFonts w:asciiTheme="majorBidi" w:hAnsiTheme="majorBidi" w:cstheme="majorBidi"/>
        </w:rPr>
        <w:t xml:space="preserve">Built and structured a dedicated Quality Assurance department from the ground up, resulting in a 60% reduction in post-deployment incident escalations. </w:t>
      </w:r>
    </w:p>
    <w:p w14:paraId="256A1014" w14:textId="77777777" w:rsidR="00DC0D72" w:rsidRPr="00321D02" w:rsidRDefault="00DC0D72" w:rsidP="00DC0D72">
      <w:pPr>
        <w:numPr>
          <w:ilvl w:val="0"/>
          <w:numId w:val="27"/>
        </w:numPr>
        <w:rPr>
          <w:rFonts w:asciiTheme="majorBidi" w:hAnsiTheme="majorBidi" w:cstheme="majorBidi"/>
        </w:rPr>
      </w:pPr>
      <w:r w:rsidRPr="00321D02">
        <w:rPr>
          <w:rFonts w:asciiTheme="majorBidi" w:hAnsiTheme="majorBidi" w:cstheme="majorBidi"/>
        </w:rPr>
        <w:t xml:space="preserve">Developed Standard Operating Procedures (SOPs) and key performance indicators (KPIs) that boosted customer satisfaction (CSAT) scores by 75%. </w:t>
      </w:r>
    </w:p>
    <w:p w14:paraId="70F7922D" w14:textId="77777777" w:rsidR="00DC0D72" w:rsidRPr="00DC0D72" w:rsidRDefault="00DC0D72" w:rsidP="00DC0D72">
      <w:pPr>
        <w:numPr>
          <w:ilvl w:val="0"/>
          <w:numId w:val="27"/>
        </w:numPr>
        <w:rPr>
          <w:rFonts w:asciiTheme="majorBidi" w:hAnsiTheme="majorBidi" w:cstheme="majorBidi"/>
          <w:b/>
          <w:bCs/>
        </w:rPr>
      </w:pPr>
      <w:r w:rsidRPr="00321D02">
        <w:rPr>
          <w:rFonts w:asciiTheme="majorBidi" w:hAnsiTheme="majorBidi" w:cstheme="majorBidi"/>
        </w:rPr>
        <w:t>Partnered with engineering and compliance stakeholders to enforce HIPAA and PII data controls, strengthening compliance metrics by 20% within 90 days</w:t>
      </w:r>
      <w:r w:rsidRPr="00DC0D72">
        <w:rPr>
          <w:rFonts w:asciiTheme="majorBidi" w:hAnsiTheme="majorBidi" w:cstheme="majorBidi"/>
          <w:b/>
          <w:bCs/>
        </w:rPr>
        <w:t xml:space="preserve">. </w:t>
      </w:r>
    </w:p>
    <w:p w14:paraId="64AFAA0D" w14:textId="77777777" w:rsidR="00DC0D72" w:rsidRPr="00DC0D72" w:rsidRDefault="00DC0D72" w:rsidP="00DC0D72">
      <w:pPr>
        <w:rPr>
          <w:rFonts w:asciiTheme="majorBidi" w:hAnsiTheme="majorBidi" w:cstheme="majorBidi"/>
          <w:b/>
          <w:bCs/>
        </w:rPr>
      </w:pPr>
      <w:r w:rsidRPr="00DC0D72">
        <w:rPr>
          <w:rFonts w:asciiTheme="majorBidi" w:hAnsiTheme="majorBidi" w:cstheme="majorBidi"/>
          <w:b/>
          <w:bCs/>
        </w:rPr>
        <w:t>MICROSOFT | September 2019 – December 2020</w:t>
      </w:r>
    </w:p>
    <w:p w14:paraId="421BAF88" w14:textId="77777777" w:rsidR="00DC0D72" w:rsidRPr="00DC0D72" w:rsidRDefault="00DC0D72" w:rsidP="00DC0D72">
      <w:pPr>
        <w:rPr>
          <w:rFonts w:asciiTheme="majorBidi" w:hAnsiTheme="majorBidi" w:cstheme="majorBidi"/>
          <w:b/>
          <w:bCs/>
        </w:rPr>
      </w:pPr>
      <w:r w:rsidRPr="00DC0D72">
        <w:rPr>
          <w:rFonts w:asciiTheme="majorBidi" w:hAnsiTheme="majorBidi" w:cstheme="majorBidi"/>
          <w:b/>
          <w:bCs/>
          <w:i/>
          <w:iCs/>
        </w:rPr>
        <w:t>Project Manager | Cloud Security Engineer</w:t>
      </w:r>
    </w:p>
    <w:p w14:paraId="3B29C315" w14:textId="77777777" w:rsidR="00DC0D72" w:rsidRPr="00321D02" w:rsidRDefault="00DC0D72" w:rsidP="00DC0D72">
      <w:pPr>
        <w:numPr>
          <w:ilvl w:val="0"/>
          <w:numId w:val="28"/>
        </w:numPr>
        <w:rPr>
          <w:rFonts w:asciiTheme="majorBidi" w:hAnsiTheme="majorBidi" w:cstheme="majorBidi"/>
        </w:rPr>
      </w:pPr>
      <w:r w:rsidRPr="00321D02">
        <w:rPr>
          <w:rFonts w:asciiTheme="majorBidi" w:hAnsiTheme="majorBidi" w:cstheme="majorBidi"/>
        </w:rPr>
        <w:t xml:space="preserve">Spearheaded complex enterprise cloud security, migration, and Microsoft Purview information protection deployments for Fortune 500 enterprise customers. </w:t>
      </w:r>
    </w:p>
    <w:p w14:paraId="4C2DCBD4" w14:textId="77777777" w:rsidR="00DC0D72" w:rsidRPr="00321D02" w:rsidRDefault="00DC0D72" w:rsidP="00DC0D72">
      <w:pPr>
        <w:numPr>
          <w:ilvl w:val="0"/>
          <w:numId w:val="28"/>
        </w:numPr>
        <w:rPr>
          <w:rFonts w:asciiTheme="majorBidi" w:hAnsiTheme="majorBidi" w:cstheme="majorBidi"/>
        </w:rPr>
      </w:pPr>
      <w:r w:rsidRPr="00321D02">
        <w:rPr>
          <w:rFonts w:asciiTheme="majorBidi" w:hAnsiTheme="majorBidi" w:cstheme="majorBidi"/>
        </w:rPr>
        <w:t xml:space="preserve">Managed a high-volume portfolio of 15 concurrent project tracks using Agile and Hybrid delivery models while maintaining scope, budget, and timeline adherence. </w:t>
      </w:r>
    </w:p>
    <w:p w14:paraId="13F15DA2" w14:textId="77777777" w:rsidR="00DC0D72" w:rsidRPr="00321D02" w:rsidRDefault="00DC0D72" w:rsidP="00DC0D72">
      <w:pPr>
        <w:numPr>
          <w:ilvl w:val="0"/>
          <w:numId w:val="28"/>
        </w:numPr>
        <w:rPr>
          <w:rFonts w:asciiTheme="majorBidi" w:hAnsiTheme="majorBidi" w:cstheme="majorBidi"/>
        </w:rPr>
      </w:pPr>
      <w:r w:rsidRPr="00321D02">
        <w:rPr>
          <w:rFonts w:asciiTheme="majorBidi" w:hAnsiTheme="majorBidi" w:cstheme="majorBidi"/>
        </w:rPr>
        <w:t xml:space="preserve">Facilitated requirements gathering and architectural reviews with business and technical stakeholders to align cloud security controls with business outcomes. </w:t>
      </w:r>
    </w:p>
    <w:p w14:paraId="2DA1CC9F" w14:textId="77777777" w:rsidR="00DC0D72" w:rsidRPr="00DC0D72" w:rsidRDefault="00DC0D72" w:rsidP="00DC0D72">
      <w:pPr>
        <w:rPr>
          <w:rFonts w:asciiTheme="majorBidi" w:hAnsiTheme="majorBidi" w:cstheme="majorBidi"/>
          <w:b/>
          <w:bCs/>
        </w:rPr>
      </w:pPr>
      <w:r w:rsidRPr="00DC0D72">
        <w:rPr>
          <w:rFonts w:asciiTheme="majorBidi" w:hAnsiTheme="majorBidi" w:cstheme="majorBidi"/>
          <w:b/>
          <w:bCs/>
        </w:rPr>
        <w:t>GTS TECHNOLOGY SOLUTIONS | July 2018 – July 2019</w:t>
      </w:r>
    </w:p>
    <w:p w14:paraId="3333AF27" w14:textId="77777777" w:rsidR="00DC0D72" w:rsidRPr="00DC0D72" w:rsidRDefault="00DC0D72" w:rsidP="00DC0D72">
      <w:pPr>
        <w:rPr>
          <w:rFonts w:asciiTheme="majorBidi" w:hAnsiTheme="majorBidi" w:cstheme="majorBidi"/>
          <w:b/>
          <w:bCs/>
        </w:rPr>
      </w:pPr>
      <w:r w:rsidRPr="00DC0D72">
        <w:rPr>
          <w:rFonts w:asciiTheme="majorBidi" w:hAnsiTheme="majorBidi" w:cstheme="majorBidi"/>
          <w:b/>
          <w:bCs/>
          <w:i/>
          <w:iCs/>
        </w:rPr>
        <w:t>IT Project Manager | Desktop Support Manager</w:t>
      </w:r>
    </w:p>
    <w:p w14:paraId="60D33844" w14:textId="77777777" w:rsidR="00DC0D72" w:rsidRPr="00321D02" w:rsidRDefault="00DC0D72" w:rsidP="00DC0D72">
      <w:pPr>
        <w:numPr>
          <w:ilvl w:val="0"/>
          <w:numId w:val="29"/>
        </w:numPr>
        <w:rPr>
          <w:rFonts w:asciiTheme="majorBidi" w:hAnsiTheme="majorBidi" w:cstheme="majorBidi"/>
        </w:rPr>
      </w:pPr>
      <w:r w:rsidRPr="00321D02">
        <w:rPr>
          <w:rFonts w:asciiTheme="majorBidi" w:hAnsiTheme="majorBidi" w:cstheme="majorBidi"/>
        </w:rPr>
        <w:lastRenderedPageBreak/>
        <w:t xml:space="preserve">Led enterprise hardware refresh, malware remediation, and infrastructure modernization initiatives supporting the City of Dallas. </w:t>
      </w:r>
    </w:p>
    <w:p w14:paraId="22228563" w14:textId="77777777" w:rsidR="00DC0D72" w:rsidRPr="00321D02" w:rsidRDefault="00DC0D72" w:rsidP="00DC0D72">
      <w:pPr>
        <w:numPr>
          <w:ilvl w:val="0"/>
          <w:numId w:val="29"/>
        </w:numPr>
        <w:rPr>
          <w:rFonts w:asciiTheme="majorBidi" w:hAnsiTheme="majorBidi" w:cstheme="majorBidi"/>
        </w:rPr>
      </w:pPr>
      <w:r w:rsidRPr="00321D02">
        <w:rPr>
          <w:rFonts w:asciiTheme="majorBidi" w:hAnsiTheme="majorBidi" w:cstheme="majorBidi"/>
        </w:rPr>
        <w:t xml:space="preserve">Directed a 25-person technical service delivery team, consistently meeting strict municipal SLA benchmarks and quality standards. </w:t>
      </w:r>
    </w:p>
    <w:p w14:paraId="2163E409" w14:textId="76A36478" w:rsidR="00DC0D72" w:rsidRDefault="00DC0D72" w:rsidP="00DC0D72">
      <w:pPr>
        <w:numPr>
          <w:ilvl w:val="0"/>
          <w:numId w:val="29"/>
        </w:numPr>
        <w:rPr>
          <w:rFonts w:asciiTheme="majorBidi" w:hAnsiTheme="majorBidi" w:cstheme="majorBidi"/>
        </w:rPr>
      </w:pPr>
      <w:r w:rsidRPr="00321D02">
        <w:rPr>
          <w:rFonts w:asciiTheme="majorBidi" w:hAnsiTheme="majorBidi" w:cstheme="majorBidi"/>
        </w:rPr>
        <w:t xml:space="preserve">Implemented ITIL and ISO 9001 standards to streamline operational workflows and eliminate project delivery bottlenecks. </w:t>
      </w:r>
    </w:p>
    <w:p w14:paraId="102FE22C" w14:textId="77777777" w:rsidR="00DC0D72" w:rsidRPr="00DC0D72" w:rsidRDefault="00DC0D72" w:rsidP="00DC0D72">
      <w:pPr>
        <w:rPr>
          <w:rFonts w:asciiTheme="majorBidi" w:hAnsiTheme="majorBidi" w:cstheme="majorBidi"/>
          <w:b/>
          <w:bCs/>
        </w:rPr>
      </w:pPr>
      <w:r w:rsidRPr="00DC0D72">
        <w:rPr>
          <w:rFonts w:asciiTheme="majorBidi" w:hAnsiTheme="majorBidi" w:cstheme="majorBidi"/>
          <w:b/>
          <w:bCs/>
        </w:rPr>
        <w:t>DXC TECHNOLOGY | January 2010 – May 2018</w:t>
      </w:r>
    </w:p>
    <w:p w14:paraId="18046E9B" w14:textId="77777777" w:rsidR="00DC0D72" w:rsidRPr="00DC0D72" w:rsidRDefault="00DC0D72" w:rsidP="00DC0D72">
      <w:pPr>
        <w:rPr>
          <w:rFonts w:asciiTheme="majorBidi" w:hAnsiTheme="majorBidi" w:cstheme="majorBidi"/>
          <w:b/>
          <w:bCs/>
        </w:rPr>
      </w:pPr>
      <w:r w:rsidRPr="00DC0D72">
        <w:rPr>
          <w:rFonts w:asciiTheme="majorBidi" w:hAnsiTheme="majorBidi" w:cstheme="majorBidi"/>
          <w:b/>
          <w:bCs/>
          <w:i/>
          <w:iCs/>
        </w:rPr>
        <w:t>Level 2 Manager | Service Desk Manager | Project Manager</w:t>
      </w:r>
    </w:p>
    <w:p w14:paraId="7D13E1C2" w14:textId="77777777" w:rsidR="00DC0D72" w:rsidRPr="00321D02" w:rsidRDefault="00DC0D72" w:rsidP="00DC0D72">
      <w:pPr>
        <w:numPr>
          <w:ilvl w:val="0"/>
          <w:numId w:val="30"/>
        </w:numPr>
        <w:rPr>
          <w:rFonts w:asciiTheme="majorBidi" w:hAnsiTheme="majorBidi" w:cstheme="majorBidi"/>
        </w:rPr>
      </w:pPr>
      <w:r w:rsidRPr="00321D02">
        <w:rPr>
          <w:rFonts w:asciiTheme="majorBidi" w:hAnsiTheme="majorBidi" w:cstheme="majorBidi"/>
        </w:rPr>
        <w:t xml:space="preserve">Led global software deployments, infrastructure upgrades, and operational change initiatives across international enterprise environments. </w:t>
      </w:r>
    </w:p>
    <w:p w14:paraId="7EC8CB2E" w14:textId="77777777" w:rsidR="00DC0D72" w:rsidRPr="00321D02" w:rsidRDefault="00DC0D72" w:rsidP="00DC0D72">
      <w:pPr>
        <w:numPr>
          <w:ilvl w:val="0"/>
          <w:numId w:val="30"/>
        </w:numPr>
        <w:rPr>
          <w:rFonts w:asciiTheme="majorBidi" w:hAnsiTheme="majorBidi" w:cstheme="majorBidi"/>
        </w:rPr>
      </w:pPr>
      <w:r w:rsidRPr="00321D02">
        <w:rPr>
          <w:rFonts w:asciiTheme="majorBidi" w:hAnsiTheme="majorBidi" w:cstheme="majorBidi"/>
        </w:rPr>
        <w:t xml:space="preserve">Managed over 60 technical professionals supporting global enterprise operations, driving SLA compliance and continuous service improvement. </w:t>
      </w:r>
    </w:p>
    <w:p w14:paraId="78279FB7" w14:textId="77777777" w:rsidR="00DC0D72" w:rsidRPr="00321D02" w:rsidRDefault="00DC0D72" w:rsidP="00DC0D72">
      <w:pPr>
        <w:numPr>
          <w:ilvl w:val="0"/>
          <w:numId w:val="30"/>
        </w:numPr>
        <w:rPr>
          <w:rFonts w:asciiTheme="majorBidi" w:hAnsiTheme="majorBidi" w:cstheme="majorBidi"/>
        </w:rPr>
      </w:pPr>
      <w:r w:rsidRPr="00321D02">
        <w:rPr>
          <w:rFonts w:asciiTheme="majorBidi" w:hAnsiTheme="majorBidi" w:cstheme="majorBidi"/>
        </w:rPr>
        <w:t xml:space="preserve">Designed end-to-end ServiceNow onboarding workflows and served as functional SME for enterprise incident management protocols. </w:t>
      </w:r>
    </w:p>
    <w:p w14:paraId="23272100" w14:textId="77777777" w:rsidR="00DC0D72" w:rsidRPr="00DC0D72" w:rsidRDefault="00DC0D72" w:rsidP="00DC0D72">
      <w:pPr>
        <w:rPr>
          <w:rFonts w:asciiTheme="majorBidi" w:hAnsiTheme="majorBidi" w:cstheme="majorBidi"/>
          <w:b/>
          <w:bCs/>
        </w:rPr>
      </w:pPr>
      <w:r w:rsidRPr="00DC0D72">
        <w:rPr>
          <w:rFonts w:asciiTheme="majorBidi" w:hAnsiTheme="majorBidi" w:cstheme="majorBidi"/>
          <w:b/>
          <w:bCs/>
        </w:rPr>
        <w:t>EDUCATION &amp; ACADEMIC HONORS</w:t>
      </w:r>
    </w:p>
    <w:p w14:paraId="2F29B7AC" w14:textId="77777777" w:rsidR="00DC0D72" w:rsidRPr="00321D02" w:rsidRDefault="00DC0D72" w:rsidP="00DC0D72">
      <w:pPr>
        <w:numPr>
          <w:ilvl w:val="0"/>
          <w:numId w:val="31"/>
        </w:numPr>
        <w:rPr>
          <w:rFonts w:asciiTheme="majorBidi" w:hAnsiTheme="majorBidi" w:cstheme="majorBidi"/>
        </w:rPr>
      </w:pPr>
      <w:r w:rsidRPr="00321D02">
        <w:rPr>
          <w:rFonts w:asciiTheme="majorBidi" w:hAnsiTheme="majorBidi" w:cstheme="majorBidi"/>
        </w:rPr>
        <w:t xml:space="preserve">Bachelor of Science in Information Technology (Project Management Concentration) | Southern New Hampshire University (Graduated: August 2026) | GPA: 4.0 </w:t>
      </w:r>
    </w:p>
    <w:p w14:paraId="6E77FD93" w14:textId="77777777" w:rsidR="00DC0D72" w:rsidRPr="00321D02" w:rsidRDefault="00DC0D72" w:rsidP="00DC0D72">
      <w:pPr>
        <w:numPr>
          <w:ilvl w:val="0"/>
          <w:numId w:val="31"/>
        </w:numPr>
        <w:rPr>
          <w:rFonts w:asciiTheme="majorBidi" w:hAnsiTheme="majorBidi" w:cstheme="majorBidi"/>
        </w:rPr>
      </w:pPr>
      <w:r w:rsidRPr="00321D02">
        <w:rPr>
          <w:rFonts w:asciiTheme="majorBidi" w:hAnsiTheme="majorBidi" w:cstheme="majorBidi"/>
        </w:rPr>
        <w:t xml:space="preserve">Master of Science in Project Management and Operations | Southern New Hampshire University (Expected Graduation: October 2027) </w:t>
      </w:r>
    </w:p>
    <w:p w14:paraId="0C47E42C" w14:textId="77777777" w:rsidR="00DC0D72" w:rsidRPr="00321D02" w:rsidRDefault="00DC0D72" w:rsidP="00DC0D72">
      <w:pPr>
        <w:numPr>
          <w:ilvl w:val="0"/>
          <w:numId w:val="31"/>
        </w:numPr>
        <w:rPr>
          <w:rFonts w:asciiTheme="majorBidi" w:hAnsiTheme="majorBidi" w:cstheme="majorBidi"/>
        </w:rPr>
      </w:pPr>
      <w:r w:rsidRPr="00321D02">
        <w:rPr>
          <w:rFonts w:asciiTheme="majorBidi" w:hAnsiTheme="majorBidi" w:cstheme="majorBidi"/>
          <w:i/>
          <w:iCs/>
        </w:rPr>
        <w:t>Honors:</w:t>
      </w:r>
      <w:r w:rsidRPr="00321D02">
        <w:rPr>
          <w:rFonts w:asciiTheme="majorBidi" w:hAnsiTheme="majorBidi" w:cstheme="majorBidi"/>
        </w:rPr>
        <w:t xml:space="preserve"> Alpha Sigma Lambda National Honor Society | President's List | Honor Roll </w:t>
      </w:r>
    </w:p>
    <w:p w14:paraId="3D091186" w14:textId="77777777" w:rsidR="00DC0D72" w:rsidRPr="00DC0D72" w:rsidRDefault="00DC0D72" w:rsidP="00DC0D72">
      <w:pPr>
        <w:rPr>
          <w:rFonts w:asciiTheme="majorBidi" w:hAnsiTheme="majorBidi" w:cstheme="majorBidi"/>
          <w:b/>
          <w:bCs/>
        </w:rPr>
      </w:pPr>
      <w:r w:rsidRPr="00DC0D72">
        <w:rPr>
          <w:rFonts w:asciiTheme="majorBidi" w:hAnsiTheme="majorBidi" w:cstheme="majorBidi"/>
          <w:b/>
          <w:bCs/>
        </w:rPr>
        <w:t>CERTIFICATIONS</w:t>
      </w:r>
    </w:p>
    <w:p w14:paraId="1FF21B99" w14:textId="77777777" w:rsidR="00DC0D72" w:rsidRPr="00321D02" w:rsidRDefault="00DC0D72" w:rsidP="00DC0D72">
      <w:pPr>
        <w:numPr>
          <w:ilvl w:val="0"/>
          <w:numId w:val="32"/>
        </w:numPr>
        <w:rPr>
          <w:rFonts w:asciiTheme="majorBidi" w:hAnsiTheme="majorBidi" w:cstheme="majorBidi"/>
        </w:rPr>
      </w:pPr>
      <w:r w:rsidRPr="00321D02">
        <w:rPr>
          <w:rFonts w:asciiTheme="majorBidi" w:hAnsiTheme="majorBidi" w:cstheme="majorBidi"/>
        </w:rPr>
        <w:t xml:space="preserve">BVOP Certified Project Manager (Business Value-Oriented People) </w:t>
      </w:r>
    </w:p>
    <w:p w14:paraId="26196EDC" w14:textId="77777777" w:rsidR="00DC0D72" w:rsidRPr="00321D02" w:rsidRDefault="00DC0D72" w:rsidP="00DC0D72">
      <w:pPr>
        <w:numPr>
          <w:ilvl w:val="0"/>
          <w:numId w:val="32"/>
        </w:numPr>
        <w:rPr>
          <w:rFonts w:asciiTheme="majorBidi" w:hAnsiTheme="majorBidi" w:cstheme="majorBidi"/>
        </w:rPr>
      </w:pPr>
      <w:r w:rsidRPr="00321D02">
        <w:rPr>
          <w:rFonts w:asciiTheme="majorBidi" w:hAnsiTheme="majorBidi" w:cstheme="majorBidi"/>
        </w:rPr>
        <w:t xml:space="preserve">Google Project Management Professional Certificate </w:t>
      </w:r>
    </w:p>
    <w:p w14:paraId="38BEC331" w14:textId="77777777" w:rsidR="00DC0D72" w:rsidRPr="00321D02" w:rsidRDefault="00DC0D72" w:rsidP="00DC0D72">
      <w:pPr>
        <w:numPr>
          <w:ilvl w:val="0"/>
          <w:numId w:val="32"/>
        </w:numPr>
        <w:rPr>
          <w:rFonts w:asciiTheme="majorBidi" w:hAnsiTheme="majorBidi" w:cstheme="majorBidi"/>
        </w:rPr>
      </w:pPr>
      <w:r w:rsidRPr="00321D02">
        <w:rPr>
          <w:rFonts w:asciiTheme="majorBidi" w:hAnsiTheme="majorBidi" w:cstheme="majorBidi"/>
        </w:rPr>
        <w:t xml:space="preserve">IBM &amp; Johns Hopkins Project Management with AI </w:t>
      </w:r>
    </w:p>
    <w:p w14:paraId="0952FD67" w14:textId="77777777" w:rsidR="00DC0D72" w:rsidRPr="00321D02" w:rsidRDefault="00DC0D72" w:rsidP="00DC0D72">
      <w:pPr>
        <w:numPr>
          <w:ilvl w:val="0"/>
          <w:numId w:val="32"/>
        </w:numPr>
        <w:rPr>
          <w:rFonts w:asciiTheme="majorBidi" w:hAnsiTheme="majorBidi" w:cstheme="majorBidi"/>
        </w:rPr>
      </w:pPr>
      <w:r w:rsidRPr="00321D02">
        <w:rPr>
          <w:rFonts w:asciiTheme="majorBidi" w:hAnsiTheme="majorBidi" w:cstheme="majorBidi"/>
        </w:rPr>
        <w:t xml:space="preserve">Vanderbilt University Project Management with ChatGPT </w:t>
      </w:r>
    </w:p>
    <w:p w14:paraId="4FD020A6" w14:textId="77777777" w:rsidR="00DC0D72" w:rsidRPr="00321D02" w:rsidRDefault="00DC0D72" w:rsidP="00DC0D72">
      <w:pPr>
        <w:numPr>
          <w:ilvl w:val="0"/>
          <w:numId w:val="32"/>
        </w:numPr>
        <w:rPr>
          <w:rFonts w:asciiTheme="majorBidi" w:hAnsiTheme="majorBidi" w:cstheme="majorBidi"/>
        </w:rPr>
      </w:pPr>
      <w:r w:rsidRPr="00321D02">
        <w:rPr>
          <w:rFonts w:asciiTheme="majorBidi" w:hAnsiTheme="majorBidi" w:cstheme="majorBidi"/>
        </w:rPr>
        <w:t xml:space="preserve">Google IT Support Professional Certificate </w:t>
      </w:r>
    </w:p>
    <w:p w14:paraId="7E815E09" w14:textId="77777777" w:rsidR="00DC0D72" w:rsidRPr="00321D02" w:rsidRDefault="00DC0D72" w:rsidP="00DC0D72">
      <w:pPr>
        <w:numPr>
          <w:ilvl w:val="0"/>
          <w:numId w:val="32"/>
        </w:numPr>
        <w:rPr>
          <w:rFonts w:asciiTheme="majorBidi" w:hAnsiTheme="majorBidi" w:cstheme="majorBidi"/>
        </w:rPr>
      </w:pPr>
      <w:r w:rsidRPr="00321D02">
        <w:rPr>
          <w:rFonts w:asciiTheme="majorBidi" w:hAnsiTheme="majorBidi" w:cstheme="majorBidi"/>
        </w:rPr>
        <w:t xml:space="preserve">Google Workspace Administrator </w:t>
      </w:r>
    </w:p>
    <w:p w14:paraId="44018863" w14:textId="77777777" w:rsidR="00DC0D72" w:rsidRPr="00321D02" w:rsidRDefault="00DC0D72" w:rsidP="00DC0D72">
      <w:pPr>
        <w:numPr>
          <w:ilvl w:val="0"/>
          <w:numId w:val="32"/>
        </w:numPr>
        <w:rPr>
          <w:rFonts w:asciiTheme="majorBidi" w:hAnsiTheme="majorBidi" w:cstheme="majorBidi"/>
        </w:rPr>
      </w:pPr>
      <w:r w:rsidRPr="00321D02">
        <w:rPr>
          <w:rFonts w:asciiTheme="majorBidi" w:hAnsiTheme="majorBidi" w:cstheme="majorBidi"/>
        </w:rPr>
        <w:t xml:space="preserve">MediClear HIPAA Certification </w:t>
      </w:r>
    </w:p>
    <w:p w14:paraId="018F9CFD" w14:textId="583C32D8" w:rsidR="00D96F79" w:rsidRPr="00DC0D72" w:rsidRDefault="00D96F79" w:rsidP="00DC0D72"/>
    <w:sectPr w:rsidR="00D96F79" w:rsidRPr="00DC0D72" w:rsidSect="00DC0D7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EE8DB" w14:textId="77777777" w:rsidR="009A02DD" w:rsidRDefault="009A02DD" w:rsidP="009E3325">
      <w:pPr>
        <w:spacing w:after="0" w:line="240" w:lineRule="auto"/>
      </w:pPr>
      <w:r>
        <w:separator/>
      </w:r>
    </w:p>
  </w:endnote>
  <w:endnote w:type="continuationSeparator" w:id="0">
    <w:p w14:paraId="5805510F" w14:textId="77777777" w:rsidR="009A02DD" w:rsidRDefault="009A02DD" w:rsidP="009E33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0C1C3" w14:textId="77777777" w:rsidR="009A02DD" w:rsidRDefault="009A02DD" w:rsidP="009E3325">
      <w:pPr>
        <w:spacing w:after="0" w:line="240" w:lineRule="auto"/>
      </w:pPr>
      <w:r>
        <w:separator/>
      </w:r>
    </w:p>
  </w:footnote>
  <w:footnote w:type="continuationSeparator" w:id="0">
    <w:p w14:paraId="14E14530" w14:textId="77777777" w:rsidR="009A02DD" w:rsidRDefault="009A02DD" w:rsidP="009E33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3FA02" w14:textId="69A18B72" w:rsidR="009E3325" w:rsidRPr="00770EA7" w:rsidRDefault="009E3325" w:rsidP="009E3325">
    <w:pPr>
      <w:jc w:val="center"/>
      <w:rPr>
        <w:rFonts w:asciiTheme="majorBidi" w:hAnsiTheme="majorBidi" w:cstheme="majorBidi"/>
        <w:b/>
        <w:bCs/>
      </w:rPr>
    </w:pPr>
    <w:r w:rsidRPr="00770EA7">
      <w:rPr>
        <w:rFonts w:asciiTheme="majorBidi" w:hAnsiTheme="majorBidi" w:cstheme="majorBidi"/>
        <w:b/>
        <w:bCs/>
      </w:rPr>
      <w:t>HOWARD STONE</w:t>
    </w:r>
  </w:p>
  <w:p w14:paraId="46A12725" w14:textId="61211C84" w:rsidR="009E3325" w:rsidRDefault="009E3325" w:rsidP="009E3325">
    <w:pPr>
      <w:jc w:val="center"/>
    </w:pPr>
    <w:r w:rsidRPr="00770EA7">
      <w:rPr>
        <w:rFonts w:asciiTheme="majorBidi" w:hAnsiTheme="majorBidi" w:cstheme="majorBidi"/>
      </w:rPr>
      <w:t xml:space="preserve">Irving, TX | (682) 365-8959 | </w:t>
    </w:r>
    <w:hyperlink r:id="rId1" w:history="1">
      <w:r w:rsidRPr="00770EA7">
        <w:rPr>
          <w:rStyle w:val="Hyperlink"/>
          <w:rFonts w:asciiTheme="majorBidi" w:hAnsiTheme="majorBidi" w:cstheme="majorBidi"/>
        </w:rPr>
        <w:t>hbstone@gmail.com</w:t>
      </w:r>
    </w:hyperlink>
    <w:r w:rsidRPr="00770EA7">
      <w:rPr>
        <w:rFonts w:asciiTheme="majorBidi" w:hAnsiTheme="majorBidi" w:cstheme="majorBidi"/>
      </w:rPr>
      <w:t xml:space="preserve"> | </w:t>
    </w:r>
    <w:hyperlink r:id="rId2" w:history="1">
      <w:r w:rsidRPr="00770EA7">
        <w:rPr>
          <w:rStyle w:val="Hyperlink"/>
          <w:rFonts w:asciiTheme="majorBidi" w:hAnsiTheme="majorBidi" w:cstheme="majorBidi"/>
        </w:rPr>
        <w:t>LinkedIn</w:t>
      </w:r>
    </w:hyperlink>
    <w:r w:rsidRPr="00770EA7">
      <w:rPr>
        <w:rFonts w:asciiTheme="majorBidi" w:hAnsiTheme="majorBidi" w:cstheme="majorBidi"/>
      </w:rPr>
      <w:t xml:space="preserve"> | </w:t>
    </w:r>
    <w:hyperlink r:id="rId3" w:history="1">
      <w:r w:rsidRPr="00770EA7">
        <w:rPr>
          <w:rStyle w:val="Hyperlink"/>
          <w:rFonts w:asciiTheme="majorBidi" w:hAnsiTheme="majorBidi" w:cstheme="majorBidi"/>
        </w:rPr>
        <w:t>GitHub</w:t>
      </w:r>
    </w:hyperlink>
    <w:r>
      <w:rPr>
        <w:rFonts w:asciiTheme="majorBidi" w:hAnsiTheme="majorBidi" w:cstheme="majorBidi"/>
      </w:rPr>
      <w:t xml:space="preserve"> | </w:t>
    </w:r>
    <w:hyperlink r:id="rId4" w:history="1">
      <w:r w:rsidRPr="009E3325">
        <w:rPr>
          <w:rStyle w:val="Hyperlink"/>
          <w:rFonts w:asciiTheme="majorBidi" w:hAnsiTheme="majorBidi" w:cstheme="majorBidi"/>
        </w:rPr>
        <w:t>Merit Page</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5FAE"/>
    <w:multiLevelType w:val="multilevel"/>
    <w:tmpl w:val="BBCA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67490"/>
    <w:multiLevelType w:val="multilevel"/>
    <w:tmpl w:val="F49A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209F1"/>
    <w:multiLevelType w:val="multilevel"/>
    <w:tmpl w:val="29E8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F4F49"/>
    <w:multiLevelType w:val="multilevel"/>
    <w:tmpl w:val="C73C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079D6"/>
    <w:multiLevelType w:val="multilevel"/>
    <w:tmpl w:val="AC32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31DF7"/>
    <w:multiLevelType w:val="multilevel"/>
    <w:tmpl w:val="80CE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F2FDB"/>
    <w:multiLevelType w:val="multilevel"/>
    <w:tmpl w:val="41EC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F41F1"/>
    <w:multiLevelType w:val="hybridMultilevel"/>
    <w:tmpl w:val="E082A0BE"/>
    <w:lvl w:ilvl="0" w:tplc="72603D26">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E328B1"/>
    <w:multiLevelType w:val="hybridMultilevel"/>
    <w:tmpl w:val="840E6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7C2F58"/>
    <w:multiLevelType w:val="hybridMultilevel"/>
    <w:tmpl w:val="21705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6A2CA2"/>
    <w:multiLevelType w:val="multilevel"/>
    <w:tmpl w:val="DADA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6505C0"/>
    <w:multiLevelType w:val="multilevel"/>
    <w:tmpl w:val="9FE0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830D7F"/>
    <w:multiLevelType w:val="multilevel"/>
    <w:tmpl w:val="C5E6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447135"/>
    <w:multiLevelType w:val="hybridMultilevel"/>
    <w:tmpl w:val="86B8B002"/>
    <w:lvl w:ilvl="0" w:tplc="72603D26">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9A3890"/>
    <w:multiLevelType w:val="multilevel"/>
    <w:tmpl w:val="700A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9C48BA"/>
    <w:multiLevelType w:val="hybridMultilevel"/>
    <w:tmpl w:val="73E23052"/>
    <w:lvl w:ilvl="0" w:tplc="72603D26">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0F6FAE"/>
    <w:multiLevelType w:val="multilevel"/>
    <w:tmpl w:val="4E7A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7B478B"/>
    <w:multiLevelType w:val="multilevel"/>
    <w:tmpl w:val="D210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CF316C"/>
    <w:multiLevelType w:val="multilevel"/>
    <w:tmpl w:val="7748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C60913"/>
    <w:multiLevelType w:val="multilevel"/>
    <w:tmpl w:val="9472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0911E9"/>
    <w:multiLevelType w:val="multilevel"/>
    <w:tmpl w:val="B8FA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D13FF3"/>
    <w:multiLevelType w:val="multilevel"/>
    <w:tmpl w:val="343A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E42540"/>
    <w:multiLevelType w:val="multilevel"/>
    <w:tmpl w:val="62F2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403E4C"/>
    <w:multiLevelType w:val="hybridMultilevel"/>
    <w:tmpl w:val="49D2633E"/>
    <w:lvl w:ilvl="0" w:tplc="72603D26">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24331E"/>
    <w:multiLevelType w:val="multilevel"/>
    <w:tmpl w:val="78E8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A77E25"/>
    <w:multiLevelType w:val="multilevel"/>
    <w:tmpl w:val="3CEE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64CA0"/>
    <w:multiLevelType w:val="multilevel"/>
    <w:tmpl w:val="9B96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15648A"/>
    <w:multiLevelType w:val="multilevel"/>
    <w:tmpl w:val="BF4E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894C20"/>
    <w:multiLevelType w:val="hybridMultilevel"/>
    <w:tmpl w:val="5FD29726"/>
    <w:lvl w:ilvl="0" w:tplc="72603D26">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955BBE"/>
    <w:multiLevelType w:val="multilevel"/>
    <w:tmpl w:val="B104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ED00B2"/>
    <w:multiLevelType w:val="hybridMultilevel"/>
    <w:tmpl w:val="D5EA194C"/>
    <w:lvl w:ilvl="0" w:tplc="72603D26">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19582D"/>
    <w:multiLevelType w:val="multilevel"/>
    <w:tmpl w:val="EAD0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541803"/>
    <w:multiLevelType w:val="multilevel"/>
    <w:tmpl w:val="B1DE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9201329">
    <w:abstractNumId w:val="10"/>
  </w:num>
  <w:num w:numId="2" w16cid:durableId="1854494819">
    <w:abstractNumId w:val="19"/>
  </w:num>
  <w:num w:numId="3" w16cid:durableId="644047691">
    <w:abstractNumId w:val="5"/>
  </w:num>
  <w:num w:numId="4" w16cid:durableId="1909992278">
    <w:abstractNumId w:val="32"/>
  </w:num>
  <w:num w:numId="5" w16cid:durableId="1855457086">
    <w:abstractNumId w:val="12"/>
  </w:num>
  <w:num w:numId="6" w16cid:durableId="248974156">
    <w:abstractNumId w:val="0"/>
  </w:num>
  <w:num w:numId="7" w16cid:durableId="582033729">
    <w:abstractNumId w:val="3"/>
  </w:num>
  <w:num w:numId="8" w16cid:durableId="99686917">
    <w:abstractNumId w:val="31"/>
  </w:num>
  <w:num w:numId="9" w16cid:durableId="104421816">
    <w:abstractNumId w:val="25"/>
  </w:num>
  <w:num w:numId="10" w16cid:durableId="1694770132">
    <w:abstractNumId w:val="14"/>
  </w:num>
  <w:num w:numId="11" w16cid:durableId="999306701">
    <w:abstractNumId w:val="16"/>
  </w:num>
  <w:num w:numId="12" w16cid:durableId="2067409762">
    <w:abstractNumId w:val="17"/>
  </w:num>
  <w:num w:numId="13" w16cid:durableId="1865514680">
    <w:abstractNumId w:val="4"/>
  </w:num>
  <w:num w:numId="14" w16cid:durableId="1239901571">
    <w:abstractNumId w:val="11"/>
  </w:num>
  <w:num w:numId="15" w16cid:durableId="906651824">
    <w:abstractNumId w:val="6"/>
  </w:num>
  <w:num w:numId="16" w16cid:durableId="591402063">
    <w:abstractNumId w:val="27"/>
  </w:num>
  <w:num w:numId="17" w16cid:durableId="839661858">
    <w:abstractNumId w:val="9"/>
  </w:num>
  <w:num w:numId="18" w16cid:durableId="926574887">
    <w:abstractNumId w:val="28"/>
  </w:num>
  <w:num w:numId="19" w16cid:durableId="1505820989">
    <w:abstractNumId w:val="15"/>
  </w:num>
  <w:num w:numId="20" w16cid:durableId="1894581040">
    <w:abstractNumId w:val="30"/>
  </w:num>
  <w:num w:numId="21" w16cid:durableId="525219243">
    <w:abstractNumId w:val="7"/>
  </w:num>
  <w:num w:numId="22" w16cid:durableId="523254328">
    <w:abstractNumId w:val="13"/>
  </w:num>
  <w:num w:numId="23" w16cid:durableId="1052845193">
    <w:abstractNumId w:val="23"/>
  </w:num>
  <w:num w:numId="24" w16cid:durableId="454715185">
    <w:abstractNumId w:val="8"/>
  </w:num>
  <w:num w:numId="25" w16cid:durableId="1527208203">
    <w:abstractNumId w:val="1"/>
  </w:num>
  <w:num w:numId="26" w16cid:durableId="760029288">
    <w:abstractNumId w:val="20"/>
  </w:num>
  <w:num w:numId="27" w16cid:durableId="1166941574">
    <w:abstractNumId w:val="24"/>
  </w:num>
  <w:num w:numId="28" w16cid:durableId="1081489985">
    <w:abstractNumId w:val="18"/>
  </w:num>
  <w:num w:numId="29" w16cid:durableId="543904736">
    <w:abstractNumId w:val="2"/>
  </w:num>
  <w:num w:numId="30" w16cid:durableId="201286858">
    <w:abstractNumId w:val="29"/>
  </w:num>
  <w:num w:numId="31" w16cid:durableId="1996716922">
    <w:abstractNumId w:val="26"/>
  </w:num>
  <w:num w:numId="32" w16cid:durableId="449008744">
    <w:abstractNumId w:val="21"/>
  </w:num>
  <w:num w:numId="33" w16cid:durableId="159516726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A18"/>
    <w:rsid w:val="00014316"/>
    <w:rsid w:val="000404D8"/>
    <w:rsid w:val="000B3995"/>
    <w:rsid w:val="000B4114"/>
    <w:rsid w:val="000F2799"/>
    <w:rsid w:val="00170546"/>
    <w:rsid w:val="00196671"/>
    <w:rsid w:val="002A134C"/>
    <w:rsid w:val="00321D02"/>
    <w:rsid w:val="003657E9"/>
    <w:rsid w:val="003A3690"/>
    <w:rsid w:val="003B68C5"/>
    <w:rsid w:val="003F6EF5"/>
    <w:rsid w:val="00404335"/>
    <w:rsid w:val="00410499"/>
    <w:rsid w:val="00412641"/>
    <w:rsid w:val="00413A4A"/>
    <w:rsid w:val="004645C5"/>
    <w:rsid w:val="004F5671"/>
    <w:rsid w:val="00667DD7"/>
    <w:rsid w:val="006F7723"/>
    <w:rsid w:val="00752F75"/>
    <w:rsid w:val="00770EA7"/>
    <w:rsid w:val="007753EC"/>
    <w:rsid w:val="007B39DF"/>
    <w:rsid w:val="0083104A"/>
    <w:rsid w:val="00835067"/>
    <w:rsid w:val="0086108C"/>
    <w:rsid w:val="008858EB"/>
    <w:rsid w:val="008B1C29"/>
    <w:rsid w:val="008C0DC7"/>
    <w:rsid w:val="00932C4C"/>
    <w:rsid w:val="009570ED"/>
    <w:rsid w:val="00966387"/>
    <w:rsid w:val="009A02DD"/>
    <w:rsid w:val="009D101D"/>
    <w:rsid w:val="009E3325"/>
    <w:rsid w:val="009F21EF"/>
    <w:rsid w:val="009F7945"/>
    <w:rsid w:val="00AA12E8"/>
    <w:rsid w:val="00AA4D48"/>
    <w:rsid w:val="00B012E8"/>
    <w:rsid w:val="00B1049A"/>
    <w:rsid w:val="00B17A18"/>
    <w:rsid w:val="00B23017"/>
    <w:rsid w:val="00B63404"/>
    <w:rsid w:val="00BD0600"/>
    <w:rsid w:val="00C04F96"/>
    <w:rsid w:val="00C07675"/>
    <w:rsid w:val="00C15B3B"/>
    <w:rsid w:val="00C41DE1"/>
    <w:rsid w:val="00C7452F"/>
    <w:rsid w:val="00CA294E"/>
    <w:rsid w:val="00CB75AB"/>
    <w:rsid w:val="00CD2BB7"/>
    <w:rsid w:val="00CE7267"/>
    <w:rsid w:val="00D21523"/>
    <w:rsid w:val="00D278BA"/>
    <w:rsid w:val="00D4709E"/>
    <w:rsid w:val="00D57BD5"/>
    <w:rsid w:val="00D96F79"/>
    <w:rsid w:val="00DC0D72"/>
    <w:rsid w:val="00DC4ACB"/>
    <w:rsid w:val="00E907F9"/>
    <w:rsid w:val="00EB3208"/>
    <w:rsid w:val="00EC5065"/>
    <w:rsid w:val="00F01098"/>
    <w:rsid w:val="00F74DF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4DDF9"/>
  <w15:chartTrackingRefBased/>
  <w15:docId w15:val="{5CAE6CE5-A684-4871-B97F-D482CDB41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7A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7A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7A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A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A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A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A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A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A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A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7A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7A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A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A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A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A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A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A18"/>
    <w:rPr>
      <w:rFonts w:eastAsiaTheme="majorEastAsia" w:cstheme="majorBidi"/>
      <w:color w:val="272727" w:themeColor="text1" w:themeTint="D8"/>
    </w:rPr>
  </w:style>
  <w:style w:type="paragraph" w:styleId="Title">
    <w:name w:val="Title"/>
    <w:basedOn w:val="Normal"/>
    <w:next w:val="Normal"/>
    <w:link w:val="TitleChar"/>
    <w:uiPriority w:val="10"/>
    <w:qFormat/>
    <w:rsid w:val="00B17A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A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A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A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A18"/>
    <w:pPr>
      <w:spacing w:before="160"/>
      <w:jc w:val="center"/>
    </w:pPr>
    <w:rPr>
      <w:i/>
      <w:iCs/>
      <w:color w:val="404040" w:themeColor="text1" w:themeTint="BF"/>
    </w:rPr>
  </w:style>
  <w:style w:type="character" w:customStyle="1" w:styleId="QuoteChar">
    <w:name w:val="Quote Char"/>
    <w:basedOn w:val="DefaultParagraphFont"/>
    <w:link w:val="Quote"/>
    <w:uiPriority w:val="29"/>
    <w:rsid w:val="00B17A18"/>
    <w:rPr>
      <w:i/>
      <w:iCs/>
      <w:color w:val="404040" w:themeColor="text1" w:themeTint="BF"/>
    </w:rPr>
  </w:style>
  <w:style w:type="paragraph" w:styleId="ListParagraph">
    <w:name w:val="List Paragraph"/>
    <w:basedOn w:val="Normal"/>
    <w:uiPriority w:val="34"/>
    <w:qFormat/>
    <w:rsid w:val="00B17A18"/>
    <w:pPr>
      <w:ind w:left="720"/>
      <w:contextualSpacing/>
    </w:pPr>
  </w:style>
  <w:style w:type="character" w:styleId="IntenseEmphasis">
    <w:name w:val="Intense Emphasis"/>
    <w:basedOn w:val="DefaultParagraphFont"/>
    <w:uiPriority w:val="21"/>
    <w:qFormat/>
    <w:rsid w:val="00B17A18"/>
    <w:rPr>
      <w:i/>
      <w:iCs/>
      <w:color w:val="0F4761" w:themeColor="accent1" w:themeShade="BF"/>
    </w:rPr>
  </w:style>
  <w:style w:type="paragraph" w:styleId="IntenseQuote">
    <w:name w:val="Intense Quote"/>
    <w:basedOn w:val="Normal"/>
    <w:next w:val="Normal"/>
    <w:link w:val="IntenseQuoteChar"/>
    <w:uiPriority w:val="30"/>
    <w:qFormat/>
    <w:rsid w:val="00B17A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A18"/>
    <w:rPr>
      <w:i/>
      <w:iCs/>
      <w:color w:val="0F4761" w:themeColor="accent1" w:themeShade="BF"/>
    </w:rPr>
  </w:style>
  <w:style w:type="character" w:styleId="IntenseReference">
    <w:name w:val="Intense Reference"/>
    <w:basedOn w:val="DefaultParagraphFont"/>
    <w:uiPriority w:val="32"/>
    <w:qFormat/>
    <w:rsid w:val="00B17A18"/>
    <w:rPr>
      <w:b/>
      <w:bCs/>
      <w:smallCaps/>
      <w:color w:val="0F4761" w:themeColor="accent1" w:themeShade="BF"/>
      <w:spacing w:val="5"/>
    </w:rPr>
  </w:style>
  <w:style w:type="character" w:styleId="Hyperlink">
    <w:name w:val="Hyperlink"/>
    <w:basedOn w:val="DefaultParagraphFont"/>
    <w:uiPriority w:val="99"/>
    <w:unhideWhenUsed/>
    <w:rsid w:val="00B17A18"/>
    <w:rPr>
      <w:color w:val="467886" w:themeColor="hyperlink"/>
      <w:u w:val="single"/>
    </w:rPr>
  </w:style>
  <w:style w:type="character" w:styleId="UnresolvedMention">
    <w:name w:val="Unresolved Mention"/>
    <w:basedOn w:val="DefaultParagraphFont"/>
    <w:uiPriority w:val="99"/>
    <w:semiHidden/>
    <w:unhideWhenUsed/>
    <w:rsid w:val="00B17A18"/>
    <w:rPr>
      <w:color w:val="605E5C"/>
      <w:shd w:val="clear" w:color="auto" w:fill="E1DFDD"/>
    </w:rPr>
  </w:style>
  <w:style w:type="paragraph" w:styleId="NormalWeb">
    <w:name w:val="Normal (Web)"/>
    <w:basedOn w:val="Normal"/>
    <w:uiPriority w:val="99"/>
    <w:semiHidden/>
    <w:unhideWhenUsed/>
    <w:rsid w:val="003B68C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9E33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3325"/>
  </w:style>
  <w:style w:type="paragraph" w:styleId="Footer">
    <w:name w:val="footer"/>
    <w:basedOn w:val="Normal"/>
    <w:link w:val="FooterChar"/>
    <w:uiPriority w:val="99"/>
    <w:unhideWhenUsed/>
    <w:rsid w:val="009E33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33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https://txcowpatties.github.io/Howard_Stone/" TargetMode="External"/><Relationship Id="rId2" Type="http://schemas.openxmlformats.org/officeDocument/2006/relationships/hyperlink" Target="https://www.linkedin.com/in/howardstone11" TargetMode="External"/><Relationship Id="rId1" Type="http://schemas.openxmlformats.org/officeDocument/2006/relationships/hyperlink" Target="mailto:hbstone@gmail.com" TargetMode="External"/><Relationship Id="rId4" Type="http://schemas.openxmlformats.org/officeDocument/2006/relationships/hyperlink" Target="https://meritpages.com/howardstone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D091905-5C30-49B0-95B0-71A4605BA05E}">
  <we:reference id="wa200007708" version="1.0.0.0" store="en-US" storeType="OMEX"/>
  <we:alternateReferences>
    <we:reference id="WA200007708" version="1.0.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11</TotalTime>
  <Pages>3</Pages>
  <Words>879</Words>
  <Characters>5016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Howard Stone</dc:creator>
  <cp:keywords/>
  <dc:description/>
  <cp:lastModifiedBy>Howard Stone</cp:lastModifiedBy>
  <cp:revision>10</cp:revision>
  <dcterms:created xsi:type="dcterms:W3CDTF">2026-08-16T01:50:00Z</dcterms:created>
  <dcterms:modified xsi:type="dcterms:W3CDTF">2026-10-15T16:34:00Z</dcterms:modified>
</cp:coreProperties>
</file>