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3A8A"/>
          <w:sz w:val="48"/>
        </w:rPr>
        <w:t>Y-TRACE System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Inquiries, Notifications, &amp; Audit Logs Module</w:t>
      </w:r>
    </w:p>
    <w:p>
      <w:pPr>
        <w:jc w:val="center"/>
      </w:pPr>
      <w:r>
        <w:rPr>
          <w:rFonts w:ascii="Calibri" w:hAnsi="Calibri"/>
          <w:color w:val="4B5563"/>
          <w:sz w:val="28"/>
        </w:rPr>
        <w:t>Black-Box Test Cases</w:t>
      </w:r>
    </w:p>
    <w:p/>
    <w:p/>
    <w:p/>
    <w:p/>
    <w:p>
      <w:pPr>
        <w:jc w:val="center"/>
      </w:pPr>
      <w:r>
        <w:rPr>
          <w:rFonts w:ascii="Calibri" w:hAnsi="Calibri"/>
          <w:b/>
          <w:color w:val="1E3A8A"/>
          <w:sz w:val="21"/>
        </w:rPr>
        <w:t>System: Y-TRACE: Youth Organization Registration, Compliance, and Budget Monitoring System</w:t>
        <w:br/>
      </w:r>
      <w:r>
        <w:rPr>
          <w:rFonts w:ascii="Calibri" w:hAnsi="Calibri"/>
          <w:b/>
          <w:color w:val="1E3A8A"/>
          <w:sz w:val="21"/>
        </w:rPr>
        <w:t>Module Specification: Section 15 — Inquiries, Notifications, &amp; Audit Logs Module</w:t>
        <w:br/>
      </w:r>
      <w:r>
        <w:rPr>
          <w:rFonts w:ascii="Calibri" w:hAnsi="Calibri"/>
          <w:color w:val="4B5563"/>
          <w:sz w:val="21"/>
        </w:rPr>
        <w:t>Testing Method: Black-Box Testing</w:t>
        <w:br/>
      </w:r>
      <w:r>
        <w:rPr>
          <w:rFonts w:ascii="Calibri" w:hAnsi="Calibri"/>
          <w:color w:val="4B5563"/>
          <w:sz w:val="21"/>
        </w:rPr>
        <w:t>Basis: Current Y-TRACE Implementation (Codebase &amp; UI Verified)</w:t>
        <w:br/>
      </w:r>
      <w:r>
        <w:rPr>
          <w:rFonts w:ascii="Calibri" w:hAnsi="Calibri"/>
          <w:color w:val="4B5563"/>
          <w:sz w:val="21"/>
        </w:rPr>
        <w:t>Generated: September 16, 2026</w:t>
        <w:br/>
      </w:r>
      <w:r>
        <w:rPr>
          <w:rFonts w:ascii="Calibri" w:hAnsi="Calibri"/>
          <w:color w:val="4B5563"/>
          <w:sz w:val="21"/>
        </w:rPr>
        <w:t>Updated: September 18, 2026</w:t>
        <w:br/>
      </w:r>
      <w:r>
        <w:rPr>
          <w:rFonts w:ascii="Calibri" w:hAnsi="Calibri"/>
          <w:color w:val="4B5563"/>
          <w:sz w:val="21"/>
        </w:rPr>
        <w:t>Reviewed: September 18, 2026</w:t>
        <w:br/>
      </w:r>
      <w:r>
        <w:rPr>
          <w:rFonts w:ascii="Calibri" w:hAnsi="Calibri"/>
          <w:b/>
          <w:color w:val="B45309"/>
          <w:sz w:val="21"/>
        </w:rPr>
        <w:t>Status: Not Yet Tested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E3A8A"/>
          <w:sz w:val="32"/>
        </w:rPr>
        <w:t>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1296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Section</w:t>
            </w:r>
          </w:p>
        </w:tc>
        <w:tc>
          <w:tcPr>
            <w:tcW w:type="dxa" w:w="619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Features</w:t>
            </w:r>
          </w:p>
        </w:tc>
        <w:tc>
          <w:tcPr>
            <w:tcW w:type="dxa" w:w="1872"/>
            <w:shd w:fill="E8EEF5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E3A8A"/>
                <w:sz w:val="20"/>
              </w:rPr>
              <w:t>Test Cases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Public &amp; Authenticated Inquiry Submission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TC001-TC008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 Inquiry Queue, Drawer, Status Transitions &amp; Closed Filter Fix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TC009-TC017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In-App Notifications System &amp; Real-Time Navigation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TC018-TC029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Administrative Audit Trail, Description Column &amp; Standardized Export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TC030-TC038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619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Responsive Inquiries, Notifications &amp; Admin Desktop Gate</w:t>
            </w:r>
          </w:p>
        </w:tc>
        <w:tc>
          <w:tcPr>
            <w:tcW w:type="dxa" w:w="187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TC039-TC041</w:t>
            </w:r>
          </w:p>
        </w:tc>
      </w:tr>
      <w:tr>
        <w:trPr>
          <w:cantSplit/>
        </w:trPr>
        <w:tc>
          <w:tcPr>
            <w:tcW w:type="dxa" w:w="1296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619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Total Test Cases</w:t>
            </w:r>
          </w:p>
        </w:tc>
        <w:tc>
          <w:tcPr>
            <w:tcW w:type="dxa" w:w="1872"/>
            <w:shd w:fill="F1F5F9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41</w:t>
            </w:r>
          </w:p>
        </w:tc>
      </w:tr>
    </w:tbl>
    <w:p>
      <w:pPr>
        <w:spacing w:before="320"/>
      </w:pPr>
      <w:r>
        <w:rPr>
          <w:rFonts w:ascii="Calibri" w:hAnsi="Calibri"/>
          <w:b/>
          <w:sz w:val="22"/>
        </w:rPr>
        <w:t>Total Test Cases: 41</w:t>
      </w: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1. Public &amp; Authenticated Inquiry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public inquiry contact form layout and fields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citizen navigates to Contacts page (/contacts).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Contacts view (/contacts).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inquiry form inputs.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fields: Full Name, Email Address, Contact Number, Inquiry Category, Subject, and Message.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N/A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contact form renders with all required input fields, category selector, and submit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Contact form renders cleanly with all required inputs.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Form fails to load or is missing fields.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client validation on empty public inquiry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contact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Leave Full Name, Email Address, Subject, and Message blank.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Click 'Submit Inquiry'.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Blank form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is blocked. Validation errors highlight Name, Email, Subject, and Message as mandatory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submission is prevented with clear validation alerts.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Empty form submits without validation.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email format validation in public inquiry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contact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Name: 'Maria Santos'.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Email: 'notanemail'.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Subject: 'Question on YORP accreditation'.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Enter Message: 'Inquiring about requirements.'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5. Click 'Submit Inquiry'.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Email: 'notanemail'.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blocks submission and displays: 'Please enter a valid email address (e.g., name@example.com).'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Invalid email format is rejected.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Malformed email is accepted.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successful submission of public inquiry and tracking code generation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Public contact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Name: 'Juan Dela Cruz'.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Email: 'juan.delacruz@example.com'.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Contact Number: '09171234567'.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Select Category: 'Accreditation Inquiry'.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Enter Subject: 'Renewal eligibility guidelines'.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6. Enter Message: 'Good day. We would like to clarify if our organization is eligible for early renewal this month.'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7. Click 'Submit Inquiry'.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Valid inquiry inputs.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Submission succeeds. A confirmation modal or banner displays: 'Thank you for reaching out. Your inquiry reference code is INQ-2026-XXXX. A copy has been dispatched to your email.'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Public inquiry submits cleanly and returns a tracking reference code.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Submission fails or generates no reference code.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Authenticated Inquiry modal in Organization Portal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is logged in.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Organization Portal, click 'Help &amp; Inquiries' or '+ Submit Inquiry'.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the pre-populated modal fields.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organization account.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Modal opens with Organization Name, URN, and account email automatically pre-populated in read-only format. User only needs to enter Category, Subject, and Message.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Authenticated organization details are pre-filled.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Details must be retyped manually.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submission of Authenticated Organization Inquiry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inquiry modal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Select Category: 'Budget Request Assistance'.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Enter Subject: 'Clarification on line item rental ceiling'.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Enter Message: 'Inquiring if venue rental can exceed 30% of total grant request.'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'Submit Inquiry'.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Authenticated inquiry details.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submits and links directly to the organization's profile ID. Toast confirms 'Inquiry submitted successfully.'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Authenticated inquiry is submitted and linked to organization.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Submission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User Portal Inquiries list displays submitted tickets and status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has submitted an inquiry.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Organization Portal -&gt; Inquiries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table of submitted inquiries.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columns: Reference Code, Subject, Category, Submitted Date, and Status ('Open').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Submitted inquiry ticket.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Ticket is listed with tracking code, blue 'Open' status pill, and submission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User portal lists submitted inquiries with accurate status.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Inquiries list is empty or inaccurate.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Message length boundary: minimum characters requirement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form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Enter Message: 'Hi' (2 characters).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Attempt submission.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Message: 'Hi'.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displays validation error: 'Message must be at least 10 characters long to provide sufficient detail.'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Abbreviated messages below minimum character limit are blocked.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2-character message submits.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2. Admin Inquiry Queue, Drawer, Status Transitions &amp; Closed Filter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TC009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Portal Inquiries queue listing and columns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Inquiries have been submitted to the system.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Sign in as Administrator and navigate to Admin Portal -&gt; Inquiries.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the inquiries table.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columns: Reference Code, Sender / Organization, Subject, Category, Date Received, and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inquiries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lists all inquiries with formatted reference chips, sender metadata, category chips, and status pills.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Inquiries queue renders complete records and columns.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Queue is blank or columns truncated.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UI FILTER FIX: Verify 'Closed' status tab displays strictly closed inquiries (status = 'closed')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Inquiries exist in Open, Responded (reviewed), and Closed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Admin Portal -&gt; Inquiries.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tab 'Closed'.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Inspect all displayed inquiry rows.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4. Verify that ONLY tickets with status 'closed' are listed.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5. Verify that 'Open' and 'Responded' tickets are completely excluded.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6. Type a search keyword while on 'Closed'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Closed status tab and keyword search.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'Closed' tab strictly displays closed inquiries (`status = 'closed'`). Search filtering under the Closed tab functions accurately without resurrecting active or responded tickets.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Closed tab isolates closed tickets cleanly with working search.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Active/responded tickets leak or closed tickets disappear.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status tab filtering across All Status, Open, and Responded tabs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Inquiries exist across all status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tab 'Open'.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tab 'Responded'.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Click tab 'All Status'.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filter tabs.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isolates matching rows immediately for each tab. 'All Status' restores complete ticket list.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Status tabs filter inquiry records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Tab filtering fails or displays mismatched statuses.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search filtering by Reference Code, Sender Name, and Subject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Inquiries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reference code 'INQ-2026' into search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Type sender name into search input.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Clear search input.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queries.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filter updates rows dynamically to matching tickets.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filters inquiries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Search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Admin Inquiry Detail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clicks on an inquiry row.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row or 'View' action on inquiry.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drawer opening from right.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drawer sections: Reference Code &amp; Status, Sender Information, Subject &amp; Category, Message Body, and Status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ID.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InquiryDetailDrawer slides open displaying sender details, organization badge, full message text, and action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Detail drawer renders complete inquiry contents.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Drawer fails to open.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'Copy Email' action in Inquiry Detail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'Copy Email' button next to the sender email address.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clipboard toast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Sender email: 'juan.delacruz@example.com'.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Toast confirms 'Copied: juan.delacruz@example.com copied to clipboard.' Email text is copied to system clipboard.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Copy email action copies address and provides toast confirmation.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Copy action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status transition: Mark as Responded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is in 'Open'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drawer, click 'Mark as Responded' / 'Responded'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status badge and table row update.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change to 'reviewed' (Responded).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pill updates to green 'Responded'. In inquiries table, row updates to 'Responded'.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Inquiry status advances to Responded.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Status fails to update.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status transition: Close Inquiry Ticket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is in 'Responded' status.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In drawer, click 'Close Ticket' / 'Closed'.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Confirm closing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change to 'closed'.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Status pill updates to neutral 'Closed'. Ticket is archived from active open queue.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Ticket closes successfully.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Ticket remains open.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'Reply via Email' action launches email client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Inquiry drawer is open.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'Reply via Email' button.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browser mailto trigger or reply dialog.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Reply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opens email client (mailto:) pre-populated with sender email, Subject 'Re: [Original Subject] [Reference Code]', and greeting template.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Reply action pre-populates email draft correctly.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Reply action fails to trigger.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3. In-App Notifications System &amp; Real-Time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Notification Bell icon and unread counter badge display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3 unread notifications.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to Organization Portal or Admin Portal.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Observe notification bell icon in top navigation header.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unread count badge.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 unread notifications.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Bell icon displays a badge showing '3'.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Unread badge reflects count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Badge is absent or count incorrect.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TC019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opening Notifications Popover list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clicks notification bell icon.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notification bell.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popover panel.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notification items layout: Title, Description, Timestamp, and unread dot indicator.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Notifications popover.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Popover opens displaying recent notifications ordered chronologically with newest first.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Popover renders notification items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Popover fails to open.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marking individual notification as read upon click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Popover is open with an unread notification item.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an unread notification item.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visual state and badge counter.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Target unread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The unread dot on the notification item disappears. The unread badge counter in header decrements by 1.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marks as read and counter updates.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Unread indicator persists.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'Mark All as Read' action in notifications popover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multiple unread notifications.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notifications popover.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'Mark all as read'.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Inspect badge counter.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Mark all as read action.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All notification items lose their unread indicators. Header unread badge disappears.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All notifications mark as read simultaneously.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Badge remains active.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DEEP ROUTING: Budget Request Approved notification navigates to Budget Request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receives notification: 'Your Budget Request [Title] was Approved'.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notifications popover.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the budget approval notification item.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navigation destination.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approval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navigates directly to /budget-request and automatically opens the specific budget request drawer.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Clicking notification opens target budget request drawer.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fails or opens wrong page.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DEEP ROUTING: Budget Needs Revision notification navigates to drawer feedback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flags budget request for revision.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receives notification: 'Budget Request [Title] Needs Revision'.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notification item in popover.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Observe opened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Needs revision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opens Budget Request drawer displaying the amber 'Admin Revision Feedback' banner with exact admin remarks.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opens drawer showing admin revision feedback.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Navigation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DEEP ROUTING: Liquidation Overdue alert navigates to Liquidation upload drawer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activity liquidation has become overdue.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clicks notification: 'Liquidation for [Activity] is OVERDUE'.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navigation destination.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Overdue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opens /liquidation-reporting and presents the overdue liquidation record drawer with file upload controls.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directs user to liquidation submission 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Link broken.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DEEP ROUTING: Renewal Window Open alert navigates to Renewal Workspace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Accreditation enters 90-day renewal eligibility window.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clicks notification: 'Accreditation Renewal Window is Open'.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destination.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Renewal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navigates user directly to /organization-renewal workspace.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opens renewal workspace.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Navigation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CRITICAL DEEP ROUTING: Compliance Document Feedback notification navigates to Document Submission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flags compliance document during registration review.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clicks notification: 'Document [Doc Name] requires revision'.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view.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Compliance revision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System opens /document-submission showing flagged document slot and replacement button.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opens document submission view.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Navigation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Administrative Announcement notification item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LYDO administration posts an official announcement.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User inspects notifications popover.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Verify announcement item text, icon, and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Announcement notification.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Announcement displays with megaphone/speaker icon and distinct header tag.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Announcement notification renders cleanly.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Announcement fails to show.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Zero-Data state when user has no notifications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zero notifications on record.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notification bell.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popover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Empty notifications.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Popover displays: 'No notifications yet. You are all caught up.'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Empty notification state renders clear friendly message.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Popover renders blank.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TC029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notification persistence across page reloads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User has notifications in read and unread states.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Perform browser hard reload (Ctrl + F5).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notification bell and popover.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Reload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Notification list and read/unread states persist accurately without resetting.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Notification state persists across sessions.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Notifications disappear or reset.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4. Administrative Audit Trail, Description Column &amp; Standardized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Activity / Audit Logs table rendering and column layout (Description column)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Administrator navigates to Admin Portal -&gt; Activity Logs.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Open Activity Logs page.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Inspect table column headers.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Verify column layout: Timestamp, Administrator / User, Category Pill, Action Code, and Description.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Audit logs 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displays the expected records and current column layout, with the 'Description' column correctly showing activity notes (no obsolete 'Details' column).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Table displays the expected records and current column layout.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Table fails to load or column layout is outdated.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category pill filtering in Activity Logs (Organization, Budget, Liquidation, News, Document)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Logs exist across various administrative actions.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'Budget' category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'Liquidation' category tab.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'Organization' category tab.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'All' category tab.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Category filter pills.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filters instantly to display only log entries matching the selected functional module.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Category filters isolate module logs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fails or displays wrong logs.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TC032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Date Range filtering in Activity Logs (All Time, 7 Days, 30 Days, 90 Days)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Logs span multiple months.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Date Filter dropdown.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Select 'Last 7 days'.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Select 'Last 30 days'.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Select 'All time'.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Date range filter.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updates dynamically to display only events that occurred within the selected time window.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Date range filter isolates time boundaries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Filtering produces out-of-range logs.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TC033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search in Activity Logs by Admin User, Organization, or Action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Activity Logs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Type 'approved' into search input.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Type an administrator's email or name.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Clear search input.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Search queries.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Table filters matching log entries across user names, emails, and action descriptions.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Search filters audit records accurately.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Search fails.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TC034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audit log pagination controls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More than 10 log entries exist (page size = 10).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Observe page 1 items.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Click next page chevron ('&gt;').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Verify page 2 items.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Click previous page chevron ('&lt;').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Page size: 10.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Pagination advances and rewinds through audit log pages cleanly with page counter updating.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Pagination functions smoothly without error.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Pagination buttons do not work.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TC035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detail integrity: Admin user attribution and action change details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An administrator executed a budget request approval.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Locate the 'budget_request.approved' log row.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Inspect Administrator column and Description column.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Budget approval log row.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Row clearly attributes the action to the acting administrator's display name and email, specifies the target organization name, approved amount (e.g. ₱80,000.00), and exact timestamp.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Audit entry captures complete actor attribution and action change details.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Actor is anonymous or details are missing.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TC036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standardized Admin Export Dialog for Activity Logs (PDF, Excel, CSV with paper sizes &amp; orientation)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is on Activity Logs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Click 'Export Logs' button.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export modal opens with format options: PDF, Excel (.xlsx), CSV.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For PDF, verify paper size selector (A4, Short 8.5x11, Long 8.5x13, Legal, A3, Tabloid) and orientation toggle (Portrait, Landscape).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Confirm export, open the downloaded file, and inspect the exported column layout: Log ID, Date, Time, Action, Category, Description, Affected Record, Actor, Organization.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Export modal options.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Standardized export dialog opens cleanly. Generating export produces complete audit trail matching current filters with the expected 9 columns (no obsolete IP Address column).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Standardized export dialog generates accurate PDF/Excel/CSV files.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Export errors out or generates empty file.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TC037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immutability: Audit log rows cannot be edited or deleted from the UI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views Activity Logs page.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Inspect table rows for Edit or Delete action buttons.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Audit logs table inspection.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No Edit, Modify, or Delete buttons exist in the Activity Logs module. System audit logs are strictly append-only and immutable.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Audit logs provide no UI mechanism for alteration or deletion.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Edit or delete controls are present.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TC038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role-based access control: Non-admins cannot access Activity Logs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user attempts to access /admin/activity-logs.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1. Paste URL /admin/activity-logs into browser while logged in as an organization user.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Unauthorized URL access.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Access is blocked. User is redirected to organization portal with unauthorized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System blocks unauthorized access to audit logs.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Organization user can view admin audit trail.</w:t>
            </w:r>
          </w:p>
        </w:tc>
      </w:tr>
    </w:tbl>
    <w:p>
      <w:pPr>
        <w:spacing w:before="0" w:after="120"/>
      </w:pPr>
    </w:p>
    <w:p>
      <w:pPr>
        <w:keepNext/>
        <w:spacing w:before="280" w:after="160"/>
      </w:pPr>
      <w:r>
        <w:rPr>
          <w:rFonts w:ascii="Calibri" w:hAnsi="Calibri"/>
          <w:b/>
          <w:color w:val="1E3A8A"/>
          <w:sz w:val="26"/>
        </w:rPr>
        <w:t>5. Responsive Inquiries, Notifications &amp; Admin Desktop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TC039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Inquiries, Notifications, and Audit Logs on Desktop Viewport (&gt;=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Desktop browser at &gt;= 1024px resolution.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Log in as Admin and navigate to /admin/inquiries and /admin/notifications.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inquiry drawer width, message thread readability, and side-by-side internal notes panel.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3. Click notification bell in header and verify popover menu with unread badge counter.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4. Navigate to /admin/activity-logs and inspect wide multi-column audit table with action filter sidebar.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Viewport: &gt;= 1024px (Desktop Full HD).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Desktop inquiries drawer opens with generous spacing. Notification menu displays formatted alerts with direct action links. Audit table renders all metadata columns without horizontal clipping.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Desktop views render inquiries, notifications, and logs cleanly with all tools available.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Popover menu is misplaced or audit columns collide.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TC040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Organization Inquiries and Notifications on Tablet &amp; Mobile Viewports (&lt; 1024px)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configures browser viewport to 768x1024 (Tablet) and 390x844 (Mobile).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/app-inquiries as organization user.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sz w:val="19"/>
              </w:rPr>
              <w:t>2. Verify inquiry form inputs, category selector, and submit button are touch-friendly.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3. Tap notification bell on header and test navigation links in notification popover.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Viewports: 768x1024, 390x844.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Organization inquiry form and notifications tray adapt smoothly into responsive mobile layouts with zero horizontal overflow and comfortable tap targets.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Organization inquiries and notifications are fully responsive on mobile/tablet.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Layout overflows or notification menu breaks.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Test Case ID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3A8A"/>
                <w:sz w:val="19"/>
              </w:rPr>
              <w:t>TC041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Verify Admin Desktop-Only Gate on /admin/inquiries and /admin/activity-logs on viewports &lt; 1024px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Preconditions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Tester opens Admin Inquiries or Activity Logs on viewport width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Steps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1. Navigate to /admin/inquiries and /admin/activity-logs on mobile/tablet viewports.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2. Observe screen content.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Test Data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Viewport width: &lt; 1024px.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Expected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Admin Desktop-Only Gate warning screen is displayed ('Desktop Experience Required'). The administrative inquiry and audit review tools are safely gated from narrow devices.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Actual Result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  <w:shd w:fill="F1F5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4B5563"/>
                <w:sz w:val="19"/>
              </w:rPr>
              <w:t>Not Yet Tested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</w:rPr>
              <w:t>Pass/Fail Criteria</w:t>
            </w:r>
          </w:p>
        </w:tc>
        <w:tc>
          <w:tcPr>
            <w:tcW w:type="dxa" w:w="6768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Calibri" w:hAnsi="Calibri"/>
                <w:sz w:val="19"/>
              </w:rPr>
              <w:t>Pass: Admin views display desktop-only warning gate on viewports &lt; 1024px.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sz w:val="19"/>
              </w:rPr>
              <w:t>Fail: Cramped admin interfaces render without gating.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