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25" w:rsidRPr="00F94525" w:rsidRDefault="00F94525" w:rsidP="00B14BEA">
      <w:pPr>
        <w:pStyle w:val="Heading2"/>
        <w:rPr>
          <w:lang w:val="en-US"/>
        </w:rPr>
      </w:pPr>
      <w:proofErr w:type="spellStart"/>
      <w:r w:rsidRPr="00F94525">
        <w:rPr>
          <w:lang w:val="en-US"/>
        </w:rPr>
        <w:t>RefactoringNG</w:t>
      </w:r>
      <w:proofErr w:type="spellEnd"/>
    </w:p>
    <w:p w:rsidR="00F94525" w:rsidRPr="00F94525" w:rsidRDefault="00F94525" w:rsidP="00B14BEA">
      <w:pPr>
        <w:pStyle w:val="Heading3"/>
      </w:pPr>
      <w:r w:rsidRPr="00F94525">
        <w:t>Introducción</w:t>
      </w:r>
    </w:p>
    <w:p w:rsidR="00F94525" w:rsidRDefault="00F94525" w:rsidP="00F94525">
      <w:pPr>
        <w:rPr>
          <w:color w:val="000000" w:themeColor="text1"/>
        </w:rPr>
      </w:pPr>
      <w:proofErr w:type="spellStart"/>
      <w:r w:rsidRPr="00F94525">
        <w:t>RefactoringNG</w:t>
      </w:r>
      <w:proofErr w:type="spellEnd"/>
      <w:r w:rsidRPr="00F94525">
        <w:t xml:space="preserve"> </w:t>
      </w:r>
      <w:r w:rsidRPr="00F94525">
        <w:rPr>
          <w:color w:val="FF0000"/>
        </w:rPr>
        <w:t>[</w:t>
      </w:r>
      <w:proofErr w:type="spellStart"/>
      <w:r w:rsidRPr="00F94525">
        <w:rPr>
          <w:color w:val="FF0000"/>
        </w:rPr>
        <w:t>ref</w:t>
      </w:r>
      <w:proofErr w:type="spellEnd"/>
      <w:r w:rsidRPr="00F94525">
        <w:rPr>
          <w:color w:val="FF0000"/>
        </w:rPr>
        <w:t xml:space="preserve">] </w:t>
      </w:r>
      <w:r w:rsidRPr="00F94525">
        <w:rPr>
          <w:color w:val="000000" w:themeColor="text1"/>
        </w:rPr>
        <w:t>es una herramienta de refactorización general para java. La refactorización se define en un fichero que se compone de un conjunto de reglas de refactorización.</w:t>
      </w:r>
      <w:r>
        <w:rPr>
          <w:color w:val="000000" w:themeColor="text1"/>
        </w:rPr>
        <w:t xml:space="preserve"> Cada regla describe una transformación de un árbol de sintaxis abstracta (AST) a otro. Cada regla se compone de </w:t>
      </w:r>
      <w:r w:rsidR="00B14BEA">
        <w:rPr>
          <w:color w:val="000000" w:themeColor="text1"/>
        </w:rPr>
        <w:t>los siguientes elementos principales</w:t>
      </w:r>
      <w:r>
        <w:rPr>
          <w:color w:val="000000" w:themeColor="text1"/>
        </w:rPr>
        <w:t>:</w:t>
      </w:r>
    </w:p>
    <w:p w:rsidR="00F94525" w:rsidRPr="00F94525" w:rsidRDefault="00F94525" w:rsidP="00F94525">
      <w:pPr>
        <w:rPr>
          <w:color w:val="000000" w:themeColor="text1"/>
        </w:rPr>
      </w:pPr>
      <w:r>
        <w:rPr>
          <w:color w:val="000000" w:themeColor="text1"/>
        </w:rPr>
        <w:t xml:space="preserve">Patrón -&gt; </w:t>
      </w:r>
      <w:r w:rsidR="00B14BEA">
        <w:rPr>
          <w:color w:val="000000" w:themeColor="text1"/>
        </w:rPr>
        <w:t>Transformación</w:t>
      </w:r>
    </w:p>
    <w:p w:rsidR="00F94525" w:rsidRPr="00F94525" w:rsidRDefault="00F94525" w:rsidP="00F94525">
      <w:r w:rsidRPr="00F94525">
        <w:t>El patr</w:t>
      </w:r>
      <w:r>
        <w:t xml:space="preserve">ón es un árbol AST del código fuente original y la </w:t>
      </w:r>
      <w:r w:rsidR="00B14BEA">
        <w:t>transformación</w:t>
      </w:r>
      <w:r>
        <w:t xml:space="preserve"> define </w:t>
      </w:r>
      <w:r w:rsidR="00B14BEA">
        <w:t>los cambios</w:t>
      </w:r>
      <w:r>
        <w:t xml:space="preserve"> que se aplicará</w:t>
      </w:r>
      <w:r w:rsidR="00B14BEA">
        <w:t>n</w:t>
      </w:r>
      <w:r>
        <w:t xml:space="preserve"> al patrón original. Por ejemplo, la siguiente regla transforma “p = </w:t>
      </w:r>
      <w:proofErr w:type="spellStart"/>
      <w:r>
        <w:t>null</w:t>
      </w:r>
      <w:proofErr w:type="spellEnd"/>
      <w:r>
        <w:t>” en “p = 0”</w:t>
      </w:r>
      <w:r w:rsidR="00B14BEA">
        <w:t>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[name: "p"],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NULL_LITERAL]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[name: "p"],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INT_LITERAL, value: 0]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B14BEA" w:rsidRDefault="00B14BEA" w:rsidP="00F94525">
      <w:r w:rsidRPr="00B14BEA">
        <w:t>El patrón y l</w:t>
      </w:r>
      <w:r>
        <w:t>a transformación cumplen con la misma estructura:</w:t>
      </w:r>
    </w:p>
    <w:p w:rsidR="00B14BEA" w:rsidRPr="00B14BEA" w:rsidRDefault="00B14BEA" w:rsidP="00B14BEA">
      <w:pPr>
        <w:pStyle w:val="Heading4"/>
      </w:pPr>
      <w:r w:rsidRPr="00B14BEA">
        <w:t>Árbol</w:t>
      </w:r>
      <w:r>
        <w:t>, a</w:t>
      </w:r>
      <w:r w:rsidRPr="00B14BEA">
        <w:t>tributos</w:t>
      </w:r>
      <w:r>
        <w:t xml:space="preserve"> y c</w:t>
      </w:r>
      <w:r w:rsidRPr="00B14BEA">
        <w:t xml:space="preserve">ontenido </w:t>
      </w:r>
    </w:p>
    <w:p w:rsidR="00B14BEA" w:rsidRPr="00B14BEA" w:rsidRDefault="00B14BEA" w:rsidP="00F94525">
      <w:r>
        <w:t xml:space="preserve">Los </w:t>
      </w:r>
      <w:r w:rsidR="00595559">
        <w:t xml:space="preserve">árboles toman el nombre de los </w:t>
      </w:r>
      <w:proofErr w:type="spellStart"/>
      <w:r w:rsidR="00595559">
        <w:t>ASTs</w:t>
      </w:r>
      <w:proofErr w:type="spellEnd"/>
      <w:r w:rsidR="00595559">
        <w:t xml:space="preserve"> y los atributos los de las propiedades del compilador para Java de </w:t>
      </w:r>
      <w:proofErr w:type="spellStart"/>
      <w:r w:rsidR="00595559">
        <w:t>Sun</w:t>
      </w:r>
      <w:proofErr w:type="spellEnd"/>
      <w:r w:rsidR="00595559">
        <w:t>. Sólo el árbol es obligatorio, tanto los atributos como el contenido son descriptores opcionales. Los atributos están encerrados entre corchetes “[]” y están separados por comas. Éstos especifican información adicional del árbol. Por ejemplo, en:</w:t>
      </w:r>
    </w:p>
    <w:p w:rsidR="00F94525" w:rsidRPr="00595559" w:rsidRDefault="00F94525" w:rsidP="00F94525">
      <w:r w:rsidRPr="00595559">
        <w:t>Literal [</w:t>
      </w:r>
      <w:proofErr w:type="spellStart"/>
      <w:r w:rsidRPr="00595559">
        <w:t>kind</w:t>
      </w:r>
      <w:proofErr w:type="spellEnd"/>
      <w:r w:rsidRPr="00595559">
        <w:t>: NULL_LITERAL]</w:t>
      </w:r>
    </w:p>
    <w:p w:rsidR="00595559" w:rsidRDefault="00595559" w:rsidP="00F94525">
      <w:proofErr w:type="gramStart"/>
      <w:r>
        <w:t>el</w:t>
      </w:r>
      <w:proofErr w:type="gramEnd"/>
      <w:r>
        <w:t xml:space="preserve"> atributo “</w:t>
      </w:r>
      <w:proofErr w:type="spellStart"/>
      <w:r>
        <w:t>kind</w:t>
      </w:r>
      <w:proofErr w:type="spellEnd"/>
      <w:r>
        <w:t>” indica que el literal es el literal “</w:t>
      </w:r>
      <w:proofErr w:type="spellStart"/>
      <w:r>
        <w:t>null</w:t>
      </w:r>
      <w:proofErr w:type="spellEnd"/>
      <w:r>
        <w:t>”. Dentro del patrón, si el atributo no es especificado, puede tomar cualquier valor. Por ejemplo:</w:t>
      </w:r>
    </w:p>
    <w:p w:rsidR="00595559" w:rsidRPr="00595559" w:rsidRDefault="00F94525" w:rsidP="00F94525">
      <w:proofErr w:type="spellStart"/>
      <w:r w:rsidRPr="00595559">
        <w:t>Identifier</w:t>
      </w:r>
      <w:proofErr w:type="spellEnd"/>
    </w:p>
    <w:p w:rsidR="00F94525" w:rsidRPr="00595559" w:rsidRDefault="00595559" w:rsidP="00F94525">
      <w:proofErr w:type="gramStart"/>
      <w:r w:rsidRPr="00595559">
        <w:t>indica</w:t>
      </w:r>
      <w:proofErr w:type="gramEnd"/>
      <w:r w:rsidRPr="00595559">
        <w:t xml:space="preserve"> cualquier identificador y :</w:t>
      </w:r>
    </w:p>
    <w:p w:rsidR="00F94525" w:rsidRPr="00F94525" w:rsidRDefault="00F94525" w:rsidP="00F94525">
      <w:pPr>
        <w:rPr>
          <w:lang w:val="en-US"/>
        </w:rPr>
      </w:pPr>
      <w:r w:rsidRPr="00595559">
        <w:t xml:space="preserve"> </w:t>
      </w:r>
      <w:r w:rsidRPr="00F94525">
        <w:rPr>
          <w:lang w:val="en-US"/>
        </w:rPr>
        <w:t>Literal [kind: INT_LITERAL]</w:t>
      </w:r>
    </w:p>
    <w:p w:rsidR="00595559" w:rsidRPr="00595559" w:rsidRDefault="00595559" w:rsidP="00F94525">
      <w:proofErr w:type="gramStart"/>
      <w:r w:rsidRPr="00595559">
        <w:t>indica</w:t>
      </w:r>
      <w:proofErr w:type="gramEnd"/>
      <w:r w:rsidRPr="00595559">
        <w:t xml:space="preserve"> cualquier literal “</w:t>
      </w:r>
      <w:proofErr w:type="spellStart"/>
      <w:r w:rsidRPr="00595559">
        <w:t>int</w:t>
      </w:r>
      <w:proofErr w:type="spellEnd"/>
      <w:r w:rsidRPr="00595559">
        <w:t>”. En la transformaci</w:t>
      </w:r>
      <w:r>
        <w:t>ón el árbol debe ser descrito completamente para que un nuevo árbol pueda ser creado. Por ejemplo cada identificador en la transformación debe poseer el atributo “</w:t>
      </w:r>
      <w:proofErr w:type="spellStart"/>
      <w:r>
        <w:t>name</w:t>
      </w:r>
      <w:proofErr w:type="spellEnd"/>
      <w:r>
        <w:t>”.</w:t>
      </w:r>
    </w:p>
    <w:p w:rsidR="00595559" w:rsidRPr="00595559" w:rsidRDefault="00595559" w:rsidP="00F94525">
      <w:r w:rsidRPr="00595559">
        <w:lastRenderedPageBreak/>
        <w:t xml:space="preserve">El contenido </w:t>
      </w:r>
      <w:proofErr w:type="spellStart"/>
      <w:r w:rsidRPr="00595559">
        <w:t>estára</w:t>
      </w:r>
      <w:proofErr w:type="spellEnd"/>
      <w:r w:rsidRPr="00595559">
        <w:t xml:space="preserve"> encerrado entre llaves “{}” y es una lista separada por comas de los hijos del nodo del </w:t>
      </w:r>
      <w:r>
        <w:t>árbol dado. Por ejemplo: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Binary [kind: PLUS]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595559" w:rsidRPr="001A6E8B" w:rsidRDefault="00595559" w:rsidP="00F94525">
      <w:pPr>
        <w:rPr>
          <w:lang w:val="en-US"/>
        </w:rPr>
      </w:pPr>
      <w:proofErr w:type="gramStart"/>
      <w:r w:rsidRPr="00595559">
        <w:t>representa</w:t>
      </w:r>
      <w:proofErr w:type="gramEnd"/>
      <w:r w:rsidRPr="00595559">
        <w:t xml:space="preserve"> la suma de dos literales enteros. </w:t>
      </w:r>
      <w:r>
        <w:t xml:space="preserve">Los hijos de un árbol deben pertenecer a un tipo apropiado y todos ellos deben ser especificados si el árbol tiene contenido. Por ejemplo, </w:t>
      </w:r>
      <w:r w:rsidR="001A6E8B">
        <w:t xml:space="preserve">si se define contenido en </w:t>
      </w:r>
      <w:r>
        <w:t>un operador binario debe tener siempre dos hijos (</w:t>
      </w:r>
      <w:proofErr w:type="spellStart"/>
      <w:r>
        <w:t>operandos</w:t>
      </w:r>
      <w:proofErr w:type="spellEnd"/>
      <w:r>
        <w:t xml:space="preserve">) y  ambos deben ser del tipo expresión. </w:t>
      </w:r>
      <w:r w:rsidR="001A6E8B">
        <w:t xml:space="preserve">Si no se define el contenido del operador binario, entonces los </w:t>
      </w:r>
      <w:proofErr w:type="spellStart"/>
      <w:r w:rsidR="001A6E8B">
        <w:t>operandos</w:t>
      </w:r>
      <w:proofErr w:type="spellEnd"/>
      <w:r w:rsidR="001A6E8B">
        <w:t xml:space="preserve"> pueden tener cualquier valor. </w:t>
      </w:r>
      <w:proofErr w:type="spellStart"/>
      <w:r w:rsidR="001A6E8B" w:rsidRPr="001A6E8B">
        <w:rPr>
          <w:lang w:val="en-US"/>
        </w:rPr>
        <w:t>Así</w:t>
      </w:r>
      <w:proofErr w:type="spellEnd"/>
      <w:r w:rsidR="001A6E8B" w:rsidRPr="001A6E8B">
        <w:rPr>
          <w:lang w:val="en-US"/>
        </w:rPr>
        <w:t>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Binary [kind: MINUS]</w:t>
      </w:r>
    </w:p>
    <w:p w:rsidR="00F94525" w:rsidRPr="00F94525" w:rsidRDefault="001A6E8B" w:rsidP="001A6E8B">
      <w:pPr>
        <w:rPr>
          <w:lang w:val="en-US"/>
        </w:rPr>
      </w:pPr>
      <w:proofErr w:type="spellStart"/>
      <w:proofErr w:type="gramStart"/>
      <w:r>
        <w:rPr>
          <w:lang w:val="en-US"/>
        </w:rPr>
        <w:t>significa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substracción</w:t>
      </w:r>
      <w:proofErr w:type="spellEnd"/>
      <w:r>
        <w:rPr>
          <w:lang w:val="en-US"/>
        </w:rPr>
        <w:t xml:space="preserve">. </w:t>
      </w:r>
      <w:r w:rsidRPr="001A6E8B">
        <w:t>El mismo árbol podría ser definido de la siguiente manera: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Binary [kind: MINUS]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Expression,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Expression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1A6E8B" w:rsidRPr="001A6E8B" w:rsidRDefault="001A6E8B" w:rsidP="00F94525">
      <w:r w:rsidRPr="001A6E8B">
        <w:t>Como no se especifica ningún atributo de “</w:t>
      </w:r>
      <w:proofErr w:type="spellStart"/>
      <w:r w:rsidRPr="001A6E8B">
        <w:t>Expression</w:t>
      </w:r>
      <w:proofErr w:type="spellEnd"/>
      <w:r w:rsidRPr="001A6E8B">
        <w:t>”, entonces “</w:t>
      </w:r>
      <w:proofErr w:type="spellStart"/>
      <w:r w:rsidRPr="001A6E8B">
        <w:t>Expression</w:t>
      </w:r>
      <w:proofErr w:type="spellEnd"/>
      <w:r w:rsidRPr="001A6E8B">
        <w:t>” representa cualquier tipo de expresi</w:t>
      </w:r>
      <w:r>
        <w:t xml:space="preserve">ón. En aquellas posiciones en las que corresponde un árbol, cualquier subclase de un árbol puede ser utilizado. Por ejemplo, los </w:t>
      </w:r>
      <w:proofErr w:type="spellStart"/>
      <w:r>
        <w:t>operandos</w:t>
      </w:r>
      <w:proofErr w:type="spellEnd"/>
      <w:r>
        <w:t xml:space="preserve"> de “</w:t>
      </w:r>
      <w:proofErr w:type="spellStart"/>
      <w:r>
        <w:t>Binary</w:t>
      </w:r>
      <w:proofErr w:type="spellEnd"/>
      <w:r>
        <w:t>” pueden ser cualquiera de las subclases de “</w:t>
      </w:r>
      <w:proofErr w:type="spellStart"/>
      <w:r>
        <w:t>Expression</w:t>
      </w:r>
      <w:proofErr w:type="spellEnd"/>
      <w:r>
        <w:t>”.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Binary [kind: MULTIPLY]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INT_LITERAL, value: 0]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F94525" w:rsidRDefault="001A6E8B" w:rsidP="001A6E8B">
      <w:pPr>
        <w:rPr>
          <w:lang w:val="en-US"/>
        </w:rPr>
      </w:pPr>
      <w:r w:rsidRPr="001A6E8B">
        <w:t xml:space="preserve">La jerarquía de los árboles es la misma que en el compilador para Java de </w:t>
      </w:r>
      <w:proofErr w:type="spellStart"/>
      <w:r w:rsidRPr="001A6E8B">
        <w:t>Sun</w:t>
      </w:r>
      <w:proofErr w:type="spellEnd"/>
      <w:r w:rsidRPr="001A6E8B">
        <w:t>.</w:t>
      </w:r>
    </w:p>
    <w:p w:rsidR="00F94525" w:rsidRPr="00F94525" w:rsidRDefault="001A6E8B" w:rsidP="001A6E8B">
      <w:pPr>
        <w:rPr>
          <w:lang w:val="en-US"/>
        </w:rPr>
      </w:pPr>
      <w:r w:rsidRPr="001A6E8B">
        <w:t xml:space="preserve">Algunos atributos pueden tener más </w:t>
      </w:r>
      <w:r>
        <w:t>de un valor</w:t>
      </w:r>
      <w:r w:rsidRPr="001A6E8B">
        <w:t xml:space="preserve">. </w:t>
      </w:r>
      <w:r>
        <w:t>En dichos casos, la lista de valores se define separando los elementos con el carácter “|”. Por ejemplo:</w:t>
      </w:r>
    </w:p>
    <w:p w:rsidR="00F94525" w:rsidRPr="001A6E8B" w:rsidRDefault="00F94525" w:rsidP="00F94525">
      <w:r w:rsidRPr="001A6E8B">
        <w:t xml:space="preserve"> </w:t>
      </w:r>
      <w:proofErr w:type="spellStart"/>
      <w:r w:rsidRPr="001A6E8B">
        <w:t>Binary</w:t>
      </w:r>
      <w:proofErr w:type="spellEnd"/>
      <w:r w:rsidRPr="001A6E8B">
        <w:t xml:space="preserve"> [</w:t>
      </w:r>
      <w:proofErr w:type="spellStart"/>
      <w:r w:rsidRPr="001A6E8B">
        <w:t>kind</w:t>
      </w:r>
      <w:proofErr w:type="spellEnd"/>
      <w:r w:rsidRPr="001A6E8B">
        <w:t>: PLUS | MINUS]</w:t>
      </w:r>
    </w:p>
    <w:p w:rsidR="00F94525" w:rsidRPr="001A6E8B" w:rsidRDefault="001A6E8B" w:rsidP="00F94525">
      <w:proofErr w:type="gramStart"/>
      <w:r w:rsidRPr="001A6E8B">
        <w:t>indica</w:t>
      </w:r>
      <w:proofErr w:type="gramEnd"/>
      <w:r w:rsidRPr="001A6E8B">
        <w:t xml:space="preserve"> bien una suma o una substracción</w:t>
      </w:r>
      <w:r w:rsidR="00F94525" w:rsidRPr="001A6E8B">
        <w:t>.</w:t>
      </w:r>
    </w:p>
    <w:p w:rsidR="00F94525" w:rsidRPr="00F94525" w:rsidRDefault="001A6E8B" w:rsidP="00EB55BE">
      <w:pPr>
        <w:rPr>
          <w:lang w:val="en-US"/>
        </w:rPr>
      </w:pPr>
      <w:r w:rsidRPr="001A6E8B">
        <w:lastRenderedPageBreak/>
        <w:t xml:space="preserve">Cada árbol en el </w:t>
      </w:r>
      <w:proofErr w:type="spellStart"/>
      <w:r w:rsidRPr="001A6E8B">
        <w:t>patron</w:t>
      </w:r>
      <w:proofErr w:type="spellEnd"/>
      <w:r w:rsidRPr="001A6E8B">
        <w:t xml:space="preserve"> puede</w:t>
      </w:r>
      <w:r w:rsidR="00EB55BE">
        <w:t xml:space="preserve"> tener el atributo “id”. El valor de este atributo debe ser único en una regla dada y se utiliza para referirse a un árbol en la transformación. Por ejemplo: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[id: p],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NULL_LITERAL]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[ref: p],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INT_LITERAL, value: 0]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EB55BE" w:rsidRPr="00EB55BE" w:rsidRDefault="00EB55BE" w:rsidP="00F94525">
      <w:proofErr w:type="gramStart"/>
      <w:r w:rsidRPr="00EB55BE">
        <w:t>reescribe</w:t>
      </w:r>
      <w:proofErr w:type="gramEnd"/>
      <w:r w:rsidRPr="00EB55BE">
        <w:t xml:space="preserve"> “p = </w:t>
      </w:r>
      <w:proofErr w:type="spellStart"/>
      <w:r w:rsidRPr="00EB55BE">
        <w:t>null</w:t>
      </w:r>
      <w:proofErr w:type="spellEnd"/>
      <w:r w:rsidRPr="00EB55BE">
        <w:t xml:space="preserve">” a “p = 0” </w:t>
      </w:r>
      <w:r>
        <w:t>donde “p” se refiere a cualquier identificador.</w:t>
      </w:r>
    </w:p>
    <w:p w:rsidR="00EB55BE" w:rsidRPr="00057FD9" w:rsidRDefault="00057FD9" w:rsidP="00F94525">
      <w:r w:rsidRPr="00057FD9">
        <w:t xml:space="preserve">Las referencias a los atributos se marcan con la almohadilla “#”. </w:t>
      </w:r>
      <w:r>
        <w:t xml:space="preserve">Por ejemplo, </w:t>
      </w:r>
      <w:proofErr w:type="spellStart"/>
      <w:r>
        <w:t>b#kind</w:t>
      </w:r>
      <w:proofErr w:type="spellEnd"/>
      <w:r>
        <w:t xml:space="preserve"> apunta al atributo “</w:t>
      </w:r>
      <w:proofErr w:type="spellStart"/>
      <w:r>
        <w:t>kind</w:t>
      </w:r>
      <w:proofErr w:type="spellEnd"/>
      <w:r>
        <w:t xml:space="preserve">” de “b”. La referencia a un atributo se puede utilizar en las transformaciones como nuevo valor del atributo. Por ejemplo, para cambiar el orden de los </w:t>
      </w:r>
      <w:proofErr w:type="spellStart"/>
      <w:r>
        <w:t>operandos</w:t>
      </w:r>
      <w:proofErr w:type="spellEnd"/>
      <w:r>
        <w:t xml:space="preserve"> en una división se definiría de la siguiente manera: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Binary [id: b, kind: DIVIDE | REMAINDER] {</w:t>
      </w:r>
    </w:p>
    <w:p w:rsidR="00F94525" w:rsidRDefault="00F94525" w:rsidP="00F94525">
      <w:r w:rsidRPr="00F94525">
        <w:rPr>
          <w:lang w:val="en-US"/>
        </w:rPr>
        <w:t xml:space="preserve">    </w:t>
      </w:r>
      <w:proofErr w:type="spellStart"/>
      <w:r>
        <w:t>Identifier</w:t>
      </w:r>
      <w:proofErr w:type="spellEnd"/>
      <w:r>
        <w:t xml:space="preserve"> [id: x],</w:t>
      </w:r>
    </w:p>
    <w:p w:rsidR="00F94525" w:rsidRDefault="00F94525" w:rsidP="00F94525">
      <w:r>
        <w:t xml:space="preserve">    </w:t>
      </w:r>
      <w:proofErr w:type="spellStart"/>
      <w:r>
        <w:t>Identifier</w:t>
      </w:r>
      <w:proofErr w:type="spellEnd"/>
      <w:r>
        <w:t xml:space="preserve"> [id: y]</w:t>
      </w:r>
    </w:p>
    <w:p w:rsidR="00F94525" w:rsidRPr="00F94525" w:rsidRDefault="00F94525" w:rsidP="00F94525">
      <w:pPr>
        <w:rPr>
          <w:lang w:val="en-US"/>
        </w:rPr>
      </w:pPr>
      <w:r>
        <w:t xml:space="preserve"> </w:t>
      </w:r>
      <w:r w:rsidRPr="00F94525">
        <w:rPr>
          <w:lang w:val="en-US"/>
        </w:rPr>
        <w:t>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Binary [kind: </w:t>
      </w:r>
      <w:proofErr w:type="spellStart"/>
      <w:r w:rsidRPr="00F94525">
        <w:rPr>
          <w:lang w:val="en-US"/>
        </w:rPr>
        <w:t>b#kind</w:t>
      </w:r>
      <w:proofErr w:type="spellEnd"/>
      <w:r w:rsidRPr="00F94525">
        <w:rPr>
          <w:lang w:val="en-US"/>
        </w:rPr>
        <w:t>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[ref: y],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Identifier [ref: x]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F94525" w:rsidRPr="00F94525" w:rsidRDefault="00057FD9" w:rsidP="00057FD9">
      <w:pPr>
        <w:rPr>
          <w:lang w:val="en-US"/>
        </w:rPr>
      </w:pPr>
      <w:r w:rsidRPr="00057FD9">
        <w:t>El valor especial “</w:t>
      </w:r>
      <w:proofErr w:type="spellStart"/>
      <w:r w:rsidRPr="00057FD9">
        <w:t>null</w:t>
      </w:r>
      <w:proofErr w:type="spellEnd"/>
      <w:r w:rsidRPr="00057FD9">
        <w:t xml:space="preserve">” indica que el </w:t>
      </w:r>
      <w:r>
        <w:t xml:space="preserve">árbol no debe existir. Por </w:t>
      </w:r>
      <w:proofErr w:type="spellStart"/>
      <w:r>
        <w:t>ejempo</w:t>
      </w:r>
      <w:proofErr w:type="spellEnd"/>
      <w:r>
        <w:t>, la regla siguiente añade un valor inicial a las declaraciones de variable: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Variable [id: v]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Modifiers [id: m],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</w:t>
      </w:r>
      <w:proofErr w:type="spellStart"/>
      <w:r w:rsidRPr="00F94525">
        <w:rPr>
          <w:lang w:val="en-US"/>
        </w:rPr>
        <w:t>PrimitiveType</w:t>
      </w:r>
      <w:proofErr w:type="spellEnd"/>
      <w:r w:rsidRPr="00F94525">
        <w:rPr>
          <w:lang w:val="en-US"/>
        </w:rPr>
        <w:t xml:space="preserve"> [</w:t>
      </w:r>
      <w:proofErr w:type="spellStart"/>
      <w:r w:rsidRPr="00F94525">
        <w:rPr>
          <w:lang w:val="en-US"/>
        </w:rPr>
        <w:t>primitiveTypeKind</w:t>
      </w:r>
      <w:proofErr w:type="spellEnd"/>
      <w:r w:rsidRPr="00F94525">
        <w:rPr>
          <w:lang w:val="en-US"/>
        </w:rPr>
        <w:t>: INT],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</w:t>
      </w:r>
      <w:proofErr w:type="gramStart"/>
      <w:r w:rsidRPr="00F94525">
        <w:rPr>
          <w:lang w:val="en-US"/>
        </w:rPr>
        <w:t>null</w:t>
      </w:r>
      <w:proofErr w:type="gramEnd"/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lastRenderedPageBreak/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Variable [name: </w:t>
      </w:r>
      <w:proofErr w:type="spellStart"/>
      <w:r w:rsidRPr="00F94525">
        <w:rPr>
          <w:lang w:val="en-US"/>
        </w:rPr>
        <w:t>v#name</w:t>
      </w:r>
      <w:proofErr w:type="spellEnd"/>
      <w:r w:rsidRPr="00F94525">
        <w:rPr>
          <w:lang w:val="en-US"/>
        </w:rPr>
        <w:t>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Modifiers [ref: m],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</w:t>
      </w:r>
      <w:proofErr w:type="spellStart"/>
      <w:r w:rsidRPr="00F94525">
        <w:rPr>
          <w:lang w:val="en-US"/>
        </w:rPr>
        <w:t>PrimitiveType</w:t>
      </w:r>
      <w:proofErr w:type="spellEnd"/>
      <w:r w:rsidRPr="00F94525">
        <w:rPr>
          <w:lang w:val="en-US"/>
        </w:rPr>
        <w:t xml:space="preserve"> [</w:t>
      </w:r>
      <w:proofErr w:type="spellStart"/>
      <w:r w:rsidRPr="00F94525">
        <w:rPr>
          <w:lang w:val="en-US"/>
        </w:rPr>
        <w:t>primitiveTypeKind</w:t>
      </w:r>
      <w:proofErr w:type="spellEnd"/>
      <w:r w:rsidRPr="00F94525">
        <w:rPr>
          <w:lang w:val="en-US"/>
        </w:rPr>
        <w:t>: INT],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INT_LITERAL, value: 42]</w:t>
      </w:r>
    </w:p>
    <w:p w:rsidR="00F94525" w:rsidRPr="00057FD9" w:rsidRDefault="00057FD9" w:rsidP="00F94525">
      <w:r w:rsidRPr="00057FD9">
        <w:t xml:space="preserve"> }</w:t>
      </w:r>
    </w:p>
    <w:p w:rsidR="00F94525" w:rsidRPr="00057FD9" w:rsidRDefault="00F94525" w:rsidP="00057FD9">
      <w:pPr>
        <w:pStyle w:val="Heading4"/>
      </w:pPr>
      <w:r w:rsidRPr="00057FD9">
        <w:t>List</w:t>
      </w:r>
      <w:r w:rsidR="00057FD9" w:rsidRPr="00057FD9">
        <w:t>a</w:t>
      </w:r>
      <w:r w:rsidRPr="00057FD9">
        <w:t>s</w:t>
      </w:r>
    </w:p>
    <w:p w:rsidR="00F94525" w:rsidRPr="00F94525" w:rsidRDefault="00057FD9" w:rsidP="00057FD9">
      <w:pPr>
        <w:rPr>
          <w:lang w:val="en-US"/>
        </w:rPr>
      </w:pPr>
      <w:r w:rsidRPr="00057FD9">
        <w:t>Las listas utilizan la misma sint</w:t>
      </w:r>
      <w:r>
        <w:t>axis que las listas genéricas en Java.  “</w:t>
      </w:r>
      <w:proofErr w:type="spellStart"/>
      <w:r>
        <w:t>List</w:t>
      </w:r>
      <w:proofErr w:type="spellEnd"/>
      <w:r>
        <w:t xml:space="preserve">&lt;T&gt;” es una lista de elementos del tipo “T”. 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List&lt;Expression&gt;</w:t>
      </w:r>
    </w:p>
    <w:p w:rsidR="00F94525" w:rsidRPr="00057FD9" w:rsidRDefault="00057FD9" w:rsidP="00057FD9">
      <w:r w:rsidRPr="00057FD9">
        <w:t>E</w:t>
      </w:r>
      <w:r>
        <w:t>s un ejemplo de</w:t>
      </w:r>
      <w:r w:rsidRPr="00057FD9">
        <w:t xml:space="preserve"> lista de expresiones. </w:t>
      </w:r>
      <w:r>
        <w:t>Una lista puede ser utilizada como parte de otro árbol o como nivel raíz. Para transformar un bloque vacío en un bloque con una sentencia vacía se haría de la siguiente manera:</w:t>
      </w:r>
    </w:p>
    <w:p w:rsidR="00F94525" w:rsidRPr="00F94525" w:rsidRDefault="00F94525" w:rsidP="00F94525">
      <w:pPr>
        <w:rPr>
          <w:lang w:val="en-US"/>
        </w:rPr>
      </w:pPr>
      <w:r w:rsidRPr="00057FD9">
        <w:t xml:space="preserve"> </w:t>
      </w:r>
      <w:r w:rsidRPr="00F94525">
        <w:rPr>
          <w:lang w:val="en-US"/>
        </w:rPr>
        <w:t>Block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List&lt;Statement&gt; {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Block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List&lt;Statement&gt;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</w:t>
      </w:r>
      <w:proofErr w:type="spellStart"/>
      <w:r w:rsidRPr="00F94525">
        <w:rPr>
          <w:lang w:val="en-US"/>
        </w:rPr>
        <w:t>EmptyStatement</w:t>
      </w:r>
      <w:proofErr w:type="spellEnd"/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F94525" w:rsidRPr="00057FD9" w:rsidRDefault="00057FD9" w:rsidP="00F94525">
      <w:r w:rsidRPr="00057FD9">
        <w:t>Y la regla que transforma una lista de cadenas en otra lista de cadenas distintas se d</w:t>
      </w:r>
      <w:r>
        <w:t>efiniría de la siguiente manera:</w:t>
      </w:r>
    </w:p>
    <w:p w:rsidR="00F94525" w:rsidRPr="00F94525" w:rsidRDefault="00F94525" w:rsidP="00F94525">
      <w:pPr>
        <w:rPr>
          <w:lang w:val="en-US"/>
        </w:rPr>
      </w:pPr>
      <w:r w:rsidRPr="00057FD9">
        <w:t xml:space="preserve"> </w:t>
      </w:r>
      <w:r w:rsidRPr="00F94525">
        <w:rPr>
          <w:lang w:val="en-US"/>
        </w:rPr>
        <w:t>List&lt;Expression&gt;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STRING_LITERAL, value: "London"],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STRING_LITERAL, value: "Paris"]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List&lt;Expression&gt;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STRING_LITERAL, value: "Prague"]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lastRenderedPageBreak/>
        <w:t xml:space="preserve"> }</w:t>
      </w:r>
    </w:p>
    <w:p w:rsidR="00057FD9" w:rsidRPr="00057FD9" w:rsidRDefault="00057FD9" w:rsidP="00F94525">
      <w:r w:rsidRPr="00057FD9">
        <w:t>El atributo “</w:t>
      </w:r>
      <w:proofErr w:type="spellStart"/>
      <w:r w:rsidRPr="00057FD9">
        <w:t>size</w:t>
      </w:r>
      <w:proofErr w:type="spellEnd"/>
      <w:r w:rsidRPr="00057FD9">
        <w:t xml:space="preserve">” </w:t>
      </w:r>
      <w:proofErr w:type="spellStart"/>
      <w:r w:rsidRPr="00057FD9">
        <w:t>especifíca</w:t>
      </w:r>
      <w:proofErr w:type="spellEnd"/>
      <w:r w:rsidRPr="00057FD9">
        <w:t xml:space="preserve"> el n</w:t>
      </w:r>
      <w:r>
        <w:t>úmero de elementos.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>List&lt;Literal&gt; [size: 2]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List&lt;Literal&gt;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CHAR_LITERAL, value: '@']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F94525" w:rsidRPr="00F94525" w:rsidRDefault="00AA3673" w:rsidP="00AA3673">
      <w:pPr>
        <w:rPr>
          <w:lang w:val="en-US"/>
        </w:rPr>
      </w:pPr>
      <w:r w:rsidRPr="00AA3673">
        <w:t>Mientras que “</w:t>
      </w:r>
      <w:proofErr w:type="spellStart"/>
      <w:r w:rsidRPr="00AA3673">
        <w:t>minSize</w:t>
      </w:r>
      <w:proofErr w:type="spellEnd"/>
      <w:r w:rsidRPr="00AA3673">
        <w:t>” y “</w:t>
      </w:r>
      <w:proofErr w:type="spellStart"/>
      <w:r w:rsidRPr="00AA3673">
        <w:t>maxSize</w:t>
      </w:r>
      <w:proofErr w:type="spellEnd"/>
      <w:r w:rsidRPr="00AA3673">
        <w:t>” permiten especificar un r</w:t>
      </w:r>
      <w:r>
        <w:t>ango de elementos:</w:t>
      </w:r>
    </w:p>
    <w:p w:rsidR="00F94525" w:rsidRPr="00AA3673" w:rsidRDefault="00F94525" w:rsidP="00F94525">
      <w:r w:rsidRPr="00AA3673">
        <w:t xml:space="preserve"> </w:t>
      </w:r>
      <w:proofErr w:type="spellStart"/>
      <w:r w:rsidRPr="00AA3673">
        <w:t>List</w:t>
      </w:r>
      <w:proofErr w:type="spellEnd"/>
      <w:r w:rsidRPr="00AA3673">
        <w:t>&lt;</w:t>
      </w:r>
      <w:proofErr w:type="spellStart"/>
      <w:r w:rsidRPr="00AA3673">
        <w:t>Expression</w:t>
      </w:r>
      <w:proofErr w:type="spellEnd"/>
      <w:r w:rsidRPr="00AA3673">
        <w:t>&gt; [</w:t>
      </w:r>
      <w:proofErr w:type="spellStart"/>
      <w:r w:rsidRPr="00AA3673">
        <w:t>minSize</w:t>
      </w:r>
      <w:proofErr w:type="spellEnd"/>
      <w:r w:rsidRPr="00AA3673">
        <w:t xml:space="preserve">: 2, </w:t>
      </w:r>
      <w:proofErr w:type="spellStart"/>
      <w:r w:rsidRPr="00AA3673">
        <w:t>maxSize</w:t>
      </w:r>
      <w:proofErr w:type="spellEnd"/>
      <w:r w:rsidRPr="00AA3673">
        <w:t>: 3]</w:t>
      </w:r>
    </w:p>
    <w:p w:rsidR="00F94525" w:rsidRPr="00F94525" w:rsidRDefault="00AA3673" w:rsidP="00AA3673">
      <w:pPr>
        <w:rPr>
          <w:lang w:val="en-US"/>
        </w:rPr>
      </w:pPr>
      <w:r w:rsidRPr="00AA3673">
        <w:t>El valor “*” para el atributo “</w:t>
      </w:r>
      <w:proofErr w:type="spellStart"/>
      <w:r w:rsidRPr="00AA3673">
        <w:t>maxSize</w:t>
      </w:r>
      <w:proofErr w:type="spellEnd"/>
      <w:r w:rsidRPr="00AA3673">
        <w:t>”</w:t>
      </w:r>
      <w:r>
        <w:t xml:space="preserve"> indica sin límite máximo.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List&lt;Catch&gt; [</w:t>
      </w:r>
      <w:proofErr w:type="spellStart"/>
      <w:r w:rsidRPr="00F94525">
        <w:rPr>
          <w:lang w:val="en-US"/>
        </w:rPr>
        <w:t>minSize</w:t>
      </w:r>
      <w:proofErr w:type="spellEnd"/>
      <w:r w:rsidRPr="00F94525">
        <w:rPr>
          <w:lang w:val="en-US"/>
        </w:rPr>
        <w:t xml:space="preserve">: 2, </w:t>
      </w:r>
      <w:proofErr w:type="spellStart"/>
      <w:r w:rsidRPr="00F94525">
        <w:rPr>
          <w:lang w:val="en-US"/>
        </w:rPr>
        <w:t>maxSize</w:t>
      </w:r>
      <w:proofErr w:type="spellEnd"/>
      <w:r w:rsidRPr="00F94525">
        <w:rPr>
          <w:lang w:val="en-US"/>
        </w:rPr>
        <w:t>: *]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List&lt;Catch&gt;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Catch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Variable [name: "e"]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Modifiers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   List&lt;Annotation&gt; { },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   Set&lt;Modifier&gt; {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},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Identifier [name: "Exception"],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</w:t>
      </w:r>
      <w:proofErr w:type="gramStart"/>
      <w:r w:rsidRPr="00F94525">
        <w:rPr>
          <w:lang w:val="en-US"/>
        </w:rPr>
        <w:t>null</w:t>
      </w:r>
      <w:proofErr w:type="gramEnd"/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},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Block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   List&lt;Statement&gt; {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}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</w:t>
      </w:r>
    </w:p>
    <w:p w:rsidR="00F94525" w:rsidRPr="00F94525" w:rsidRDefault="00F94525" w:rsidP="00F94525">
      <w:pPr>
        <w:rPr>
          <w:lang w:val="en-US"/>
        </w:rPr>
      </w:pPr>
    </w:p>
    <w:p w:rsidR="00F94525" w:rsidRPr="00F94525" w:rsidRDefault="00F94525" w:rsidP="00AA3673">
      <w:pPr>
        <w:pStyle w:val="Heading4"/>
        <w:rPr>
          <w:lang w:val="en-US"/>
        </w:rPr>
      </w:pPr>
      <w:proofErr w:type="spellStart"/>
      <w:r w:rsidRPr="00F94525">
        <w:rPr>
          <w:lang w:val="en-US"/>
        </w:rPr>
        <w:t>NoneOf</w:t>
      </w:r>
      <w:proofErr w:type="spellEnd"/>
    </w:p>
    <w:p w:rsidR="00AA3673" w:rsidRPr="00AA3673" w:rsidRDefault="00AA3673" w:rsidP="00F94525">
      <w:r w:rsidRPr="00AA3673">
        <w:t>“</w:t>
      </w:r>
      <w:proofErr w:type="spellStart"/>
      <w:r w:rsidRPr="00AA3673">
        <w:t>NoneOf</w:t>
      </w:r>
      <w:proofErr w:type="spellEnd"/>
      <w:r>
        <w:t>”</w:t>
      </w:r>
      <w:r w:rsidRPr="00AA3673">
        <w:t xml:space="preserve"> indica que el árbol puede ser cualquier cosa except</w:t>
      </w:r>
      <w:r>
        <w:t>o los árboles señalados. La regla a continuación reescribe la asignación sólo si el nombre de la variable no es “x” ni “y”.</w:t>
      </w:r>
    </w:p>
    <w:p w:rsidR="00F94525" w:rsidRPr="00F94525" w:rsidRDefault="00F94525" w:rsidP="00F94525">
      <w:pPr>
        <w:rPr>
          <w:lang w:val="en-US"/>
        </w:rPr>
      </w:pPr>
      <w:bookmarkStart w:id="0" w:name="_GoBack"/>
      <w:bookmarkEnd w:id="0"/>
      <w:r w:rsidRPr="00F94525">
        <w:rPr>
          <w:lang w:val="en-US"/>
        </w:rPr>
        <w:t>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</w:t>
      </w:r>
      <w:proofErr w:type="spellStart"/>
      <w:r w:rsidRPr="00F94525">
        <w:rPr>
          <w:lang w:val="en-US"/>
        </w:rPr>
        <w:t>NoneOf</w:t>
      </w:r>
      <w:proofErr w:type="spellEnd"/>
      <w:r w:rsidRPr="00F94525">
        <w:rPr>
          <w:lang w:val="en-US"/>
        </w:rPr>
        <w:t>&lt;Expression&gt; [id: i]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Identifier [name: "x"],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   Identifier [name: "y"]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},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Literal [kind: DOUBLE_LITERAL, value: 3.14]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} -&gt;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Assignment {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Expression [ref: i],</w:t>
      </w:r>
    </w:p>
    <w:p w:rsidR="00F94525" w:rsidRPr="00F94525" w:rsidRDefault="00F94525" w:rsidP="00F94525">
      <w:pPr>
        <w:rPr>
          <w:lang w:val="en-US"/>
        </w:rPr>
      </w:pPr>
      <w:r w:rsidRPr="00F94525">
        <w:rPr>
          <w:lang w:val="en-US"/>
        </w:rPr>
        <w:t xml:space="preserve">    </w:t>
      </w:r>
      <w:proofErr w:type="spellStart"/>
      <w:r w:rsidRPr="00F94525">
        <w:rPr>
          <w:lang w:val="en-US"/>
        </w:rPr>
        <w:t>MemberSelect</w:t>
      </w:r>
      <w:proofErr w:type="spellEnd"/>
      <w:r w:rsidRPr="00F94525">
        <w:rPr>
          <w:lang w:val="en-US"/>
        </w:rPr>
        <w:t xml:space="preserve"> [identifier: "PI"] {</w:t>
      </w:r>
    </w:p>
    <w:p w:rsidR="00F94525" w:rsidRDefault="00F94525" w:rsidP="00F94525">
      <w:r w:rsidRPr="00F94525">
        <w:rPr>
          <w:lang w:val="en-US"/>
        </w:rPr>
        <w:t xml:space="preserve">       </w:t>
      </w:r>
      <w:proofErr w:type="spellStart"/>
      <w:r>
        <w:t>Identifier</w:t>
      </w:r>
      <w:proofErr w:type="spellEnd"/>
      <w:r>
        <w:t xml:space="preserve"> [</w:t>
      </w:r>
      <w:proofErr w:type="spellStart"/>
      <w:r>
        <w:t>name</w:t>
      </w:r>
      <w:proofErr w:type="spellEnd"/>
      <w:r>
        <w:t>: "</w:t>
      </w:r>
      <w:proofErr w:type="spellStart"/>
      <w:r>
        <w:t>Math</w:t>
      </w:r>
      <w:proofErr w:type="spellEnd"/>
      <w:r>
        <w:t>"]</w:t>
      </w:r>
    </w:p>
    <w:p w:rsidR="00F94525" w:rsidRDefault="00F94525" w:rsidP="00F94525">
      <w:r>
        <w:t xml:space="preserve">    }</w:t>
      </w:r>
    </w:p>
    <w:p w:rsidR="00EF3123" w:rsidRDefault="00F94525" w:rsidP="00F94525">
      <w:r>
        <w:t xml:space="preserve"> }</w:t>
      </w:r>
    </w:p>
    <w:sectPr w:rsidR="00EF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25"/>
    <w:rsid w:val="00057FD9"/>
    <w:rsid w:val="001A6E8B"/>
    <w:rsid w:val="00595559"/>
    <w:rsid w:val="00AA3673"/>
    <w:rsid w:val="00B14BEA"/>
    <w:rsid w:val="00EB55BE"/>
    <w:rsid w:val="00EF3123"/>
    <w:rsid w:val="00F9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4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4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1B357-0C5D-4C7D-8C8F-A5A13DC0C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Mediavillas</dc:creator>
  <cp:lastModifiedBy>Mediavillas</cp:lastModifiedBy>
  <cp:revision>1</cp:revision>
  <dcterms:created xsi:type="dcterms:W3CDTF">2011-02-21T09:46:00Z</dcterms:created>
  <dcterms:modified xsi:type="dcterms:W3CDTF">2011-02-21T11:39:00Z</dcterms:modified>
</cp:coreProperties>
</file>