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Hardware and Initial setup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160"/>
        <w:gridCol w:w="1665"/>
        <w:gridCol w:w="1800"/>
        <w:gridCol w:w="1800"/>
        <w:tblGridChange w:id="0">
          <w:tblGrid>
            <w:gridCol w:w="1620"/>
            <w:gridCol w:w="2160"/>
            <w:gridCol w:w="1665"/>
            <w:gridCol w:w="1800"/>
            <w:gridCol w:w="18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Main Task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Subtasks (Action Items)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Man day</w:t>
            </w:r>
          </w:p>
        </w:tc>
      </w:tr>
      <w:tr>
        <w:trPr>
          <w:cantSplit w:val="0"/>
          <w:trHeight w:val="1511.0742187499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HS-1: Project &amp; Peripherals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HS-1.1: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Set up STM32CubeIDE project.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None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Use STM32F207ZG target.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HS-1.2: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Configure clock tree (HSE, PLL).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HS-1.3: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Configure I2C/SPI for sensor communication (HAL).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HS-1.4: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Configure GPIO pins for LEDs (HAL).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HS-1.5: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Configure Ethernet MAC and related GPIOs (HAL).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HS-1.6: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Initialize Timer (TIM) for system tick/RTOS (HAL).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Core Drivers and RTOS Integration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7.9934835731742"/>
        <w:gridCol w:w="2775.085528102091"/>
        <w:gridCol w:w="1737.6703774097205"/>
        <w:gridCol w:w="1452.3812109693188"/>
        <w:gridCol w:w="1452.3812109693188"/>
        <w:tblGridChange w:id="0">
          <w:tblGrid>
            <w:gridCol w:w="1607.9934835731742"/>
            <w:gridCol w:w="2775.085528102091"/>
            <w:gridCol w:w="1737.6703774097205"/>
            <w:gridCol w:w="1452.3812109693188"/>
            <w:gridCol w:w="1452.381210969318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Main Task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Subtasks (Action Items)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Man day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DRV-1: Integrate FreeRTOS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DRV-1.1: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Integrate FreeRTOS into the project.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HS-1.6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DRV-1.2: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Create initialization task and start the scheduler.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DRV-2: PAJ7660 Sensor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DRV-2.1: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sensor power-up and basic I2C/SPI initialization sequence.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HS-1.3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DRV-2.2: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Configure sensor to operate in the required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Gesture Mode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DRV-2.3: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8"/>
                <w:szCs w:val="28"/>
                <w:shd w:fill="e9eef6" w:val="clear"/>
                <w:rtl w:val="0"/>
              </w:rPr>
              <w:t xml:space="preserve">read_gesture_id()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function (Layer 3 output).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Reads the classified integer.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DRV-3: LED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DRV-3.1: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8"/>
                <w:szCs w:val="28"/>
                <w:shd w:fill="e9eef6" w:val="clear"/>
                <w:rtl w:val="0"/>
              </w:rPr>
              <w:t xml:space="preserve">set_led(pin, state)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utility function.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HS-1.4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DRV-3.2: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8"/>
                <w:szCs w:val="28"/>
                <w:shd w:fill="e9eef6" w:val="clear"/>
                <w:rtl w:val="0"/>
              </w:rPr>
              <w:t xml:space="preserve">set_leds_by_count(int count)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using the utility.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Controls the 5-LED output.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DRV-4: Networking Stack (LWIP)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DRV-4.1: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Integrate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LWIP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library with the Ethernet MAC HAL.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HS-1.5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DRV-4.2: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Configure LWIP for DHCP address acquisition.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DRV-4.3: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a basic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PING 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to verify network connectivity.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Debugging check.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Application Logic and Feature Implementation</w:t>
      </w:r>
    </w:p>
    <w:p w:rsidR="00000000" w:rsidDel="00000000" w:rsidP="00000000" w:rsidRDefault="00000000" w:rsidRPr="00000000" w14:paraId="00000067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4.0813276527406"/>
        <w:gridCol w:w="2633.5062791372047"/>
        <w:gridCol w:w="1738.625504673106"/>
        <w:gridCol w:w="1559.6493497802862"/>
        <w:gridCol w:w="1559.6493497802862"/>
        <w:tblGridChange w:id="0">
          <w:tblGrid>
            <w:gridCol w:w="1534.0813276527406"/>
            <w:gridCol w:w="2633.5062791372047"/>
            <w:gridCol w:w="1738.625504673106"/>
            <w:gridCol w:w="1559.6493497802862"/>
            <w:gridCol w:w="1559.649349780286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Main Task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Subtasks (Action Items)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Man day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APP-1: Sensing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APP-1.1: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Create RTOS task for continuous sensor polling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DRV-1, DRV-2.3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APP-1.2:</w:t>
            </w:r>
            <w:r w:rsidDel="00000000" w:rsidR="00000000" w:rsidRPr="00000000">
              <w:rPr>
                <w:rFonts w:ascii="Cardo" w:cs="Cardo" w:eastAsia="Cardo" w:hAnsi="Cardo"/>
                <w:color w:val="1f1f1f"/>
                <w:sz w:val="28"/>
                <w:szCs w:val="28"/>
                <w:rtl w:val="0"/>
              </w:rPr>
              <w:t xml:space="preserve"> Map the sensor's raw IDs to the 5 standard system gestures (e.g., ID 8 → Swipe Left).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APP-2: Local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APP-2.1: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Receive Gesture ID from APP-1.2.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APP-2.2: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Call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DRV-3.2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to immediately display N LEDs for Gesture ID 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Low-latency path.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APP-3: MQTT Client &amp;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APP-3.1: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Integrate lightweight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MQTT client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library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DRV-4.3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APP-3.2: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MQTT connection and authentication logic.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Handles reconnects.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APP-3.3: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payload struct: Gesture_ID, Timestamp, Status.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APP-3.4: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QoS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publish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logic (requires acknowledgement).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APP-3.3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PRD requirement for reliability.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APP-4: Failsafe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APP-4.1: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Initialize and periodically feed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Watchdog Timer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Ensures system restart on crash.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APP-4.2: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Monitor sensor read status and network connection status.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DRV-2.3, DRV-4.2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APP-4.3: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Implement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Failsafe Visual Alert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(blink all 5 LEDs) if status check fails.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DRV-3.2, APP-4.2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A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Quality Assurance and Documentation</w:t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5.1482369051698"/>
        <w:gridCol w:w="2498.366312906539"/>
        <w:gridCol w:w="1778.9414584046563"/>
        <w:gridCol w:w="1386.527901403629"/>
        <w:gridCol w:w="1386.527901403629"/>
        <w:tblGridChange w:id="0">
          <w:tblGrid>
            <w:gridCol w:w="1975.1482369051698"/>
            <w:gridCol w:w="2498.366312906539"/>
            <w:gridCol w:w="1778.9414584046563"/>
            <w:gridCol w:w="1386.527901403629"/>
            <w:gridCol w:w="1386.52790140362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Main Task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Subtasks (Action Items)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Man day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QA-1: 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QA-1.1: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Set up timing hooks around sensor read and MQTT publish acknowledgment.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APP-2, APP-3.4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QA-1.2: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Execute 100 test gestures and calculate average latency.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QA-1.1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Verify $\le 200 \text{ms}$ cap.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QA-2: Reliability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QA-2.1: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Stress test MQTT QoS 1 delivery during simulated network disconnects.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APP-3.4, APP-4.3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QA-2.2: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Verify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Emergency Stop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(Closed Fist) response time.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Needs defined priority.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DOC-1: Finalizing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DOC-1.1: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Document the final MQTT topic structure and JSON/binary payload.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APP-3.3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DOC-1.2: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Update the architectural diagram and component descriptions to reflect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PAJ7660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integration.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Final QA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