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93255945"/>
        <w:docPartObj>
          <w:docPartGallery w:val="Cover Pages"/>
          <w:docPartUnique/>
        </w:docPartObj>
      </w:sdtPr>
      <w:sdtEndPr>
        <w:rPr>
          <w:rFonts w:ascii="Times New Roman" w:hAnsi="Times New Roman" w:cs="Times New Roman"/>
          <w:b/>
          <w:bCs/>
          <w:color w:val="525252" w:themeColor="accent3" w:themeShade="80"/>
          <w:sz w:val="24"/>
          <w:szCs w:val="24"/>
          <w:lang w:val="en-US"/>
        </w:rPr>
      </w:sdtEndPr>
      <w:sdtContent>
        <w:p w14:paraId="1E6B309B" w14:textId="30C4F32F" w:rsidR="002D4715" w:rsidRDefault="002D4715"/>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D4715" w:rsidRPr="00DB1F82" w14:paraId="22CAA500" w14:textId="77777777">
            <w:tc>
              <w:tcPr>
                <w:tcW w:w="7672" w:type="dxa"/>
                <w:tcMar>
                  <w:top w:w="216" w:type="dxa"/>
                  <w:left w:w="115" w:type="dxa"/>
                  <w:bottom w:w="216" w:type="dxa"/>
                  <w:right w:w="115" w:type="dxa"/>
                </w:tcMar>
              </w:tcPr>
              <w:p w14:paraId="113469C7" w14:textId="3656D765" w:rsidR="002D4715" w:rsidRPr="00DB1F82" w:rsidRDefault="002D4715">
                <w:pPr>
                  <w:pStyle w:val="NoSpacing"/>
                  <w:rPr>
                    <w:rFonts w:ascii="Times New Roman" w:hAnsi="Times New Roman" w:cs="Times New Roman"/>
                    <w:color w:val="525252" w:themeColor="accent3" w:themeShade="80"/>
                    <w:sz w:val="24"/>
                  </w:rPr>
                </w:pPr>
              </w:p>
            </w:tc>
          </w:tr>
          <w:tr w:rsidR="002D4715" w:rsidRPr="00DB1F82" w14:paraId="5DD538F8" w14:textId="77777777">
            <w:tc>
              <w:tcPr>
                <w:tcW w:w="7672" w:type="dxa"/>
              </w:tcPr>
              <w:sdt>
                <w:sdtPr>
                  <w:rPr>
                    <w:rFonts w:ascii="Times New Roman" w:eastAsiaTheme="majorEastAsia" w:hAnsi="Times New Roman" w:cs="Times New Roman"/>
                    <w:b/>
                    <w:bCs/>
                    <w:color w:val="525252" w:themeColor="accent3" w:themeShade="80"/>
                    <w:sz w:val="88"/>
                    <w:szCs w:val="88"/>
                  </w:rPr>
                  <w:alias w:val="Title"/>
                  <w:id w:val="13406919"/>
                  <w:placeholder>
                    <w:docPart w:val="C5A330D67FD648D68D4E1CD325E9C94C"/>
                  </w:placeholder>
                  <w:dataBinding w:prefixMappings="xmlns:ns0='http://schemas.openxmlformats.org/package/2006/metadata/core-properties' xmlns:ns1='http://purl.org/dc/elements/1.1/'" w:xpath="/ns0:coreProperties[1]/ns1:title[1]" w:storeItemID="{6C3C8BC8-F283-45AE-878A-BAB7291924A1}"/>
                  <w:text/>
                </w:sdtPr>
                <w:sdtContent>
                  <w:p w14:paraId="5328C332" w14:textId="4FCC7FF3" w:rsidR="002D4715" w:rsidRPr="00DB1F82" w:rsidRDefault="002D4715">
                    <w:pPr>
                      <w:pStyle w:val="NoSpacing"/>
                      <w:spacing w:line="216" w:lineRule="auto"/>
                      <w:rPr>
                        <w:rFonts w:ascii="Times New Roman" w:eastAsiaTheme="majorEastAsia" w:hAnsi="Times New Roman" w:cs="Times New Roman"/>
                        <w:color w:val="525252" w:themeColor="accent3" w:themeShade="80"/>
                        <w:sz w:val="88"/>
                        <w:szCs w:val="88"/>
                      </w:rPr>
                    </w:pPr>
                    <w:r w:rsidRPr="00DB1F82">
                      <w:rPr>
                        <w:rFonts w:ascii="Times New Roman" w:eastAsiaTheme="majorEastAsia" w:hAnsi="Times New Roman" w:cs="Times New Roman"/>
                        <w:b/>
                        <w:bCs/>
                        <w:color w:val="525252" w:themeColor="accent3" w:themeShade="80"/>
                        <w:sz w:val="88"/>
                        <w:szCs w:val="88"/>
                      </w:rPr>
                      <w:t>Safe Flame</w:t>
                    </w:r>
                  </w:p>
                </w:sdtContent>
              </w:sdt>
            </w:tc>
          </w:tr>
          <w:tr w:rsidR="002D4715" w:rsidRPr="00DB1F82" w14:paraId="473E351E" w14:textId="77777777">
            <w:sdt>
              <w:sdtPr>
                <w:rPr>
                  <w:rFonts w:ascii="Times New Roman" w:hAnsi="Times New Roman" w:cs="Times New Roman"/>
                  <w:b/>
                  <w:bCs/>
                  <w:color w:val="525252" w:themeColor="accent3" w:themeShade="80"/>
                  <w:sz w:val="24"/>
                  <w:szCs w:val="24"/>
                </w:rPr>
                <w:alias w:val="Subtitle"/>
                <w:id w:val="13406923"/>
                <w:placeholder>
                  <w:docPart w:val="863080313E1A432BAFF7234BEF85B9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F759D5" w14:textId="4BDB432E" w:rsidR="002D4715" w:rsidRPr="00DB1F82" w:rsidRDefault="002D4715">
                    <w:pPr>
                      <w:pStyle w:val="NoSpacing"/>
                      <w:rPr>
                        <w:rFonts w:ascii="Times New Roman" w:hAnsi="Times New Roman" w:cs="Times New Roman"/>
                        <w:color w:val="525252" w:themeColor="accent3" w:themeShade="80"/>
                        <w:sz w:val="24"/>
                      </w:rPr>
                    </w:pPr>
                    <w:r w:rsidRPr="00DB1F82">
                      <w:rPr>
                        <w:rFonts w:ascii="Times New Roman" w:hAnsi="Times New Roman" w:cs="Times New Roman"/>
                        <w:b/>
                        <w:bCs/>
                        <w:color w:val="525252" w:themeColor="accent3" w:themeShade="80"/>
                        <w:sz w:val="24"/>
                        <w:szCs w:val="24"/>
                      </w:rPr>
                      <w:t>Behavior Aware LPG Safety and Consumption Prediction System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D4715" w:rsidRPr="00DB1F82" w14:paraId="352243F6" w14:textId="77777777">
            <w:tc>
              <w:tcPr>
                <w:tcW w:w="7221" w:type="dxa"/>
                <w:tcMar>
                  <w:top w:w="216" w:type="dxa"/>
                  <w:left w:w="115" w:type="dxa"/>
                  <w:bottom w:w="216" w:type="dxa"/>
                  <w:right w:w="115" w:type="dxa"/>
                </w:tcMar>
              </w:tcPr>
              <w:sdt>
                <w:sdtPr>
                  <w:rPr>
                    <w:rFonts w:ascii="Times New Roman" w:hAnsi="Times New Roman" w:cs="Times New Roman"/>
                    <w:b/>
                    <w:bCs/>
                    <w:color w:val="525252" w:themeColor="accent3" w:themeShade="80"/>
                    <w:sz w:val="28"/>
                    <w:szCs w:val="28"/>
                  </w:rPr>
                  <w:alias w:val="Author"/>
                  <w:id w:val="13406928"/>
                  <w:placeholder>
                    <w:docPart w:val="3FB190A53CC343EDB6249FF4A464419B"/>
                  </w:placeholder>
                  <w:dataBinding w:prefixMappings="xmlns:ns0='http://schemas.openxmlformats.org/package/2006/metadata/core-properties' xmlns:ns1='http://purl.org/dc/elements/1.1/'" w:xpath="/ns0:coreProperties[1]/ns1:creator[1]" w:storeItemID="{6C3C8BC8-F283-45AE-878A-BAB7291924A1}"/>
                  <w:text/>
                </w:sdtPr>
                <w:sdtContent>
                  <w:p w14:paraId="38889997" w14:textId="3D3E25B6"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 xml:space="preserve">RITHIKA RAMESH K </w:t>
                    </w:r>
                    <w:proofErr w:type="spellStart"/>
                    <w:r w:rsidRPr="00DB1F82">
                      <w:rPr>
                        <w:rFonts w:ascii="Times New Roman" w:hAnsi="Times New Roman" w:cs="Times New Roman"/>
                        <w:b/>
                        <w:bCs/>
                        <w:color w:val="525252" w:themeColor="accent3" w:themeShade="80"/>
                        <w:sz w:val="28"/>
                        <w:szCs w:val="28"/>
                      </w:rPr>
                      <w:t>K</w:t>
                    </w:r>
                    <w:proofErr w:type="spellEnd"/>
                  </w:p>
                </w:sdtContent>
              </w:sdt>
              <w:sdt>
                <w:sdtPr>
                  <w:rPr>
                    <w:rFonts w:ascii="Times New Roman" w:hAnsi="Times New Roman" w:cs="Times New Roman"/>
                    <w:b/>
                    <w:bCs/>
                    <w:color w:val="525252" w:themeColor="accent3" w:themeShade="80"/>
                    <w:sz w:val="28"/>
                    <w:szCs w:val="28"/>
                  </w:rPr>
                  <w:alias w:val="Date"/>
                  <w:tag w:val="Date"/>
                  <w:id w:val="13406932"/>
                  <w:placeholder>
                    <w:docPart w:val="A387F1A7EF1A4E488CEEABDB3DD6921C"/>
                  </w:placeholder>
                  <w:dataBinding w:prefixMappings="xmlns:ns0='http://schemas.microsoft.com/office/2006/coverPageProps'" w:xpath="/ns0:CoverPageProperties[1]/ns0:PublishDate[1]" w:storeItemID="{55AF091B-3C7A-41E3-B477-F2FDAA23CFDA}"/>
                  <w:date w:fullDate="2026-07-16T00:00:00Z">
                    <w:dateFormat w:val="M-d-yyyy"/>
                    <w:lid w:val="en-US"/>
                    <w:storeMappedDataAs w:val="dateTime"/>
                    <w:calendar w:val="gregorian"/>
                  </w:date>
                </w:sdtPr>
                <w:sdtContent>
                  <w:p w14:paraId="6B78F997" w14:textId="371CB61B"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7-16-2026</w:t>
                    </w:r>
                  </w:p>
                </w:sdtContent>
              </w:sdt>
              <w:p w14:paraId="1B0BF77D" w14:textId="77777777" w:rsidR="002D4715" w:rsidRPr="00DB1F82" w:rsidRDefault="002D4715">
                <w:pPr>
                  <w:pStyle w:val="NoSpacing"/>
                  <w:rPr>
                    <w:rFonts w:ascii="Times New Roman" w:hAnsi="Times New Roman" w:cs="Times New Roman"/>
                    <w:b/>
                    <w:bCs/>
                    <w:color w:val="525252" w:themeColor="accent3" w:themeShade="80"/>
                  </w:rPr>
                </w:pPr>
              </w:p>
            </w:tc>
          </w:tr>
        </w:tbl>
        <w:p w14:paraId="17A48ABD" w14:textId="2A1CDFDD" w:rsidR="002D4715" w:rsidRPr="00DB1F82" w:rsidRDefault="002D4715">
          <w:pPr>
            <w:rPr>
              <w:rFonts w:ascii="Times New Roman" w:hAnsi="Times New Roman" w:cs="Times New Roman"/>
              <w:b/>
              <w:bCs/>
              <w:color w:val="525252" w:themeColor="accent3" w:themeShade="80"/>
              <w:sz w:val="24"/>
              <w:szCs w:val="24"/>
              <w:lang w:val="en-US"/>
            </w:rPr>
          </w:pPr>
          <w:r w:rsidRPr="00DB1F82">
            <w:rPr>
              <w:rFonts w:ascii="Times New Roman" w:hAnsi="Times New Roman" w:cs="Times New Roman"/>
              <w:b/>
              <w:bCs/>
              <w:color w:val="525252" w:themeColor="accent3" w:themeShade="80"/>
              <w:sz w:val="24"/>
              <w:szCs w:val="24"/>
              <w:lang w:val="en-US"/>
            </w:rPr>
            <w:br w:type="page"/>
          </w:r>
        </w:p>
      </w:sdtContent>
    </w:sdt>
    <w:p w14:paraId="20DC6C04" w14:textId="63EC17B6" w:rsidR="00F56D7E" w:rsidRPr="001A3B9D" w:rsidRDefault="00F56D7E" w:rsidP="008F2420">
      <w:pPr>
        <w:spacing w:line="360" w:lineRule="auto"/>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lastRenderedPageBreak/>
        <w:t>Introduction</w:t>
      </w:r>
    </w:p>
    <w:p w14:paraId="44941B68" w14:textId="71B3BE2D" w:rsidR="00592415" w:rsidRPr="001A3B9D" w:rsidRDefault="00592415"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Common Features of Existing Systems</w:t>
      </w:r>
    </w:p>
    <w:p w14:paraId="75763528" w14:textId="243BAA22"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8F2420" w:rsidRDefault="00CD2F50"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Limitations of Existing System</w:t>
      </w:r>
    </w:p>
    <w:p w14:paraId="55C7B019" w14:textId="77777777"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325B3E0F"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52D0ECCA"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044E37BA" w14:textId="71688C07" w:rsidR="00F56D7E" w:rsidRPr="008F2420" w:rsidRDefault="00F56D7E" w:rsidP="008F2420">
      <w:pPr>
        <w:spacing w:line="360" w:lineRule="auto"/>
        <w:ind w:left="360"/>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Key Enhancement of Proposed System</w:t>
      </w:r>
    </w:p>
    <w:p w14:paraId="71F6E9C3" w14:textId="2359CB4F"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8F2420">
      <w:pPr>
        <w:numPr>
          <w:ilvl w:val="0"/>
          <w:numId w:val="7"/>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8F2420">
      <w:pPr>
        <w:numPr>
          <w:ilvl w:val="0"/>
          <w:numId w:val="9"/>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8F2420">
      <w:pPr>
        <w:numPr>
          <w:ilvl w:val="0"/>
          <w:numId w:val="11"/>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8F2420">
      <w:pPr>
        <w:spacing w:line="360" w:lineRule="auto"/>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8F2420">
      <w:pPr>
        <w:spacing w:line="360" w:lineRule="auto"/>
        <w:ind w:left="360"/>
        <w:jc w:val="both"/>
        <w:rPr>
          <w:rFonts w:ascii="Times New Roman" w:hAnsi="Times New Roman" w:cs="Times New Roman"/>
          <w:sz w:val="24"/>
          <w:szCs w:val="24"/>
        </w:rPr>
      </w:pPr>
    </w:p>
    <w:p w14:paraId="67A2BAF4" w14:textId="4D57F8AE" w:rsidR="00CD2F50" w:rsidRPr="001A3B9D" w:rsidRDefault="00F56D7E"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Algorithm</w:t>
      </w:r>
    </w:p>
    <w:p w14:paraId="1E6FBDA8" w14:textId="77777777" w:rsidR="00F56D7E" w:rsidRPr="001A3B9D" w:rsidRDefault="00F56D7E" w:rsidP="008F2420">
      <w:pPr>
        <w:numPr>
          <w:ilvl w:val="0"/>
          <w:numId w:val="13"/>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8F2420">
      <w:pPr>
        <w:numPr>
          <w:ilvl w:val="0"/>
          <w:numId w:val="14"/>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8F2420">
      <w:pPr>
        <w:numPr>
          <w:ilvl w:val="0"/>
          <w:numId w:val="1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Classification</w:t>
      </w:r>
    </w:p>
    <w:p w14:paraId="3286107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8F2420">
      <w:pPr>
        <w:numPr>
          <w:ilvl w:val="0"/>
          <w:numId w:val="16"/>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8F2420">
      <w:pPr>
        <w:numPr>
          <w:ilvl w:val="0"/>
          <w:numId w:val="17"/>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8F2420">
      <w:pPr>
        <w:spacing w:line="360" w:lineRule="auto"/>
        <w:jc w:val="both"/>
        <w:rPr>
          <w:rFonts w:ascii="Times New Roman" w:hAnsi="Times New Roman" w:cs="Times New Roman"/>
          <w:sz w:val="24"/>
          <w:szCs w:val="24"/>
        </w:rPr>
      </w:pPr>
    </w:p>
    <w:p w14:paraId="4DECAFDC" w14:textId="766458CE" w:rsidR="00226EA6" w:rsidRPr="008F2420"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57CF7C9E" w:rsidR="00523777" w:rsidRPr="008F2420" w:rsidRDefault="00523777" w:rsidP="008F2420">
      <w:pPr>
        <w:spacing w:line="360" w:lineRule="auto"/>
        <w:jc w:val="both"/>
        <w:rPr>
          <w:rFonts w:ascii="Times New Roman" w:hAnsi="Times New Roman" w:cs="Times New Roman"/>
          <w:sz w:val="28"/>
          <w:szCs w:val="28"/>
          <w:lang w:val="en-US"/>
        </w:rPr>
      </w:pPr>
      <w:r w:rsidRPr="008F2420">
        <w:rPr>
          <w:rFonts w:ascii="Times New Roman" w:hAnsi="Times New Roman" w:cs="Times New Roman"/>
          <w:b/>
          <w:bCs/>
          <w:sz w:val="28"/>
          <w:szCs w:val="28"/>
          <w:lang w:val="en-US"/>
        </w:rPr>
        <w:t>System Level Block Diagram</w:t>
      </w:r>
    </w:p>
    <w:p w14:paraId="21118AAF" w14:textId="02AFC8F5" w:rsidR="00DB3528" w:rsidRPr="001A3B9D" w:rsidRDefault="00523777"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41A774CB" wp14:editId="763550A9">
            <wp:extent cx="5130800" cy="3729011"/>
            <wp:effectExtent l="0" t="0" r="0" b="508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7"/>
                    <a:stretch>
                      <a:fillRect/>
                    </a:stretch>
                  </pic:blipFill>
                  <pic:spPr>
                    <a:xfrm>
                      <a:off x="0" y="0"/>
                      <a:ext cx="5140988" cy="3736416"/>
                    </a:xfrm>
                    <a:prstGeom prst="rect">
                      <a:avLst/>
                    </a:prstGeom>
                  </pic:spPr>
                </pic:pic>
              </a:graphicData>
            </a:graphic>
          </wp:inline>
        </w:drawing>
      </w:r>
    </w:p>
    <w:p w14:paraId="1F7B3239"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17CD68C3" w14:textId="427D4298" w:rsidR="00DB3528" w:rsidRPr="001A3B9D" w:rsidRDefault="00DB3528"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8F2420">
      <w:pPr>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706DC527">
            <wp:extent cx="4940300" cy="7188200"/>
            <wp:effectExtent l="0" t="0" r="0" b="0"/>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9">
                      <a:extLst>
                        <a:ext uri="{28A0092B-C50C-407E-A947-70E740481C1C}">
                          <a14:useLocalDpi xmlns:a14="http://schemas.microsoft.com/office/drawing/2010/main" val="0"/>
                        </a:ext>
                      </a:extLst>
                    </a:blip>
                    <a:stretch>
                      <a:fillRect/>
                    </a:stretch>
                  </pic:blipFill>
                  <pic:spPr>
                    <a:xfrm>
                      <a:off x="0" y="0"/>
                      <a:ext cx="4944239" cy="7193932"/>
                    </a:xfrm>
                    <a:prstGeom prst="rect">
                      <a:avLst/>
                    </a:prstGeom>
                  </pic:spPr>
                </pic:pic>
              </a:graphicData>
            </a:graphic>
          </wp:inline>
        </w:drawing>
      </w:r>
    </w:p>
    <w:p w14:paraId="6CFB0BBA"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7790FBB9" w14:textId="77777777" w:rsidR="00DB3528" w:rsidRDefault="00DB3528" w:rsidP="008F2420">
      <w:pPr>
        <w:spacing w:line="360" w:lineRule="auto"/>
        <w:jc w:val="both"/>
        <w:rPr>
          <w:rFonts w:ascii="Times New Roman" w:hAnsi="Times New Roman" w:cs="Times New Roman"/>
          <w:b/>
          <w:bCs/>
          <w:sz w:val="24"/>
          <w:szCs w:val="24"/>
          <w:lang w:val="en-US"/>
        </w:rPr>
      </w:pPr>
    </w:p>
    <w:p w14:paraId="06FAC667" w14:textId="77777777" w:rsidR="008F2420" w:rsidRDefault="008F2420" w:rsidP="008F2420">
      <w:pPr>
        <w:spacing w:line="360" w:lineRule="auto"/>
        <w:jc w:val="both"/>
        <w:rPr>
          <w:rFonts w:ascii="Times New Roman" w:hAnsi="Times New Roman" w:cs="Times New Roman"/>
          <w:b/>
          <w:bCs/>
          <w:sz w:val="24"/>
          <w:szCs w:val="24"/>
          <w:lang w:val="en-US"/>
        </w:rPr>
      </w:pPr>
    </w:p>
    <w:p w14:paraId="7AEB8E55" w14:textId="77777777" w:rsidR="008F2420" w:rsidRPr="001A3B9D" w:rsidRDefault="008F2420" w:rsidP="008F2420">
      <w:pPr>
        <w:spacing w:line="360" w:lineRule="auto"/>
        <w:jc w:val="both"/>
        <w:rPr>
          <w:rFonts w:ascii="Times New Roman" w:hAnsi="Times New Roman" w:cs="Times New Roman"/>
          <w:b/>
          <w:bCs/>
          <w:sz w:val="24"/>
          <w:szCs w:val="24"/>
          <w:lang w:val="en-US"/>
        </w:rPr>
      </w:pPr>
    </w:p>
    <w:p w14:paraId="7BF0D7A0" w14:textId="355B3134" w:rsidR="00523777" w:rsidRPr="008F2420" w:rsidRDefault="00523777"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Components Required</w:t>
      </w:r>
    </w:p>
    <w:p w14:paraId="470678C8" w14:textId="6DFC26A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 xml:space="preserve">50 kg load cell </w:t>
      </w:r>
      <w:r w:rsidR="008F2420">
        <w:rPr>
          <w:rFonts w:ascii="Times New Roman" w:hAnsi="Times New Roman" w:cs="Times New Roman"/>
          <w:sz w:val="24"/>
          <w:szCs w:val="24"/>
          <w:lang w:val="en-US"/>
        </w:rPr>
        <w:t xml:space="preserve">x 4 </w:t>
      </w:r>
      <w:r w:rsidRPr="001A3B9D">
        <w:rPr>
          <w:rFonts w:ascii="Times New Roman" w:hAnsi="Times New Roman" w:cs="Times New Roman"/>
          <w:sz w:val="24"/>
          <w:szCs w:val="24"/>
          <w:lang w:val="en-US"/>
        </w:rPr>
        <w:t>with HX711 amplifier</w:t>
      </w:r>
    </w:p>
    <w:p w14:paraId="394AEBD6" w14:textId="4DA8B9FB"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8F2420"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0237750C" w14:textId="70541C04" w:rsidR="008F2420" w:rsidRPr="008F2420"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LCD display</w:t>
      </w:r>
    </w:p>
    <w:p w14:paraId="21BC38C7" w14:textId="13F100AD" w:rsidR="008F2420" w:rsidRPr="001A3B9D"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Buzzer</w:t>
      </w:r>
    </w:p>
    <w:p w14:paraId="177B079B" w14:textId="67A8E29F" w:rsidR="00523777" w:rsidRPr="001A3B9D" w:rsidRDefault="0052377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8F2420">
      <w:pPr>
        <w:spacing w:line="360" w:lineRule="auto"/>
        <w:jc w:val="both"/>
        <w:rPr>
          <w:rFonts w:ascii="Times New Roman" w:hAnsi="Times New Roman" w:cs="Times New Roman"/>
          <w:sz w:val="24"/>
          <w:szCs w:val="24"/>
          <w:lang w:val="en-US"/>
        </w:rPr>
      </w:pPr>
    </w:p>
    <w:p w14:paraId="4CFC39C4" w14:textId="76500B98"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8F2420">
      <w:pPr>
        <w:spacing w:line="360" w:lineRule="auto"/>
        <w:jc w:val="both"/>
        <w:rPr>
          <w:rFonts w:ascii="Times New Roman" w:hAnsi="Times New Roman" w:cs="Times New Roman"/>
          <w:sz w:val="24"/>
          <w:szCs w:val="24"/>
          <w:lang w:val="en-US"/>
        </w:rPr>
      </w:pPr>
    </w:p>
    <w:p w14:paraId="3C51E869" w14:textId="17DF3E91" w:rsidR="00924219" w:rsidRPr="001A3B9D" w:rsidRDefault="0092421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10"/>
                    <a:stretch>
                      <a:fillRect/>
                    </a:stretch>
                  </pic:blipFill>
                  <pic:spPr>
                    <a:xfrm>
                      <a:off x="0" y="0"/>
                      <a:ext cx="5731510" cy="3842385"/>
                    </a:xfrm>
                    <a:prstGeom prst="rect">
                      <a:avLst/>
                    </a:prstGeom>
                  </pic:spPr>
                </pic:pic>
              </a:graphicData>
            </a:graphic>
          </wp:inline>
        </w:drawing>
      </w:r>
    </w:p>
    <w:p w14:paraId="2FB070F2" w14:textId="77777777" w:rsidR="004D4BB7" w:rsidRDefault="004D4BB7" w:rsidP="008F2420">
      <w:pPr>
        <w:spacing w:line="360" w:lineRule="auto"/>
        <w:jc w:val="both"/>
        <w:rPr>
          <w:rFonts w:ascii="Times New Roman" w:hAnsi="Times New Roman" w:cs="Times New Roman"/>
          <w:b/>
          <w:bCs/>
          <w:sz w:val="24"/>
          <w:szCs w:val="24"/>
          <w:lang w:val="en-US"/>
        </w:rPr>
      </w:pPr>
    </w:p>
    <w:p w14:paraId="28C5D39B" w14:textId="4C207142" w:rsidR="002A1CAC" w:rsidRPr="00F86AA3" w:rsidRDefault="002A1CAC" w:rsidP="008F2420">
      <w:pPr>
        <w:spacing w:line="360" w:lineRule="auto"/>
        <w:jc w:val="both"/>
        <w:rPr>
          <w:rFonts w:ascii="Times New Roman" w:hAnsi="Times New Roman" w:cs="Times New Roman"/>
          <w:b/>
          <w:bCs/>
          <w:sz w:val="28"/>
          <w:szCs w:val="28"/>
          <w:lang w:val="en-US"/>
        </w:rPr>
      </w:pPr>
      <w:r w:rsidRPr="00F86AA3">
        <w:rPr>
          <w:rFonts w:ascii="Times New Roman" w:hAnsi="Times New Roman" w:cs="Times New Roman"/>
          <w:b/>
          <w:bCs/>
          <w:sz w:val="28"/>
          <w:szCs w:val="28"/>
          <w:lang w:val="en-US"/>
        </w:rPr>
        <w:t>GPIO in mapping</w:t>
      </w:r>
    </w:p>
    <w:tbl>
      <w:tblPr>
        <w:tblStyle w:val="TableGrid"/>
        <w:tblW w:w="9634" w:type="dxa"/>
        <w:tblLook w:val="04A0" w:firstRow="1" w:lastRow="0" w:firstColumn="1" w:lastColumn="0" w:noHBand="0" w:noVBand="1"/>
      </w:tblPr>
      <w:tblGrid>
        <w:gridCol w:w="2254"/>
        <w:gridCol w:w="2277"/>
        <w:gridCol w:w="2127"/>
        <w:gridCol w:w="2976"/>
      </w:tblGrid>
      <w:tr w:rsidR="00257E6C" w:rsidRPr="001A3B9D" w14:paraId="6ED0F01C" w14:textId="77777777" w:rsidTr="00006EBB">
        <w:tc>
          <w:tcPr>
            <w:tcW w:w="2254" w:type="dxa"/>
          </w:tcPr>
          <w:p w14:paraId="5B849332" w14:textId="5D48EA53"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 xml:space="preserve">Peripheral </w:t>
            </w:r>
          </w:p>
        </w:tc>
        <w:tc>
          <w:tcPr>
            <w:tcW w:w="2277" w:type="dxa"/>
          </w:tcPr>
          <w:p w14:paraId="080FD735" w14:textId="3C66847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STM32 Pin</w:t>
            </w:r>
          </w:p>
        </w:tc>
        <w:tc>
          <w:tcPr>
            <w:tcW w:w="2127" w:type="dxa"/>
          </w:tcPr>
          <w:p w14:paraId="62BFD143" w14:textId="02CF5D7E"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Connector</w:t>
            </w:r>
          </w:p>
        </w:tc>
        <w:tc>
          <w:tcPr>
            <w:tcW w:w="2976" w:type="dxa"/>
          </w:tcPr>
          <w:p w14:paraId="73CBDC57" w14:textId="0BD963A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Function</w:t>
            </w:r>
          </w:p>
        </w:tc>
      </w:tr>
      <w:tr w:rsidR="00257E6C" w:rsidRPr="001A3B9D" w14:paraId="1696D454" w14:textId="77777777" w:rsidTr="00006EBB">
        <w:tc>
          <w:tcPr>
            <w:tcW w:w="2254" w:type="dxa"/>
          </w:tcPr>
          <w:p w14:paraId="609861C6" w14:textId="5CD911C5"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77" w:type="dxa"/>
          </w:tcPr>
          <w:p w14:paraId="50EBCFA8" w14:textId="2677CEE6"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127" w:type="dxa"/>
          </w:tcPr>
          <w:p w14:paraId="018A3B00" w14:textId="48C56CCF"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2F060FBF" w14:textId="11F1495B"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006EBB">
        <w:tc>
          <w:tcPr>
            <w:tcW w:w="2254" w:type="dxa"/>
          </w:tcPr>
          <w:p w14:paraId="335C5380" w14:textId="79E8262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77" w:type="dxa"/>
          </w:tcPr>
          <w:p w14:paraId="77FC2170" w14:textId="523D035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127" w:type="dxa"/>
          </w:tcPr>
          <w:p w14:paraId="1E9BB645" w14:textId="16788D1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56AC3893" w14:textId="5AA9640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006EBB">
        <w:tc>
          <w:tcPr>
            <w:tcW w:w="2254" w:type="dxa"/>
          </w:tcPr>
          <w:p w14:paraId="2280859D" w14:textId="3A19A2F8"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77" w:type="dxa"/>
          </w:tcPr>
          <w:p w14:paraId="3792A9B5" w14:textId="1C4A6660"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127" w:type="dxa"/>
          </w:tcPr>
          <w:p w14:paraId="10855E26" w14:textId="174E8025"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976" w:type="dxa"/>
          </w:tcPr>
          <w:p w14:paraId="67797FAA" w14:textId="57F0C53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006EBB">
        <w:tc>
          <w:tcPr>
            <w:tcW w:w="2254" w:type="dxa"/>
            <w:vMerge w:val="restart"/>
          </w:tcPr>
          <w:p w14:paraId="5E2CF35A" w14:textId="6A362C3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77" w:type="dxa"/>
          </w:tcPr>
          <w:p w14:paraId="7D80A493" w14:textId="69D08F9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127" w:type="dxa"/>
          </w:tcPr>
          <w:p w14:paraId="4B369649" w14:textId="7592BE5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0830442B" w14:textId="07F58D2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006EBB">
        <w:tc>
          <w:tcPr>
            <w:tcW w:w="2254" w:type="dxa"/>
            <w:vMerge/>
          </w:tcPr>
          <w:p w14:paraId="12661F3C"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2C8FA0A" w14:textId="7E3FA1ED"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127" w:type="dxa"/>
          </w:tcPr>
          <w:p w14:paraId="232D4925" w14:textId="7DC7EC81"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1B5BDF7E" w14:textId="69FCBED5"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006EBB">
        <w:tc>
          <w:tcPr>
            <w:tcW w:w="2254" w:type="dxa"/>
          </w:tcPr>
          <w:p w14:paraId="73B0BEB7" w14:textId="69C3231C" w:rsidR="00927FE4" w:rsidRPr="001A3B9D" w:rsidRDefault="00927FE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77" w:type="dxa"/>
          </w:tcPr>
          <w:p w14:paraId="5E916F16" w14:textId="09EBA4B2"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127" w:type="dxa"/>
          </w:tcPr>
          <w:p w14:paraId="0C5F7B88" w14:textId="7DAFC0C8"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4612D065" w14:textId="6B98F484"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006EBB">
        <w:tc>
          <w:tcPr>
            <w:tcW w:w="2254" w:type="dxa"/>
            <w:vMerge w:val="restart"/>
          </w:tcPr>
          <w:p w14:paraId="3A8AB9E0" w14:textId="41ECE13E"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77" w:type="dxa"/>
          </w:tcPr>
          <w:p w14:paraId="77099C64" w14:textId="68F5EA56"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127" w:type="dxa"/>
          </w:tcPr>
          <w:p w14:paraId="46C1963F" w14:textId="107500E3"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0BADDAB6" w14:textId="5E9FEFE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006EBB">
        <w:tc>
          <w:tcPr>
            <w:tcW w:w="2254" w:type="dxa"/>
            <w:vMerge/>
          </w:tcPr>
          <w:p w14:paraId="66F8E77A"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5D52835" w14:textId="61085608"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127" w:type="dxa"/>
          </w:tcPr>
          <w:p w14:paraId="0D7460E2" w14:textId="0295BFC2"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44B579AB" w14:textId="6952551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r w:rsidR="00F86AA3" w:rsidRPr="001A3B9D" w14:paraId="127833F9" w14:textId="77777777" w:rsidTr="00006EBB">
        <w:tc>
          <w:tcPr>
            <w:tcW w:w="2254" w:type="dxa"/>
          </w:tcPr>
          <w:p w14:paraId="40421C4D" w14:textId="7696B18C" w:rsidR="00F86AA3" w:rsidRPr="001A3B9D" w:rsidRDefault="00F86AA3"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Buzzer</w:t>
            </w:r>
          </w:p>
        </w:tc>
        <w:tc>
          <w:tcPr>
            <w:tcW w:w="2277" w:type="dxa"/>
          </w:tcPr>
          <w:p w14:paraId="43448D57" w14:textId="16BE9128"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PA3</w:t>
            </w:r>
          </w:p>
        </w:tc>
        <w:tc>
          <w:tcPr>
            <w:tcW w:w="2127" w:type="dxa"/>
          </w:tcPr>
          <w:p w14:paraId="37EF1481" w14:textId="50F6B7D0"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69F260CB" w14:textId="02A9D0E1"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GPIO input output</w:t>
            </w:r>
          </w:p>
        </w:tc>
      </w:tr>
      <w:tr w:rsidR="00006EBB" w:rsidRPr="001A3B9D" w14:paraId="5CE38E12" w14:textId="77777777" w:rsidTr="00006EBB">
        <w:trPr>
          <w:trHeight w:val="255"/>
        </w:trPr>
        <w:tc>
          <w:tcPr>
            <w:tcW w:w="2254" w:type="dxa"/>
            <w:vMerge w:val="restart"/>
          </w:tcPr>
          <w:p w14:paraId="1FC7C0B1" w14:textId="3D350CDB" w:rsidR="00006EBB"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GSM Module</w:t>
            </w:r>
          </w:p>
        </w:tc>
        <w:tc>
          <w:tcPr>
            <w:tcW w:w="2277" w:type="dxa"/>
          </w:tcPr>
          <w:p w14:paraId="0DF0DDAA" w14:textId="3381CDC0"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PD5</w:t>
            </w:r>
          </w:p>
        </w:tc>
        <w:tc>
          <w:tcPr>
            <w:tcW w:w="2127" w:type="dxa"/>
          </w:tcPr>
          <w:p w14:paraId="6C7481D9" w14:textId="2C6DCFBD" w:rsidR="00006EBB" w:rsidRPr="001A3B9D" w:rsidRDefault="00006EBB" w:rsidP="00006EBB">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3FDB589E" w14:textId="58283315"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UART2-Tx</w:t>
            </w:r>
          </w:p>
        </w:tc>
      </w:tr>
      <w:tr w:rsidR="00006EBB" w:rsidRPr="001A3B9D" w14:paraId="1889B447" w14:textId="77777777" w:rsidTr="00006EBB">
        <w:trPr>
          <w:trHeight w:val="255"/>
        </w:trPr>
        <w:tc>
          <w:tcPr>
            <w:tcW w:w="2254" w:type="dxa"/>
            <w:vMerge/>
          </w:tcPr>
          <w:p w14:paraId="4E93E04E" w14:textId="77777777" w:rsidR="00006EBB" w:rsidRDefault="00006EBB" w:rsidP="00006EBB">
            <w:pPr>
              <w:spacing w:line="360" w:lineRule="auto"/>
              <w:jc w:val="both"/>
              <w:rPr>
                <w:rFonts w:ascii="Times New Roman" w:hAnsi="Times New Roman" w:cs="Times New Roman"/>
                <w:sz w:val="24"/>
                <w:szCs w:val="24"/>
                <w:lang w:val="en-US"/>
              </w:rPr>
            </w:pPr>
          </w:p>
        </w:tc>
        <w:tc>
          <w:tcPr>
            <w:tcW w:w="2277" w:type="dxa"/>
          </w:tcPr>
          <w:p w14:paraId="3399515A" w14:textId="2DC06518"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PD6</w:t>
            </w:r>
          </w:p>
        </w:tc>
        <w:tc>
          <w:tcPr>
            <w:tcW w:w="2127" w:type="dxa"/>
          </w:tcPr>
          <w:p w14:paraId="1BD2C82F" w14:textId="0BC75084"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1A10FB69" w14:textId="23C31B79"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UART2-Rx</w:t>
            </w:r>
          </w:p>
        </w:tc>
      </w:tr>
    </w:tbl>
    <w:p w14:paraId="5DA4771B" w14:textId="77777777" w:rsidR="00257E6C" w:rsidRDefault="00257E6C" w:rsidP="008F2420">
      <w:pPr>
        <w:spacing w:line="360" w:lineRule="auto"/>
        <w:jc w:val="both"/>
        <w:rPr>
          <w:rFonts w:ascii="Times New Roman" w:hAnsi="Times New Roman" w:cs="Times New Roman"/>
          <w:b/>
          <w:bCs/>
          <w:sz w:val="28"/>
          <w:szCs w:val="28"/>
          <w:lang w:val="en-US"/>
        </w:rPr>
      </w:pPr>
    </w:p>
    <w:p w14:paraId="486BE0DE" w14:textId="77777777" w:rsidR="008F2420" w:rsidRPr="008F2420" w:rsidRDefault="008F2420" w:rsidP="008F2420">
      <w:pPr>
        <w:spacing w:line="360" w:lineRule="auto"/>
        <w:jc w:val="both"/>
        <w:rPr>
          <w:rFonts w:ascii="Times New Roman" w:hAnsi="Times New Roman" w:cs="Times New Roman"/>
          <w:b/>
          <w:bCs/>
          <w:sz w:val="28"/>
          <w:szCs w:val="28"/>
          <w:lang w:val="en-US"/>
        </w:rPr>
      </w:pPr>
    </w:p>
    <w:p w14:paraId="7FB8EDE2" w14:textId="5FE747DE" w:rsidR="00997694" w:rsidRDefault="008F2420"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Interfacing MQ2,</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MQ4,</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 xml:space="preserve">MQ7 gas sensor </w:t>
      </w:r>
    </w:p>
    <w:p w14:paraId="199941EB" w14:textId="77777777" w:rsidR="00933FA0" w:rsidRPr="008F2420" w:rsidRDefault="00933FA0" w:rsidP="00933FA0">
      <w:pPr>
        <w:pStyle w:val="ListParagraph"/>
        <w:spacing w:line="360" w:lineRule="auto"/>
        <w:jc w:val="both"/>
        <w:rPr>
          <w:rFonts w:ascii="Times New Roman" w:hAnsi="Times New Roman" w:cs="Times New Roman"/>
          <w:b/>
          <w:bCs/>
          <w:sz w:val="28"/>
          <w:szCs w:val="28"/>
          <w:lang w:val="en-US"/>
        </w:rPr>
      </w:pPr>
    </w:p>
    <w:p w14:paraId="110AAAD9" w14:textId="63376EAB" w:rsidR="00997694" w:rsidRPr="001A3B9D" w:rsidRDefault="0099769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11"/>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8F2420">
      <w:pPr>
        <w:spacing w:line="360" w:lineRule="auto"/>
        <w:jc w:val="both"/>
        <w:rPr>
          <w:rFonts w:ascii="Times New Roman" w:hAnsi="Times New Roman" w:cs="Times New Roman"/>
          <w:sz w:val="24"/>
          <w:szCs w:val="24"/>
          <w:lang w:val="en-US"/>
        </w:rPr>
      </w:pPr>
    </w:p>
    <w:p w14:paraId="6CAB2BE6" w14:textId="77777777" w:rsidR="00B201E8" w:rsidRPr="001A3B9D" w:rsidRDefault="00B201E8" w:rsidP="008F2420">
      <w:pPr>
        <w:spacing w:line="360" w:lineRule="auto"/>
        <w:jc w:val="both"/>
        <w:rPr>
          <w:rFonts w:ascii="Times New Roman" w:hAnsi="Times New Roman" w:cs="Times New Roman"/>
          <w:sz w:val="24"/>
          <w:szCs w:val="24"/>
          <w:lang w:val="en-US"/>
        </w:rPr>
      </w:pPr>
    </w:p>
    <w:p w14:paraId="193A70F3" w14:textId="14B7845E" w:rsidR="00B201E8" w:rsidRPr="001A3B9D" w:rsidRDefault="00B201E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2"/>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8F2420">
      <w:pPr>
        <w:spacing w:line="360" w:lineRule="auto"/>
        <w:jc w:val="both"/>
        <w:rPr>
          <w:rFonts w:ascii="Times New Roman" w:hAnsi="Times New Roman" w:cs="Times New Roman"/>
          <w:sz w:val="24"/>
          <w:szCs w:val="24"/>
          <w:lang w:val="en-US"/>
        </w:rPr>
      </w:pPr>
    </w:p>
    <w:p w14:paraId="1280023B" w14:textId="0211D62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3"/>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8F2420">
      <w:pPr>
        <w:spacing w:line="360" w:lineRule="auto"/>
        <w:jc w:val="both"/>
        <w:rPr>
          <w:rFonts w:ascii="Times New Roman" w:hAnsi="Times New Roman" w:cs="Times New Roman"/>
          <w:sz w:val="24"/>
          <w:szCs w:val="24"/>
          <w:lang w:val="en-US"/>
        </w:rPr>
      </w:pPr>
    </w:p>
    <w:p w14:paraId="54553FE8" w14:textId="5215C25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4"/>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8F2420">
      <w:pPr>
        <w:spacing w:line="360" w:lineRule="auto"/>
        <w:jc w:val="both"/>
        <w:rPr>
          <w:rFonts w:ascii="Times New Roman" w:hAnsi="Times New Roman" w:cs="Times New Roman"/>
          <w:sz w:val="24"/>
          <w:szCs w:val="24"/>
          <w:lang w:val="en-US"/>
        </w:rPr>
      </w:pPr>
    </w:p>
    <w:p w14:paraId="3263CBDB" w14:textId="6AC635E2" w:rsidR="000A1E64" w:rsidRPr="001A3B9D" w:rsidRDefault="000A1E6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5"/>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8F2420">
      <w:pPr>
        <w:spacing w:line="360" w:lineRule="auto"/>
        <w:jc w:val="both"/>
        <w:rPr>
          <w:rFonts w:ascii="Times New Roman" w:hAnsi="Times New Roman" w:cs="Times New Roman"/>
          <w:sz w:val="24"/>
          <w:szCs w:val="24"/>
          <w:lang w:val="en-US"/>
        </w:rPr>
      </w:pPr>
    </w:p>
    <w:p w14:paraId="2630CE8D" w14:textId="0B498688" w:rsidR="001D1C0D" w:rsidRPr="001A3B9D" w:rsidRDefault="001D1C0D"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6"/>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8F2420">
      <w:pPr>
        <w:spacing w:line="360" w:lineRule="auto"/>
        <w:jc w:val="both"/>
        <w:rPr>
          <w:rFonts w:ascii="Times New Roman" w:hAnsi="Times New Roman" w:cs="Times New Roman"/>
          <w:sz w:val="24"/>
          <w:szCs w:val="24"/>
          <w:lang w:val="en-US"/>
        </w:rPr>
      </w:pPr>
    </w:p>
    <w:p w14:paraId="54101C05" w14:textId="006F528C" w:rsidR="00E76CA5" w:rsidRPr="001A3B9D" w:rsidRDefault="00C1100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8F2420">
      <w:pPr>
        <w:pStyle w:val="ListParagraph"/>
        <w:spacing w:line="360" w:lineRule="auto"/>
        <w:jc w:val="both"/>
        <w:rPr>
          <w:rFonts w:ascii="Times New Roman" w:hAnsi="Times New Roman" w:cs="Times New Roman"/>
          <w:sz w:val="24"/>
          <w:szCs w:val="24"/>
          <w:lang w:val="en-US"/>
        </w:rPr>
      </w:pP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Vref</w:t>
      </w:r>
      <w:proofErr w:type="spellEnd"/>
    </w:p>
    <w:p w14:paraId="538E249F" w14:textId="77777777"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w:t>
      </w:r>
      <w:proofErr w:type="spellStart"/>
      <w:r w:rsidRPr="001A3B9D">
        <w:rPr>
          <w:rFonts w:ascii="Times New Roman" w:hAnsi="Times New Roman" w:cs="Times New Roman"/>
          <w:sz w:val="24"/>
          <w:szCs w:val="24"/>
          <w:lang w:val="en-US"/>
        </w:rPr>
        <w:t>Vref-Vout</w:t>
      </w:r>
      <w:proofErr w:type="spellEnd"/>
      <w:r w:rsidRPr="001A3B9D">
        <w:rPr>
          <w:rFonts w:ascii="Times New Roman" w:hAnsi="Times New Roman" w:cs="Times New Roman"/>
          <w:sz w:val="24"/>
          <w:szCs w:val="24"/>
          <w:lang w:val="en-US"/>
        </w:rPr>
        <w:t>)/</w:t>
      </w: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Rl</w:t>
      </w:r>
      <w:proofErr w:type="spellEnd"/>
      <w:r w:rsidRPr="001A3B9D">
        <w:rPr>
          <w:rFonts w:ascii="Times New Roman" w:hAnsi="Times New Roman" w:cs="Times New Roman"/>
          <w:sz w:val="24"/>
          <w:szCs w:val="24"/>
          <w:lang w:val="en-US"/>
        </w:rPr>
        <w:t xml:space="preserve"> </w:t>
      </w:r>
    </w:p>
    <w:p w14:paraId="51F899F1" w14:textId="6C4F0469"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307BFB30" w14:textId="77777777" w:rsidR="007A77BB" w:rsidRPr="00933FA0" w:rsidRDefault="007A77BB" w:rsidP="00933FA0">
      <w:pPr>
        <w:spacing w:line="360" w:lineRule="auto"/>
        <w:jc w:val="both"/>
        <w:rPr>
          <w:rFonts w:ascii="Times New Roman" w:hAnsi="Times New Roman" w:cs="Times New Roman"/>
          <w:b/>
          <w:bCs/>
          <w:sz w:val="24"/>
          <w:szCs w:val="24"/>
          <w:lang w:val="en-US"/>
        </w:rPr>
      </w:pPr>
    </w:p>
    <w:p w14:paraId="4949ABBB" w14:textId="68409443" w:rsidR="007A77BB" w:rsidRPr="008F2420" w:rsidRDefault="007A77B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Temperature and Humidity sensor-DHT22</w:t>
      </w:r>
    </w:p>
    <w:p w14:paraId="4DAED17B" w14:textId="23889FFE"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8F2420">
      <w:pPr>
        <w:numPr>
          <w:ilvl w:val="0"/>
          <w:numId w:val="2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internal chip measures this resistance and converts it into temperature.</w:t>
      </w:r>
    </w:p>
    <w:p w14:paraId="046AE6CA"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lastRenderedPageBreak/>
        <w:t>C) Internal ADC + Controller</w:t>
      </w:r>
    </w:p>
    <w:p w14:paraId="142481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Converts </w:t>
      </w:r>
      <w:proofErr w:type="spellStart"/>
      <w:r w:rsidRPr="001A3B9D">
        <w:rPr>
          <w:rFonts w:ascii="Times New Roman" w:hAnsi="Times New Roman" w:cs="Times New Roman"/>
          <w:sz w:val="24"/>
          <w:szCs w:val="24"/>
        </w:rPr>
        <w:t>analog</w:t>
      </w:r>
      <w:proofErr w:type="spellEnd"/>
      <w:r w:rsidRPr="001A3B9D">
        <w:rPr>
          <w:rFonts w:ascii="Times New Roman" w:hAnsi="Times New Roman" w:cs="Times New Roman"/>
          <w:sz w:val="24"/>
          <w:szCs w:val="24"/>
        </w:rPr>
        <w:t xml:space="preserve"> values into digital form </w:t>
      </w:r>
    </w:p>
    <w:p w14:paraId="4A0B825F"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7"/>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01F8F516" w:rsidR="0075363D" w:rsidRPr="008F2420" w:rsidRDefault="00222DD7"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 xml:space="preserve">Communication </w:t>
      </w:r>
      <w:r w:rsidR="008F2420">
        <w:rPr>
          <w:rFonts w:ascii="Times New Roman" w:hAnsi="Times New Roman" w:cs="Times New Roman"/>
          <w:b/>
          <w:bCs/>
          <w:sz w:val="28"/>
          <w:szCs w:val="28"/>
        </w:rPr>
        <w:t>with</w:t>
      </w:r>
      <w:r w:rsidRPr="008F2420">
        <w:rPr>
          <w:rFonts w:ascii="Times New Roman" w:hAnsi="Times New Roman" w:cs="Times New Roman"/>
          <w:b/>
          <w:bCs/>
          <w:sz w:val="28"/>
          <w:szCs w:val="28"/>
        </w:rPr>
        <w:t xml:space="preserve"> DHT22</w:t>
      </w:r>
    </w:p>
    <w:p w14:paraId="19F2407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8F2420">
      <w:pPr>
        <w:numPr>
          <w:ilvl w:val="0"/>
          <w:numId w:val="2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&gt;1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xml:space="preserve"> </w:t>
      </w:r>
    </w:p>
    <w:p w14:paraId="22C943D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8F2420">
      <w:pPr>
        <w:spacing w:line="360" w:lineRule="auto"/>
        <w:jc w:val="both"/>
        <w:rPr>
          <w:rFonts w:ascii="Times New Roman" w:hAnsi="Times New Roman" w:cs="Times New Roman"/>
          <w:sz w:val="24"/>
          <w:szCs w:val="24"/>
        </w:rPr>
      </w:pPr>
    </w:p>
    <w:p w14:paraId="2039924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80 µs </w:t>
      </w:r>
    </w:p>
    <w:p w14:paraId="18C9DA55"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HIGH for 80 µs </w:t>
      </w:r>
    </w:p>
    <w:p w14:paraId="5E23DAAF" w14:textId="29ABB5BB"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This </w:t>
      </w:r>
      <w:proofErr w:type="spellStart"/>
      <w:r w:rsidRPr="001A3B9D">
        <w:rPr>
          <w:rFonts w:ascii="Times New Roman" w:hAnsi="Times New Roman" w:cs="Times New Roman"/>
          <w:sz w:val="24"/>
          <w:szCs w:val="24"/>
        </w:rPr>
        <w:t>means:"I</w:t>
      </w:r>
      <w:proofErr w:type="spellEnd"/>
      <w:r w:rsidRPr="001A3B9D">
        <w:rPr>
          <w:rFonts w:ascii="Times New Roman" w:hAnsi="Times New Roman" w:cs="Times New Roman"/>
          <w:sz w:val="24"/>
          <w:szCs w:val="24"/>
        </w:rPr>
        <w:t xml:space="preserve"> am ready to transmit."</w:t>
      </w:r>
    </w:p>
    <w:p w14:paraId="20895261" w14:textId="32643AA3" w:rsidR="00222DD7" w:rsidRPr="001A3B9D" w:rsidRDefault="00222DD7" w:rsidP="008F2420">
      <w:pPr>
        <w:spacing w:line="360" w:lineRule="auto"/>
        <w:jc w:val="both"/>
        <w:rPr>
          <w:rFonts w:ascii="Times New Roman" w:hAnsi="Times New Roman" w:cs="Times New Roman"/>
          <w:b/>
          <w:bCs/>
          <w:sz w:val="24"/>
          <w:szCs w:val="24"/>
        </w:rPr>
      </w:pPr>
    </w:p>
    <w:p w14:paraId="4F2A0ECE"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8F2420">
      <w:pPr>
        <w:spacing w:line="360" w:lineRule="auto"/>
        <w:jc w:val="both"/>
        <w:rPr>
          <w:rFonts w:ascii="Times New Roman" w:hAnsi="Times New Roman" w:cs="Times New Roman"/>
          <w:sz w:val="24"/>
          <w:szCs w:val="24"/>
        </w:rPr>
      </w:pPr>
    </w:p>
    <w:p w14:paraId="0E71AB8D" w14:textId="77777777" w:rsidR="00222DD7" w:rsidRPr="001A3B9D" w:rsidRDefault="00222DD7" w:rsidP="008F2420">
      <w:pPr>
        <w:spacing w:line="360" w:lineRule="auto"/>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4F8113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8F2420">
      <w:pPr>
        <w:numPr>
          <w:ilvl w:val="0"/>
          <w:numId w:val="2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F2420">
      <w:pPr>
        <w:spacing w:line="360" w:lineRule="auto"/>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8"/>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8F2420">
      <w:pPr>
        <w:spacing w:line="360" w:lineRule="auto"/>
        <w:jc w:val="both"/>
        <w:rPr>
          <w:rFonts w:ascii="Times New Roman" w:hAnsi="Times New Roman" w:cs="Times New Roman"/>
          <w:sz w:val="24"/>
          <w:szCs w:val="24"/>
        </w:rPr>
      </w:pPr>
    </w:p>
    <w:p w14:paraId="01462C1D" w14:textId="556BB01B" w:rsidR="001F51B7" w:rsidRPr="001A3B9D" w:rsidRDefault="001F51B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8F2420">
      <w:pPr>
        <w:pStyle w:val="ListParagraph"/>
        <w:numPr>
          <w:ilvl w:val="0"/>
          <w:numId w:val="30"/>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rPr>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8F2420">
      <w:pPr>
        <w:pStyle w:val="ListParagraph"/>
        <w:numPr>
          <w:ilvl w:val="0"/>
          <w:numId w:val="30"/>
        </w:numPr>
        <w:spacing w:line="360" w:lineRule="auto"/>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8F2420">
      <w:pPr>
        <w:pStyle w:val="NormalWeb"/>
        <w:numPr>
          <w:ilvl w:val="0"/>
          <w:numId w:val="30"/>
        </w:numPr>
        <w:spacing w:line="360" w:lineRule="auto"/>
      </w:pPr>
      <w:r w:rsidRPr="001A3B9D">
        <w:t>The sum of the first 4 bytes could be larger than 255 (since each byte can be up to 255).</w:t>
      </w:r>
    </w:p>
    <w:p w14:paraId="7BE6BA86" w14:textId="34FEEC30" w:rsidR="00DA5FEB" w:rsidRPr="001A3B9D" w:rsidRDefault="00DA5FEB" w:rsidP="008F2420">
      <w:pPr>
        <w:pStyle w:val="NormalWeb"/>
        <w:numPr>
          <w:ilvl w:val="0"/>
          <w:numId w:val="30"/>
        </w:numPr>
        <w:spacing w:line="360" w:lineRule="auto"/>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8F2420">
      <w:pPr>
        <w:pStyle w:val="NormalWeb"/>
        <w:numPr>
          <w:ilvl w:val="0"/>
          <w:numId w:val="30"/>
        </w:numPr>
        <w:spacing w:line="360" w:lineRule="auto"/>
      </w:pPr>
      <w:r w:rsidRPr="001A3B9D">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8F2420">
      <w:pPr>
        <w:spacing w:line="360" w:lineRule="auto"/>
        <w:jc w:val="both"/>
        <w:rPr>
          <w:rFonts w:ascii="Times New Roman" w:hAnsi="Times New Roman" w:cs="Times New Roman"/>
          <w:b/>
          <w:bCs/>
          <w:sz w:val="24"/>
          <w:szCs w:val="24"/>
          <w:lang w:val="en-US"/>
        </w:rPr>
      </w:pPr>
    </w:p>
    <w:p w14:paraId="604B2ADC" w14:textId="1B9E4C6D" w:rsidR="0075363D" w:rsidRPr="008F2420" w:rsidRDefault="00744B55"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DHT22 with STM32</w:t>
      </w:r>
    </w:p>
    <w:p w14:paraId="2851EBDA" w14:textId="0A6785E0"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Connect the sensor with STM32 board. There are only three pins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GND and data. Connect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with 3.3V supply from CN8, GND from CN8 and data pin is connected to PA0 in CN10 using jumper wires.</w:t>
      </w:r>
    </w:p>
    <w:p w14:paraId="47DBEDF3" w14:textId="1227F1AD" w:rsidR="002257C1" w:rsidRPr="001A3B9D" w:rsidRDefault="002257C1"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GND pin using a multimeter.</w:t>
      </w:r>
    </w:p>
    <w:p w14:paraId="7A7A197E" w14:textId="5FF7C632"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the .</w:t>
      </w:r>
      <w:proofErr w:type="spellStart"/>
      <w:r w:rsidRPr="001A3B9D">
        <w:rPr>
          <w:rFonts w:ascii="Times New Roman" w:hAnsi="Times New Roman" w:cs="Times New Roman"/>
          <w:sz w:val="24"/>
          <w:szCs w:val="24"/>
          <w:lang w:val="en-US"/>
        </w:rPr>
        <w:t>ioc</w:t>
      </w:r>
      <w:proofErr w:type="spellEnd"/>
      <w:r w:rsidRPr="001A3B9D">
        <w:rPr>
          <w:rFonts w:ascii="Times New Roman" w:hAnsi="Times New Roman" w:cs="Times New Roman"/>
          <w:sz w:val="24"/>
          <w:szCs w:val="24"/>
          <w:lang w:val="en-US"/>
        </w:rPr>
        <w:t xml:space="preserve"> file configure PA0 as </w:t>
      </w:r>
      <w:proofErr w:type="spellStart"/>
      <w:r w:rsidRPr="001A3B9D">
        <w:rPr>
          <w:rFonts w:ascii="Times New Roman" w:hAnsi="Times New Roman" w:cs="Times New Roman"/>
          <w:sz w:val="24"/>
          <w:szCs w:val="24"/>
          <w:lang w:val="en-US"/>
        </w:rPr>
        <w:t>gpio</w:t>
      </w:r>
      <w:proofErr w:type="spellEnd"/>
      <w:r w:rsidRPr="001A3B9D">
        <w:rPr>
          <w:rFonts w:ascii="Times New Roman" w:hAnsi="Times New Roman" w:cs="Times New Roman"/>
          <w:sz w:val="24"/>
          <w:szCs w:val="24"/>
          <w:lang w:val="en-US"/>
        </w:rPr>
        <w:t xml:space="preserve">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data pin.</w:t>
      </w:r>
    </w:p>
    <w:p w14:paraId="7959D8C0" w14:textId="7009BFD9" w:rsidR="00C727A9" w:rsidRPr="001A3B9D" w:rsidRDefault="00C727A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8F2420">
      <w:pPr>
        <w:pStyle w:val="NormalWeb"/>
        <w:numPr>
          <w:ilvl w:val="0"/>
          <w:numId w:val="21"/>
        </w:numPr>
        <w:spacing w:line="360" w:lineRule="auto"/>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8F2420">
      <w:pPr>
        <w:pStyle w:val="NormalWeb"/>
        <w:numPr>
          <w:ilvl w:val="0"/>
          <w:numId w:val="21"/>
        </w:numPr>
        <w:spacing w:line="360" w:lineRule="auto"/>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8F2420">
      <w:pPr>
        <w:pStyle w:val="NormalWeb"/>
        <w:numPr>
          <w:ilvl w:val="0"/>
          <w:numId w:val="21"/>
        </w:numPr>
        <w:spacing w:line="360" w:lineRule="auto"/>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8F2420">
      <w:pPr>
        <w:pStyle w:val="NormalWeb"/>
        <w:numPr>
          <w:ilvl w:val="0"/>
          <w:numId w:val="21"/>
        </w:numPr>
        <w:spacing w:line="360" w:lineRule="auto"/>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8F2420">
      <w:pPr>
        <w:pStyle w:val="NormalWeb"/>
        <w:numPr>
          <w:ilvl w:val="0"/>
          <w:numId w:val="21"/>
        </w:numPr>
        <w:spacing w:line="360" w:lineRule="auto"/>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8F2420">
      <w:pPr>
        <w:pStyle w:val="NormalWeb"/>
        <w:numPr>
          <w:ilvl w:val="0"/>
          <w:numId w:val="21"/>
        </w:numPr>
        <w:spacing w:line="360" w:lineRule="auto"/>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3DA036DA">
            <wp:extent cx="5154713" cy="2057400"/>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9"/>
                    <a:srcRect l="-494" t="1784" r="-1512"/>
                    <a:stretch>
                      <a:fillRect/>
                    </a:stretch>
                  </pic:blipFill>
                  <pic:spPr bwMode="auto">
                    <a:xfrm>
                      <a:off x="0" y="0"/>
                      <a:ext cx="5167253" cy="2062405"/>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8F2420">
      <w:pPr>
        <w:pStyle w:val="ListParagraph"/>
        <w:numPr>
          <w:ilvl w:val="0"/>
          <w:numId w:val="3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20"/>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8F2420">
      <w:pPr>
        <w:spacing w:line="360" w:lineRule="auto"/>
        <w:jc w:val="both"/>
        <w:rPr>
          <w:rFonts w:ascii="Times New Roman" w:hAnsi="Times New Roman" w:cs="Times New Roman"/>
          <w:sz w:val="24"/>
          <w:szCs w:val="24"/>
          <w:lang w:val="en-US"/>
        </w:rPr>
      </w:pPr>
    </w:p>
    <w:p w14:paraId="148D112F" w14:textId="05D3EA6B"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21"/>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8F2420">
      <w:pPr>
        <w:spacing w:line="360" w:lineRule="auto"/>
        <w:jc w:val="both"/>
        <w:rPr>
          <w:rFonts w:ascii="Times New Roman" w:hAnsi="Times New Roman" w:cs="Times New Roman"/>
          <w:sz w:val="24"/>
          <w:szCs w:val="24"/>
          <w:lang w:val="en-US"/>
        </w:rPr>
      </w:pPr>
    </w:p>
    <w:p w14:paraId="3D098063" w14:textId="77777777" w:rsidR="00C727A9" w:rsidRPr="001A3B9D" w:rsidRDefault="00C727A9" w:rsidP="008F2420">
      <w:pPr>
        <w:spacing w:line="360" w:lineRule="auto"/>
        <w:jc w:val="both"/>
        <w:rPr>
          <w:rFonts w:ascii="Times New Roman" w:hAnsi="Times New Roman" w:cs="Times New Roman"/>
          <w:b/>
          <w:bCs/>
          <w:sz w:val="24"/>
          <w:szCs w:val="24"/>
          <w:lang w:val="en-US"/>
        </w:rPr>
      </w:pPr>
    </w:p>
    <w:p w14:paraId="305C280B" w14:textId="6D0349FC" w:rsidR="000307C9" w:rsidRPr="00975EFD" w:rsidRDefault="0019629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then releases it and switches the pin to input mode; the DHT22 responds with a specific low</w:t>
      </w:r>
      <w:r w:rsidRPr="001A3B9D">
        <w:rPr>
          <w:rFonts w:ascii="Times New Roman" w:hAnsi="Times New Roman" w:cs="Times New Roman"/>
          <w:sz w:val="24"/>
          <w:szCs w:val="24"/>
        </w:rPr>
        <w:noBreakHyphen/>
        <w:t xml:space="preserve">high handshake. The </w:t>
      </w:r>
      <w:r w:rsidRPr="001A3B9D">
        <w:rPr>
          <w:rFonts w:ascii="Times New Roman" w:hAnsi="Times New Roman" w:cs="Times New Roman"/>
          <w:sz w:val="24"/>
          <w:szCs w:val="24"/>
        </w:rPr>
        <w:lastRenderedPageBreak/>
        <w:t>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4BA336DE" w14:textId="23A9B258" w:rsidR="00000531" w:rsidRPr="008F2420" w:rsidRDefault="009B389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HX711+load cell with STM32</w:t>
      </w:r>
    </w:p>
    <w:p w14:paraId="6D265154" w14:textId="3D17222B" w:rsidR="000307C9" w:rsidRPr="001A3B9D" w:rsidRDefault="000307C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proofErr w:type="spellStart"/>
      <w:r w:rsidR="00703E4C" w:rsidRPr="001A3B9D">
        <w:rPr>
          <w:rFonts w:ascii="Times New Roman" w:hAnsi="Times New Roman" w:cs="Times New Roman"/>
          <w:sz w:val="24"/>
          <w:szCs w:val="24"/>
          <w:lang w:val="en-US"/>
        </w:rPr>
        <w:t>Vcc</w:t>
      </w:r>
      <w:proofErr w:type="spellEnd"/>
      <w:r w:rsidR="00703E4C"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8F2420">
      <w:pPr>
        <w:spacing w:line="360" w:lineRule="auto"/>
        <w:jc w:val="both"/>
        <w:rPr>
          <w:rFonts w:ascii="Times New Roman" w:hAnsi="Times New Roman" w:cs="Times New Roman"/>
          <w:sz w:val="24"/>
          <w:szCs w:val="24"/>
          <w:lang w:val="en-US"/>
        </w:rPr>
      </w:pPr>
    </w:p>
    <w:p w14:paraId="077B5DDE" w14:textId="2BC15D20" w:rsidR="00B4557B" w:rsidRPr="001A3B9D" w:rsidRDefault="00703E4C"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558F81C1">
            <wp:extent cx="5173980" cy="3298369"/>
            <wp:effectExtent l="0" t="0" r="7620" b="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2"/>
                    <a:stretch>
                      <a:fillRect/>
                    </a:stretch>
                  </pic:blipFill>
                  <pic:spPr>
                    <a:xfrm>
                      <a:off x="0" y="0"/>
                      <a:ext cx="5178382" cy="3301175"/>
                    </a:xfrm>
                    <a:prstGeom prst="rect">
                      <a:avLst/>
                    </a:prstGeom>
                  </pic:spPr>
                </pic:pic>
              </a:graphicData>
            </a:graphic>
          </wp:inline>
        </w:drawing>
      </w:r>
    </w:p>
    <w:p w14:paraId="5A066E1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A load cell is basically a metal bar with strain gauges that change resistance when the bar bends under force. This bending produces a very tiny voltage difference (in the range of millivolts). </w:t>
      </w:r>
      <w:r w:rsidRPr="001A3B9D">
        <w:rPr>
          <w:rFonts w:ascii="Times New Roman" w:hAnsi="Times New Roman" w:cs="Times New Roman"/>
          <w:sz w:val="24"/>
          <w:szCs w:val="24"/>
        </w:rPr>
        <w:lastRenderedPageBreak/>
        <w:t>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8F2420">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8F2420">
      <w:pPr>
        <w:spacing w:line="360" w:lineRule="auto"/>
        <w:jc w:val="both"/>
        <w:rPr>
          <w:rFonts w:ascii="Times New Roman" w:hAnsi="Times New Roman" w:cs="Times New Roman"/>
          <w:sz w:val="24"/>
          <w:szCs w:val="24"/>
        </w:rPr>
      </w:pPr>
    </w:p>
    <w:p w14:paraId="43FF43B5" w14:textId="3897D907" w:rsidR="00B4557B" w:rsidRPr="001A3B9D" w:rsidRDefault="00EE209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8F2420">
      <w:pPr>
        <w:spacing w:line="360" w:lineRule="auto"/>
        <w:jc w:val="both"/>
        <w:rPr>
          <w:rFonts w:ascii="Times New Roman" w:hAnsi="Times New Roman" w:cs="Times New Roman"/>
          <w:sz w:val="24"/>
          <w:szCs w:val="24"/>
        </w:rPr>
      </w:pPr>
    </w:p>
    <w:p w14:paraId="021634BF" w14:textId="6DB1CD34"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3"/>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4"/>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Clock Frequency- 1/ (20 us) =50kHz</w:t>
      </w:r>
    </w:p>
    <w:p w14:paraId="0E1C6EA9" w14:textId="4E37B49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rsidP="008F2420">
      <w:pPr>
        <w:spacing w:line="360" w:lineRule="auto"/>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55196A5B">
            <wp:extent cx="5731510" cy="87630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5"/>
                    <a:stretch>
                      <a:fillRect/>
                    </a:stretch>
                  </pic:blipFill>
                  <pic:spPr>
                    <a:xfrm>
                      <a:off x="0" y="0"/>
                      <a:ext cx="5731510" cy="876300"/>
                    </a:xfrm>
                    <a:prstGeom prst="rect">
                      <a:avLst/>
                    </a:prstGeom>
                  </pic:spPr>
                </pic:pic>
              </a:graphicData>
            </a:graphic>
          </wp:inline>
        </w:drawing>
      </w:r>
    </w:p>
    <w:p w14:paraId="3B2C74E9" w14:textId="37B69DAF"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5E065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r w:rsidR="009A21D4" w:rsidRPr="001A3B9D">
        <w:rPr>
          <w:rFonts w:ascii="Times New Roman" w:hAnsi="Times New Roman" w:cs="Times New Roman"/>
          <w:sz w:val="24"/>
          <w:szCs w:val="24"/>
        </w:rPr>
        <w:t>MHz</w:t>
      </w:r>
    </w:p>
    <w:p w14:paraId="1F3785D2" w14:textId="7F976EFC"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w:t>
      </w:r>
      <w:proofErr w:type="spellStart"/>
      <w:r w:rsidRPr="006A6C3B">
        <w:rPr>
          <w:rFonts w:ascii="Times New Roman" w:hAnsi="Times New Roman" w:cs="Times New Roman"/>
          <w:sz w:val="24"/>
          <w:szCs w:val="24"/>
          <w:vertAlign w:val="superscript"/>
        </w:rPr>
        <w:t>th</w:t>
      </w:r>
      <w:proofErr w:type="spellEnd"/>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00116A92" w14:textId="77777777" w:rsidR="00975EFD" w:rsidRDefault="00975EFD" w:rsidP="008F2420">
      <w:pPr>
        <w:spacing w:line="360" w:lineRule="auto"/>
        <w:jc w:val="both"/>
        <w:rPr>
          <w:rFonts w:ascii="Times New Roman" w:hAnsi="Times New Roman" w:cs="Times New Roman"/>
          <w:b/>
          <w:bCs/>
          <w:sz w:val="28"/>
          <w:szCs w:val="28"/>
        </w:rPr>
      </w:pPr>
    </w:p>
    <w:p w14:paraId="619FA629" w14:textId="594589E4" w:rsidR="00933FA0" w:rsidRPr="00933FA0" w:rsidRDefault="00933FA0" w:rsidP="00933FA0">
      <w:pPr>
        <w:pStyle w:val="ListParagraph"/>
        <w:numPr>
          <w:ilvl w:val="0"/>
          <w:numId w:val="39"/>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Interfacing I2C LCD display</w:t>
      </w:r>
    </w:p>
    <w:p w14:paraId="22D56103" w14:textId="4957281F" w:rsidR="00933FA0" w:rsidRDefault="00933FA0" w:rsidP="00737393">
      <w:pPr>
        <w:spacing w:line="360" w:lineRule="auto"/>
        <w:jc w:val="both"/>
        <w:rPr>
          <w:rFonts w:ascii="Times New Roman" w:hAnsi="Times New Roman" w:cs="Times New Roman"/>
          <w:sz w:val="28"/>
          <w:szCs w:val="28"/>
        </w:rPr>
      </w:pPr>
      <w:r>
        <w:rPr>
          <w:rFonts w:ascii="Times New Roman" w:hAnsi="Times New Roman" w:cs="Times New Roman"/>
          <w:sz w:val="28"/>
          <w:szCs w:val="28"/>
        </w:rPr>
        <w:t>An I2C LCD display is integrated into the system so that it displays key information’s such as weight of the cylinder, temperature, humidity leak status etc. The hardware used for this purpose is</w:t>
      </w:r>
      <w:r w:rsidR="00737393">
        <w:rPr>
          <w:rFonts w:ascii="Times New Roman" w:hAnsi="Times New Roman" w:cs="Times New Roman"/>
          <w:sz w:val="28"/>
          <w:szCs w:val="28"/>
        </w:rPr>
        <w:t xml:space="preserve"> a 16 x 2 PCF8574 I2C display. PCF8574 is an 8-bit I/O expander for two-line bidirectional bus (I2C). It provides general purpose remote I/O expansion for most micro controller families via I2C interface.</w:t>
      </w:r>
      <w:r w:rsidR="00737393" w:rsidRPr="00737393">
        <w:rPr>
          <w:rFonts w:ascii="ArialMT" w:eastAsia="ArialMT" w:cs="ArialMT"/>
          <w:kern w:val="0"/>
          <w:sz w:val="20"/>
          <w:szCs w:val="20"/>
        </w:rPr>
        <w:t xml:space="preserve"> </w:t>
      </w:r>
      <w:r w:rsidR="00737393" w:rsidRPr="00737393">
        <w:rPr>
          <w:rFonts w:ascii="Times New Roman" w:hAnsi="Times New Roman" w:cs="Times New Roman"/>
          <w:sz w:val="28"/>
          <w:szCs w:val="28"/>
        </w:rPr>
        <w:t>I2C communication with this device is initiated by a controller sending a start condition, a high-to-low transition</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on the SDA I/O while the SCL input is high. After the start condition, the device address byte is sent, most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significant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bit (MSB) first, including the data direction bit (R/ W). This device does not respond to the general call</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address. After receiving the valid address byte, this device responds with an acknowledge, a low on the SDA I/O</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during the high of the acknowledge-related clock pulse. The address inputs (A0–A2) of the target device must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not be changed between the start and the stop conditions.</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The data byte follows the address acknowledge. If the R/ W bit is high, the data from this device are the values</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read from the P port. If the R/ W bit is low, the data are from the controller, to be output to the P port. The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data byte is followed by an acknowledge sent from this device. If other data bytes are sent from the controller,</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following the acknowledge, they are ignored by this device. Data are output only if complete bytes are received</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 xml:space="preserve">and acknowledged. The output data will be valid at time, </w:t>
      </w:r>
      <w:proofErr w:type="spellStart"/>
      <w:r w:rsidR="00737393" w:rsidRPr="00737393">
        <w:rPr>
          <w:rFonts w:ascii="Times New Roman" w:hAnsi="Times New Roman" w:cs="Times New Roman"/>
          <w:sz w:val="28"/>
          <w:szCs w:val="28"/>
        </w:rPr>
        <w:t>tpv</w:t>
      </w:r>
      <w:proofErr w:type="spellEnd"/>
      <w:r w:rsidR="00737393" w:rsidRPr="00737393">
        <w:rPr>
          <w:rFonts w:ascii="Times New Roman" w:hAnsi="Times New Roman" w:cs="Times New Roman"/>
          <w:sz w:val="28"/>
          <w:szCs w:val="28"/>
        </w:rPr>
        <w:t>, after the low-to-high transition of SCL and during</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the clock cycle for the acknowledge.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 stop condition, which is a low-to-high transition on the SDA I/O while the SCL input is high, is sent by the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controller.</w:t>
      </w:r>
    </w:p>
    <w:p w14:paraId="2DEAC310" w14:textId="2195BFA3" w:rsidR="00737393" w:rsidRDefault="00737393" w:rsidP="00737393">
      <w:pPr>
        <w:spacing w:line="360" w:lineRule="auto"/>
        <w:jc w:val="center"/>
        <w:rPr>
          <w:rFonts w:ascii="Times New Roman" w:hAnsi="Times New Roman" w:cs="Times New Roman"/>
          <w:sz w:val="28"/>
          <w:szCs w:val="28"/>
        </w:rPr>
      </w:pPr>
      <w:r w:rsidRPr="00737393">
        <w:rPr>
          <w:rFonts w:ascii="Times New Roman" w:hAnsi="Times New Roman" w:cs="Times New Roman"/>
          <w:sz w:val="28"/>
          <w:szCs w:val="28"/>
        </w:rPr>
        <w:drawing>
          <wp:inline distT="0" distB="0" distL="0" distR="0" wp14:anchorId="08E58FFC" wp14:editId="69D159C3">
            <wp:extent cx="4595258" cy="815411"/>
            <wp:effectExtent l="0" t="0" r="0" b="3810"/>
            <wp:docPr id="188030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01455" name=""/>
                    <pic:cNvPicPr/>
                  </pic:nvPicPr>
                  <pic:blipFill>
                    <a:blip r:embed="rId26"/>
                    <a:stretch>
                      <a:fillRect/>
                    </a:stretch>
                  </pic:blipFill>
                  <pic:spPr>
                    <a:xfrm>
                      <a:off x="0" y="0"/>
                      <a:ext cx="4595258" cy="815411"/>
                    </a:xfrm>
                    <a:prstGeom prst="rect">
                      <a:avLst/>
                    </a:prstGeom>
                  </pic:spPr>
                </pic:pic>
              </a:graphicData>
            </a:graphic>
          </wp:inline>
        </w:drawing>
      </w:r>
    </w:p>
    <w:p w14:paraId="51A9262F" w14:textId="77777777" w:rsidR="00737393" w:rsidRDefault="00737393" w:rsidP="00737393">
      <w:pPr>
        <w:spacing w:line="360" w:lineRule="auto"/>
        <w:jc w:val="both"/>
        <w:rPr>
          <w:rFonts w:ascii="Times New Roman" w:hAnsi="Times New Roman" w:cs="Times New Roman"/>
          <w:sz w:val="28"/>
          <w:szCs w:val="28"/>
        </w:rPr>
      </w:pPr>
    </w:p>
    <w:p w14:paraId="3CE25AE8" w14:textId="1161BAAD" w:rsidR="00737393" w:rsidRDefault="0033472F" w:rsidP="0033472F">
      <w:pPr>
        <w:spacing w:line="360" w:lineRule="auto"/>
        <w:jc w:val="center"/>
        <w:rPr>
          <w:rFonts w:ascii="Times New Roman" w:hAnsi="Times New Roman" w:cs="Times New Roman"/>
          <w:sz w:val="28"/>
          <w:szCs w:val="28"/>
        </w:rPr>
      </w:pPr>
      <w:r w:rsidRPr="0033472F">
        <w:rPr>
          <w:rFonts w:ascii="Times New Roman" w:hAnsi="Times New Roman" w:cs="Times New Roman"/>
          <w:sz w:val="28"/>
          <w:szCs w:val="28"/>
        </w:rPr>
        <w:lastRenderedPageBreak/>
        <w:drawing>
          <wp:inline distT="0" distB="0" distL="0" distR="0" wp14:anchorId="6D43286E" wp14:editId="4472FCE5">
            <wp:extent cx="3063505" cy="2751058"/>
            <wp:effectExtent l="0" t="0" r="3810" b="0"/>
            <wp:docPr id="23008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85809" name=""/>
                    <pic:cNvPicPr/>
                  </pic:nvPicPr>
                  <pic:blipFill>
                    <a:blip r:embed="rId27"/>
                    <a:stretch>
                      <a:fillRect/>
                    </a:stretch>
                  </pic:blipFill>
                  <pic:spPr>
                    <a:xfrm>
                      <a:off x="0" y="0"/>
                      <a:ext cx="3063505" cy="2751058"/>
                    </a:xfrm>
                    <a:prstGeom prst="rect">
                      <a:avLst/>
                    </a:prstGeom>
                  </pic:spPr>
                </pic:pic>
              </a:graphicData>
            </a:graphic>
          </wp:inline>
        </w:drawing>
      </w:r>
    </w:p>
    <w:p w14:paraId="1BDD13DE" w14:textId="77777777" w:rsidR="00737393" w:rsidRDefault="00737393" w:rsidP="00737393">
      <w:pPr>
        <w:spacing w:line="360" w:lineRule="auto"/>
        <w:jc w:val="both"/>
        <w:rPr>
          <w:rFonts w:ascii="Times New Roman" w:hAnsi="Times New Roman" w:cs="Times New Roman"/>
          <w:sz w:val="28"/>
          <w:szCs w:val="28"/>
        </w:rPr>
      </w:pPr>
    </w:p>
    <w:p w14:paraId="22E37433" w14:textId="42024636" w:rsidR="0033472F" w:rsidRPr="00431CAD" w:rsidRDefault="0033472F" w:rsidP="00737393">
      <w:pPr>
        <w:spacing w:line="360" w:lineRule="auto"/>
        <w:jc w:val="both"/>
        <w:rPr>
          <w:rFonts w:ascii="Times New Roman" w:hAnsi="Times New Roman" w:cs="Times New Roman"/>
          <w:b/>
          <w:bCs/>
          <w:sz w:val="28"/>
          <w:szCs w:val="28"/>
        </w:rPr>
      </w:pPr>
      <w:r w:rsidRPr="00431CAD">
        <w:rPr>
          <w:rFonts w:ascii="Times New Roman" w:hAnsi="Times New Roman" w:cs="Times New Roman"/>
          <w:b/>
          <w:bCs/>
          <w:sz w:val="28"/>
          <w:szCs w:val="28"/>
        </w:rPr>
        <w:t>NB: The device address of the selected LCD I2C module is 0x27</w:t>
      </w:r>
    </w:p>
    <w:p w14:paraId="1662AFEF" w14:textId="77777777" w:rsidR="00737393" w:rsidRPr="00933FA0" w:rsidRDefault="00737393" w:rsidP="00737393">
      <w:pPr>
        <w:spacing w:line="360" w:lineRule="auto"/>
        <w:jc w:val="both"/>
        <w:rPr>
          <w:rFonts w:ascii="Times New Roman" w:hAnsi="Times New Roman" w:cs="Times New Roman"/>
          <w:sz w:val="28"/>
          <w:szCs w:val="28"/>
        </w:rPr>
      </w:pPr>
    </w:p>
    <w:p w14:paraId="651B6209" w14:textId="44B65B32" w:rsidR="002257C1" w:rsidRPr="008F2420" w:rsidRDefault="002257C1"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Sensor Specifications</w:t>
      </w:r>
    </w:p>
    <w:p w14:paraId="041D6B70" w14:textId="54317DD1" w:rsidR="002257C1" w:rsidRPr="001A3B9D" w:rsidRDefault="002257C1"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MQ2</w:t>
      </w:r>
      <w:r w:rsidR="005E7E8B" w:rsidRPr="001A3B9D">
        <w:rPr>
          <w:rFonts w:ascii="Times New Roman" w:hAnsi="Times New Roman" w:cs="Times New Roman"/>
          <w:b/>
          <w:bCs/>
          <w:sz w:val="24"/>
          <w:szCs w:val="24"/>
          <w:lang w:val="en-US"/>
        </w:rPr>
        <w:t>-</w:t>
      </w:r>
      <w:r w:rsidRPr="001A3B9D">
        <w:rPr>
          <w:rFonts w:ascii="Times New Roman" w:hAnsi="Times New Roman" w:cs="Times New Roman"/>
          <w:b/>
          <w:bCs/>
          <w:sz w:val="24"/>
          <w:szCs w:val="24"/>
          <w:lang w:val="en-US"/>
        </w:rPr>
        <w:t>LPG sensor</w:t>
      </w:r>
    </w:p>
    <w:p w14:paraId="0A0D310B" w14:textId="77777777" w:rsidR="002257C1" w:rsidRPr="001A3B9D" w:rsidRDefault="002257C1"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30C91CFA" w14:textId="1C32CC72"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60EAA513"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lang w:val="en-US"/>
              </w:rPr>
              <w:t>LPG,i</w:t>
            </w:r>
            <w:proofErr w:type="spellEnd"/>
            <w:proofErr w:type="gramEnd"/>
            <w:r w:rsidRPr="001A3B9D">
              <w:rPr>
                <w:rFonts w:ascii="Times New Roman" w:hAnsi="Times New Roman" w:cs="Times New Roman"/>
                <w:sz w:val="24"/>
                <w:szCs w:val="24"/>
                <w:lang w:val="en-US"/>
              </w:rPr>
              <w:t>-butane,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362CF459" w14:textId="296EE5A6"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19DF009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1CCAFCA4" w14:textId="0F73364E"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p w14:paraId="6DFC07C1" w14:textId="1D7A67EA" w:rsidR="005E7E8B" w:rsidRPr="001A3B9D"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MQ4-Methane sensor</w:t>
      </w:r>
    </w:p>
    <w:p w14:paraId="7B2072C4"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Parameter</w:t>
            </w:r>
          </w:p>
        </w:tc>
        <w:tc>
          <w:tcPr>
            <w:tcW w:w="4144" w:type="dxa"/>
            <w:vAlign w:val="center"/>
          </w:tcPr>
          <w:p w14:paraId="2F1E2008"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467F0CA9"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2DC2C3F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1910134A" w14:textId="1D68E74A"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48206E06" w14:textId="5A46F1DD"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CBBB394" w14:textId="77777777" w:rsidR="005E7E8B" w:rsidRDefault="005E7E8B" w:rsidP="008F2420">
      <w:pPr>
        <w:spacing w:line="360" w:lineRule="auto"/>
        <w:jc w:val="both"/>
        <w:rPr>
          <w:rFonts w:ascii="Times New Roman" w:hAnsi="Times New Roman" w:cs="Times New Roman"/>
          <w:b/>
          <w:bCs/>
          <w:sz w:val="24"/>
          <w:szCs w:val="24"/>
          <w:lang w:val="en-US"/>
        </w:rPr>
      </w:pPr>
    </w:p>
    <w:p w14:paraId="149CD9E7" w14:textId="77777777" w:rsidR="00975EFD" w:rsidRDefault="00975EFD" w:rsidP="008F2420">
      <w:pPr>
        <w:spacing w:line="360" w:lineRule="auto"/>
        <w:jc w:val="both"/>
        <w:rPr>
          <w:rFonts w:ascii="Times New Roman" w:hAnsi="Times New Roman" w:cs="Times New Roman"/>
          <w:b/>
          <w:bCs/>
          <w:sz w:val="24"/>
          <w:szCs w:val="24"/>
          <w:lang w:val="en-US"/>
        </w:rPr>
      </w:pPr>
    </w:p>
    <w:p w14:paraId="6296EEE8" w14:textId="77777777" w:rsidR="00975EFD" w:rsidRDefault="00975EFD" w:rsidP="008F2420">
      <w:pPr>
        <w:spacing w:line="360" w:lineRule="auto"/>
        <w:jc w:val="both"/>
        <w:rPr>
          <w:rFonts w:ascii="Times New Roman" w:hAnsi="Times New Roman" w:cs="Times New Roman"/>
          <w:b/>
          <w:bCs/>
          <w:sz w:val="24"/>
          <w:szCs w:val="24"/>
          <w:lang w:val="en-US"/>
        </w:rPr>
      </w:pPr>
    </w:p>
    <w:p w14:paraId="77617FE7" w14:textId="77777777" w:rsidR="00975EFD" w:rsidRPr="001A3B9D" w:rsidRDefault="00975EFD" w:rsidP="008F2420">
      <w:pPr>
        <w:spacing w:line="360" w:lineRule="auto"/>
        <w:jc w:val="both"/>
        <w:rPr>
          <w:rFonts w:ascii="Times New Roman" w:hAnsi="Times New Roman" w:cs="Times New Roman"/>
          <w:b/>
          <w:bCs/>
          <w:sz w:val="24"/>
          <w:szCs w:val="24"/>
          <w:lang w:val="en-US"/>
        </w:rPr>
      </w:pPr>
    </w:p>
    <w:p w14:paraId="2E42FF97" w14:textId="47D67263" w:rsidR="005E7E8B"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MQ7- Carbon Monoxide sensor</w:t>
      </w:r>
    </w:p>
    <w:p w14:paraId="2BC6C750" w14:textId="77777777" w:rsidR="004D4BB7" w:rsidRPr="001A3B9D" w:rsidRDefault="004D4BB7"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41B975F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Methane, natural </w:t>
            </w:r>
            <w:proofErr w:type="spellStart"/>
            <w:proofErr w:type="gramStart"/>
            <w:r w:rsidRPr="001A3B9D">
              <w:rPr>
                <w:rFonts w:ascii="Times New Roman" w:hAnsi="Times New Roman" w:cs="Times New Roman"/>
                <w:sz w:val="24"/>
                <w:szCs w:val="24"/>
                <w:lang w:val="en-US"/>
              </w:rPr>
              <w:t>gas,LNG</w:t>
            </w:r>
            <w:proofErr w:type="spellEnd"/>
            <w:proofErr w:type="gramEnd"/>
          </w:p>
        </w:tc>
      </w:tr>
      <w:tr w:rsidR="005E7E8B" w:rsidRPr="001A3B9D" w14:paraId="5602C57E" w14:textId="77777777" w:rsidTr="0041416F">
        <w:tc>
          <w:tcPr>
            <w:tcW w:w="4152" w:type="dxa"/>
            <w:vAlign w:val="center"/>
          </w:tcPr>
          <w:p w14:paraId="20EB396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7B06FC1C"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7F48A85" w14:textId="77777777" w:rsidTr="0041416F">
        <w:tc>
          <w:tcPr>
            <w:tcW w:w="4152" w:type="dxa"/>
            <w:vAlign w:val="center"/>
          </w:tcPr>
          <w:p w14:paraId="435F4E69" w14:textId="1FE2B3D8"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 (H), Heating voltage high</w:t>
            </w:r>
          </w:p>
        </w:tc>
        <w:tc>
          <w:tcPr>
            <w:tcW w:w="4144" w:type="dxa"/>
            <w:vAlign w:val="center"/>
          </w:tcPr>
          <w:p w14:paraId="3A4FF19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4EFE134B" w14:textId="77777777" w:rsidTr="0041416F">
        <w:tc>
          <w:tcPr>
            <w:tcW w:w="4152" w:type="dxa"/>
            <w:vAlign w:val="center"/>
          </w:tcPr>
          <w:p w14:paraId="20CB7190" w14:textId="337C6DA3"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VH (L), Heating voltage low</w:t>
            </w:r>
          </w:p>
        </w:tc>
        <w:tc>
          <w:tcPr>
            <w:tcW w:w="4144" w:type="dxa"/>
            <w:vAlign w:val="center"/>
          </w:tcPr>
          <w:p w14:paraId="37D05949" w14:textId="6FC9C6C9"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1.4V±0.1 AC OR DC</w:t>
            </w:r>
          </w:p>
        </w:tc>
      </w:tr>
      <w:tr w:rsidR="005E7E8B" w:rsidRPr="001A3B9D" w14:paraId="7225742E" w14:textId="77777777" w:rsidTr="0041416F">
        <w:tc>
          <w:tcPr>
            <w:tcW w:w="4152" w:type="dxa"/>
            <w:vAlign w:val="center"/>
          </w:tcPr>
          <w:p w14:paraId="6B72E78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69DE5DAB" w14:textId="77777777" w:rsidTr="0041416F">
        <w:tc>
          <w:tcPr>
            <w:tcW w:w="4152" w:type="dxa"/>
          </w:tcPr>
          <w:p w14:paraId="610216B0" w14:textId="631072BB"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(H) Heating time (high) </w:t>
            </w:r>
          </w:p>
        </w:tc>
        <w:tc>
          <w:tcPr>
            <w:tcW w:w="4144" w:type="dxa"/>
          </w:tcPr>
          <w:p w14:paraId="282D3887" w14:textId="71B7B4F6"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60 ±1 seconds</w:t>
            </w:r>
          </w:p>
        </w:tc>
      </w:tr>
      <w:tr w:rsidR="005E7E8B" w:rsidRPr="001A3B9D" w14:paraId="4A5ABA8E" w14:textId="77777777" w:rsidTr="0041416F">
        <w:tc>
          <w:tcPr>
            <w:tcW w:w="4152" w:type="dxa"/>
          </w:tcPr>
          <w:p w14:paraId="32C1AC3A" w14:textId="013D871C"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(L) Heating time (low) </w:t>
            </w:r>
          </w:p>
        </w:tc>
        <w:tc>
          <w:tcPr>
            <w:tcW w:w="4144" w:type="dxa"/>
          </w:tcPr>
          <w:p w14:paraId="4AF8EAF6" w14:textId="180D5CC9"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90±1 seconds</w:t>
            </w:r>
          </w:p>
        </w:tc>
      </w:tr>
      <w:tr w:rsidR="005E7E8B" w:rsidRPr="001A3B9D" w14:paraId="6A6CCB8C" w14:textId="77777777" w:rsidTr="0041416F">
        <w:tc>
          <w:tcPr>
            <w:tcW w:w="4152" w:type="dxa"/>
            <w:vAlign w:val="center"/>
          </w:tcPr>
          <w:p w14:paraId="1E6BCBE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2879F9B1" w14:textId="3C03749D"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350mw</w:t>
            </w:r>
          </w:p>
        </w:tc>
      </w:tr>
      <w:tr w:rsidR="005E7E8B" w:rsidRPr="001A3B9D" w14:paraId="27556B6D" w14:textId="77777777" w:rsidTr="0041416F">
        <w:tc>
          <w:tcPr>
            <w:tcW w:w="4152" w:type="dxa"/>
            <w:vAlign w:val="center"/>
          </w:tcPr>
          <w:p w14:paraId="6AC9A84D"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8F2420">
      <w:pPr>
        <w:spacing w:line="360" w:lineRule="auto"/>
        <w:jc w:val="both"/>
        <w:rPr>
          <w:rFonts w:ascii="Times New Roman" w:hAnsi="Times New Roman" w:cs="Times New Roman"/>
          <w:b/>
          <w:bCs/>
          <w:sz w:val="24"/>
          <w:szCs w:val="24"/>
          <w:lang w:val="en-US"/>
        </w:rPr>
      </w:pPr>
    </w:p>
    <w:p w14:paraId="15389FBD" w14:textId="4ABD75D0"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lastRenderedPageBreak/>
        <w:t>DHT22-Temperature and Humidity Sensor</w:t>
      </w:r>
    </w:p>
    <w:p w14:paraId="3939BB11" w14:textId="77777777" w:rsidR="00113914" w:rsidRPr="001A3B9D" w:rsidRDefault="00113914"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6040BB96" w14:textId="61A6E118"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113914" w:rsidRPr="001A3B9D" w14:paraId="4AA55B8F" w14:textId="77777777" w:rsidTr="00113914">
        <w:tc>
          <w:tcPr>
            <w:tcW w:w="4148" w:type="dxa"/>
          </w:tcPr>
          <w:p w14:paraId="19D573A9" w14:textId="0AC94942"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8F2420">
            <w:pPr>
              <w:pStyle w:val="ListParagraph"/>
              <w:spacing w:line="360" w:lineRule="auto"/>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D13B1F2"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p w14:paraId="43B00FC4" w14:textId="2353B356"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Load cell +</w:t>
      </w:r>
      <w:r w:rsidR="00E5640B" w:rsidRPr="001A3B9D">
        <w:rPr>
          <w:rFonts w:ascii="Times New Roman" w:hAnsi="Times New Roman" w:cs="Times New Roman"/>
          <w:b/>
          <w:bCs/>
          <w:sz w:val="24"/>
          <w:szCs w:val="24"/>
          <w:lang w:val="en-US"/>
        </w:rPr>
        <w:t>HX711</w:t>
      </w:r>
    </w:p>
    <w:p w14:paraId="01AEC9BE"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66407CF"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E5640B" w:rsidRPr="001A3B9D" w14:paraId="387A3604" w14:textId="77777777" w:rsidTr="006928D8">
        <w:tc>
          <w:tcPr>
            <w:tcW w:w="4148" w:type="dxa"/>
          </w:tcPr>
          <w:p w14:paraId="0FD34117" w14:textId="7777777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4B912C2C" w14:textId="0918AD62"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Output data rate</w:t>
            </w:r>
          </w:p>
        </w:tc>
        <w:tc>
          <w:tcPr>
            <w:tcW w:w="4148" w:type="dxa"/>
            <w:vAlign w:val="center"/>
          </w:tcPr>
          <w:p w14:paraId="5C888BEE" w14:textId="0C115143"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100 </w:t>
            </w:r>
            <w:proofErr w:type="spellStart"/>
            <w:r w:rsidRPr="001A3B9D">
              <w:rPr>
                <w:rFonts w:ascii="Times New Roman" w:hAnsi="Times New Roman" w:cs="Times New Roman"/>
                <w:sz w:val="24"/>
                <w:szCs w:val="24"/>
                <w:lang w:val="en-US"/>
              </w:rPr>
              <w:t>ms</w:t>
            </w:r>
            <w:proofErr w:type="spellEnd"/>
          </w:p>
        </w:tc>
      </w:tr>
      <w:tr w:rsidR="00874944" w:rsidRPr="001A3B9D" w14:paraId="17B0972D" w14:textId="77777777" w:rsidTr="006928D8">
        <w:tc>
          <w:tcPr>
            <w:tcW w:w="4148" w:type="dxa"/>
            <w:vAlign w:val="center"/>
          </w:tcPr>
          <w:p w14:paraId="5DD329B6" w14:textId="711A05C6"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4F950722" w14:textId="7BF4BAC8" w:rsidR="00E67F4E" w:rsidRPr="000D5DAE" w:rsidRDefault="000D5DAE" w:rsidP="000D5DAE">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I2C LCD </w:t>
      </w:r>
    </w:p>
    <w:tbl>
      <w:tblPr>
        <w:tblStyle w:val="TableGrid"/>
        <w:tblW w:w="0" w:type="auto"/>
        <w:tblInd w:w="720" w:type="dxa"/>
        <w:tblLook w:val="04A0" w:firstRow="1" w:lastRow="0" w:firstColumn="1" w:lastColumn="0" w:noHBand="0" w:noVBand="1"/>
      </w:tblPr>
      <w:tblGrid>
        <w:gridCol w:w="4148"/>
        <w:gridCol w:w="4148"/>
      </w:tblGrid>
      <w:tr w:rsidR="000D5DAE" w:rsidRPr="001A3B9D" w14:paraId="521C2A27" w14:textId="77777777" w:rsidTr="000E0DE5">
        <w:tc>
          <w:tcPr>
            <w:tcW w:w="4148" w:type="dxa"/>
            <w:vAlign w:val="center"/>
          </w:tcPr>
          <w:p w14:paraId="71B836C3"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4319DC10"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0D5DAE" w:rsidRPr="001A3B9D" w14:paraId="7F8349CE" w14:textId="77777777" w:rsidTr="000E0DE5">
        <w:tc>
          <w:tcPr>
            <w:tcW w:w="4148" w:type="dxa"/>
          </w:tcPr>
          <w:p w14:paraId="1D89F9EE" w14:textId="77777777"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5145D82E" w14:textId="7D3E5B0A"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3.3 V (2.5V </w:t>
            </w:r>
            <w:r w:rsidR="009A21D4">
              <w:rPr>
                <w:rFonts w:ascii="Times New Roman" w:hAnsi="Times New Roman" w:cs="Times New Roman"/>
                <w:sz w:val="24"/>
                <w:szCs w:val="24"/>
                <w:lang w:val="en-US"/>
              </w:rPr>
              <w:t>-</w:t>
            </w:r>
            <w:r>
              <w:rPr>
                <w:rFonts w:ascii="Times New Roman" w:hAnsi="Times New Roman" w:cs="Times New Roman"/>
                <w:sz w:val="24"/>
                <w:szCs w:val="24"/>
                <w:lang w:val="en-US"/>
              </w:rPr>
              <w:t xml:space="preserve"> 6V)</w:t>
            </w:r>
          </w:p>
        </w:tc>
      </w:tr>
      <w:tr w:rsidR="000D5DAE" w:rsidRPr="001A3B9D" w14:paraId="3831D856" w14:textId="77777777" w:rsidTr="000E0DE5">
        <w:tc>
          <w:tcPr>
            <w:tcW w:w="4148" w:type="dxa"/>
          </w:tcPr>
          <w:p w14:paraId="6AB34FA8" w14:textId="3695296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slave address</w:t>
            </w:r>
          </w:p>
        </w:tc>
        <w:tc>
          <w:tcPr>
            <w:tcW w:w="4148" w:type="dxa"/>
          </w:tcPr>
          <w:p w14:paraId="7C03C88E" w14:textId="52228A28"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0x27</w:t>
            </w:r>
          </w:p>
        </w:tc>
      </w:tr>
      <w:tr w:rsidR="000D5DAE" w:rsidRPr="001A3B9D" w14:paraId="62397F02" w14:textId="77777777" w:rsidTr="000E0DE5">
        <w:tc>
          <w:tcPr>
            <w:tcW w:w="4148" w:type="dxa"/>
          </w:tcPr>
          <w:p w14:paraId="6B4532AE" w14:textId="0E0AC764"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Fixed address portion</w:t>
            </w:r>
          </w:p>
        </w:tc>
        <w:tc>
          <w:tcPr>
            <w:tcW w:w="4148" w:type="dxa"/>
          </w:tcPr>
          <w:p w14:paraId="58B63C70" w14:textId="28CED82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0100</w:t>
            </w:r>
          </w:p>
        </w:tc>
      </w:tr>
      <w:tr w:rsidR="000D5DAE" w:rsidRPr="001A3B9D" w14:paraId="011EF0BB" w14:textId="77777777" w:rsidTr="000E0DE5">
        <w:tc>
          <w:tcPr>
            <w:tcW w:w="4148" w:type="dxa"/>
          </w:tcPr>
          <w:p w14:paraId="0269AF36" w14:textId="751CEC14"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high time</w:t>
            </w:r>
          </w:p>
        </w:tc>
        <w:tc>
          <w:tcPr>
            <w:tcW w:w="4148" w:type="dxa"/>
          </w:tcPr>
          <w:p w14:paraId="2B734B5D" w14:textId="7E3B45F5"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 us</w:t>
            </w:r>
          </w:p>
        </w:tc>
      </w:tr>
      <w:tr w:rsidR="000D5DAE" w:rsidRPr="001A3B9D" w14:paraId="2267A9BA" w14:textId="77777777" w:rsidTr="000E0DE5">
        <w:tc>
          <w:tcPr>
            <w:tcW w:w="4148" w:type="dxa"/>
          </w:tcPr>
          <w:p w14:paraId="08E25203" w14:textId="798A639D"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low time</w:t>
            </w:r>
          </w:p>
        </w:tc>
        <w:tc>
          <w:tcPr>
            <w:tcW w:w="4148" w:type="dxa"/>
          </w:tcPr>
          <w:p w14:paraId="6D70FB5A" w14:textId="55E22169"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4.7 us</w:t>
            </w:r>
          </w:p>
        </w:tc>
      </w:tr>
    </w:tbl>
    <w:p w14:paraId="2603B3E5" w14:textId="77777777" w:rsidR="009A21D4" w:rsidRPr="009A21D4" w:rsidRDefault="009A21D4" w:rsidP="009A21D4">
      <w:pPr>
        <w:spacing w:line="360" w:lineRule="auto"/>
        <w:jc w:val="both"/>
        <w:rPr>
          <w:rFonts w:ascii="Times New Roman" w:hAnsi="Times New Roman" w:cs="Times New Roman"/>
          <w:b/>
          <w:bCs/>
          <w:sz w:val="24"/>
          <w:szCs w:val="24"/>
          <w:lang w:val="en-US"/>
        </w:rPr>
      </w:pPr>
    </w:p>
    <w:p w14:paraId="7490C9F3" w14:textId="5CC5A97B" w:rsidR="009A21D4" w:rsidRDefault="009A21D4" w:rsidP="009A21D4">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GSM Module</w:t>
      </w:r>
    </w:p>
    <w:tbl>
      <w:tblPr>
        <w:tblStyle w:val="TableGrid"/>
        <w:tblW w:w="0" w:type="auto"/>
        <w:tblInd w:w="720" w:type="dxa"/>
        <w:tblLook w:val="04A0" w:firstRow="1" w:lastRow="0" w:firstColumn="1" w:lastColumn="0" w:noHBand="0" w:noVBand="1"/>
      </w:tblPr>
      <w:tblGrid>
        <w:gridCol w:w="4148"/>
        <w:gridCol w:w="4148"/>
      </w:tblGrid>
      <w:tr w:rsidR="009A21D4" w:rsidRPr="001A3B9D" w14:paraId="1D78FC4D" w14:textId="77777777" w:rsidTr="00336147">
        <w:tc>
          <w:tcPr>
            <w:tcW w:w="4148" w:type="dxa"/>
            <w:vAlign w:val="center"/>
          </w:tcPr>
          <w:p w14:paraId="2203ECFA" w14:textId="77777777" w:rsidR="009A21D4" w:rsidRPr="008F2420" w:rsidRDefault="009A21D4" w:rsidP="00336147">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BA6EA58" w14:textId="77777777" w:rsidR="009A21D4" w:rsidRPr="008F2420" w:rsidRDefault="009A21D4" w:rsidP="00336147">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9A21D4" w:rsidRPr="001A3B9D" w14:paraId="3FAC54AC" w14:textId="77777777" w:rsidTr="00336147">
        <w:tc>
          <w:tcPr>
            <w:tcW w:w="4148" w:type="dxa"/>
          </w:tcPr>
          <w:p w14:paraId="4573D0A4" w14:textId="77777777"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0718060A" w14:textId="1D82FDF2"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3.4V to 4.4V, 2A</w:t>
            </w:r>
          </w:p>
        </w:tc>
      </w:tr>
      <w:tr w:rsidR="009A21D4" w:rsidRPr="001A3B9D" w14:paraId="7700FF7C" w14:textId="77777777" w:rsidTr="00336147">
        <w:tc>
          <w:tcPr>
            <w:tcW w:w="4148" w:type="dxa"/>
          </w:tcPr>
          <w:p w14:paraId="51391650" w14:textId="5940CE91" w:rsidR="009A21D4" w:rsidRPr="001A3B9D" w:rsidRDefault="009A21D4" w:rsidP="009A21D4">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                 Available interfaces</w:t>
            </w:r>
          </w:p>
        </w:tc>
        <w:tc>
          <w:tcPr>
            <w:tcW w:w="4148" w:type="dxa"/>
          </w:tcPr>
          <w:p w14:paraId="1619CE03" w14:textId="26416EA3"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UART, SIM card</w:t>
            </w:r>
          </w:p>
        </w:tc>
      </w:tr>
    </w:tbl>
    <w:p w14:paraId="5CC64AE2" w14:textId="77777777" w:rsidR="009A21D4" w:rsidRPr="009A21D4" w:rsidRDefault="009A21D4" w:rsidP="009A21D4">
      <w:pPr>
        <w:pStyle w:val="ListParagraph"/>
        <w:spacing w:line="360" w:lineRule="auto"/>
        <w:jc w:val="both"/>
        <w:rPr>
          <w:rFonts w:ascii="Times New Roman" w:hAnsi="Times New Roman" w:cs="Times New Roman"/>
          <w:b/>
          <w:bCs/>
          <w:sz w:val="24"/>
          <w:szCs w:val="24"/>
          <w:lang w:val="en-US"/>
        </w:rPr>
      </w:pPr>
    </w:p>
    <w:p w14:paraId="68456633" w14:textId="61A8D802" w:rsidR="00226EA6" w:rsidRPr="008F2420" w:rsidRDefault="00226EA6"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RTOS Implementation</w:t>
      </w:r>
    </w:p>
    <w:p w14:paraId="6C6AA653" w14:textId="28FB68CC" w:rsidR="00E67F4E" w:rsidRPr="001A3B9D" w:rsidRDefault="00E67F4E"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STM32 flat firmware code is updated to RTOS implementation. </w:t>
      </w:r>
      <w:r w:rsidR="00226EA6">
        <w:rPr>
          <w:rFonts w:ascii="Times New Roman" w:hAnsi="Times New Roman" w:cs="Times New Roman"/>
          <w:sz w:val="24"/>
          <w:szCs w:val="24"/>
          <w:lang w:val="en-US"/>
        </w:rPr>
        <w:t>Six</w:t>
      </w:r>
      <w:r w:rsidRPr="001A3B9D">
        <w:rPr>
          <w:rFonts w:ascii="Times New Roman" w:hAnsi="Times New Roman" w:cs="Times New Roman"/>
          <w:sz w:val="24"/>
          <w:szCs w:val="24"/>
          <w:lang w:val="en-US"/>
        </w:rPr>
        <w:t xml:space="preserve"> tasks have been created namely:</w:t>
      </w:r>
    </w:p>
    <w:p w14:paraId="48DB52EE" w14:textId="25C7BAA4" w:rsidR="00226EA6"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26EA6">
        <w:rPr>
          <w:rFonts w:ascii="Times New Roman" w:hAnsi="Times New Roman" w:cs="Times New Roman"/>
          <w:b/>
          <w:bCs/>
          <w:sz w:val="24"/>
          <w:szCs w:val="24"/>
          <w:lang w:val="en-US"/>
        </w:rPr>
        <w:t>Sensor Task</w:t>
      </w:r>
      <w:r w:rsidR="00226EA6">
        <w:rPr>
          <w:rFonts w:ascii="Times New Roman" w:hAnsi="Times New Roman" w:cs="Times New Roman"/>
          <w:sz w:val="24"/>
          <w:szCs w:val="24"/>
          <w:lang w:val="en-US"/>
        </w:rPr>
        <w:t xml:space="preserve"> (Priority-Normal, stack size-128)</w:t>
      </w:r>
    </w:p>
    <w:p w14:paraId="4D34D576" w14:textId="6CD043CB" w:rsidR="00E67F4E"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This task is responsible for fetching raw ADC values from the sensor like MQ</w:t>
      </w:r>
      <w:r w:rsidR="00E67F4E"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4,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7, </w:t>
      </w:r>
      <w:r>
        <w:rPr>
          <w:rFonts w:ascii="Times New Roman" w:hAnsi="Times New Roman" w:cs="Times New Roman"/>
          <w:sz w:val="24"/>
          <w:szCs w:val="24"/>
          <w:lang w:val="en-US"/>
        </w:rPr>
        <w:t>DHT22</w:t>
      </w:r>
      <w:r w:rsidR="00E67F4E" w:rsidRPr="001A3B9D">
        <w:rPr>
          <w:rFonts w:ascii="Times New Roman" w:hAnsi="Times New Roman" w:cs="Times New Roman"/>
          <w:sz w:val="24"/>
          <w:szCs w:val="24"/>
          <w:lang w:val="en-US"/>
        </w:rPr>
        <w:t xml:space="preserve">22, </w:t>
      </w:r>
      <w:r>
        <w:rPr>
          <w:rFonts w:ascii="Times New Roman" w:hAnsi="Times New Roman" w:cs="Times New Roman"/>
          <w:sz w:val="24"/>
          <w:szCs w:val="24"/>
          <w:lang w:val="en-US"/>
        </w:rPr>
        <w:t>HX</w:t>
      </w:r>
      <w:r w:rsidR="00E67F4E" w:rsidRPr="001A3B9D">
        <w:rPr>
          <w:rFonts w:ascii="Times New Roman" w:hAnsi="Times New Roman" w:cs="Times New Roman"/>
          <w:sz w:val="24"/>
          <w:szCs w:val="24"/>
          <w:lang w:val="en-US"/>
        </w:rPr>
        <w:t>71</w:t>
      </w:r>
      <w:r>
        <w:rPr>
          <w:rFonts w:ascii="Times New Roman" w:hAnsi="Times New Roman" w:cs="Times New Roman"/>
          <w:sz w:val="24"/>
          <w:szCs w:val="24"/>
          <w:lang w:val="en-US"/>
        </w:rPr>
        <w:t xml:space="preserve"> and converting them into PPM concentration values.</w:t>
      </w:r>
      <w:r w:rsidR="00745E80">
        <w:rPr>
          <w:rFonts w:ascii="Times New Roman" w:hAnsi="Times New Roman" w:cs="Times New Roman"/>
          <w:sz w:val="24"/>
          <w:szCs w:val="24"/>
          <w:lang w:val="en-US"/>
        </w:rPr>
        <w:t xml:space="preserve"> The acquired data is pushed into sensor queue.</w:t>
      </w:r>
    </w:p>
    <w:p w14:paraId="3EA72761" w14:textId="77777777" w:rsidR="0021476A" w:rsidRPr="001A3B9D" w:rsidRDefault="0021476A" w:rsidP="008F2420">
      <w:pPr>
        <w:pStyle w:val="ListParagraph"/>
        <w:spacing w:line="360" w:lineRule="auto"/>
        <w:ind w:left="1500"/>
        <w:jc w:val="both"/>
        <w:rPr>
          <w:rFonts w:ascii="Times New Roman" w:hAnsi="Times New Roman" w:cs="Times New Roman"/>
          <w:sz w:val="24"/>
          <w:szCs w:val="24"/>
          <w:lang w:val="en-US"/>
        </w:rPr>
      </w:pPr>
    </w:p>
    <w:p w14:paraId="0A7332D9" w14:textId="6A6C6313" w:rsidR="00226EA6" w:rsidRPr="00226EA6"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226EA6">
        <w:rPr>
          <w:rFonts w:ascii="Times New Roman" w:hAnsi="Times New Roman" w:cs="Times New Roman"/>
          <w:b/>
          <w:bCs/>
          <w:sz w:val="24"/>
          <w:szCs w:val="24"/>
          <w:lang w:val="en-US"/>
        </w:rPr>
        <w:t xml:space="preserve">Process Task </w:t>
      </w:r>
      <w:r w:rsidR="00226EA6">
        <w:rPr>
          <w:rFonts w:ascii="Times New Roman" w:hAnsi="Times New Roman" w:cs="Times New Roman"/>
          <w:sz w:val="24"/>
          <w:szCs w:val="24"/>
          <w:lang w:val="en-US"/>
        </w:rPr>
        <w:t>(Priority- Real time, stack size</w:t>
      </w:r>
      <w:r w:rsidR="0021476A">
        <w:rPr>
          <w:rFonts w:ascii="Times New Roman" w:hAnsi="Times New Roman" w:cs="Times New Roman"/>
          <w:sz w:val="24"/>
          <w:szCs w:val="24"/>
          <w:lang w:val="en-US"/>
        </w:rPr>
        <w:t>-</w:t>
      </w:r>
      <w:r w:rsidR="00226EA6">
        <w:rPr>
          <w:rFonts w:ascii="Times New Roman" w:hAnsi="Times New Roman" w:cs="Times New Roman"/>
          <w:sz w:val="24"/>
          <w:szCs w:val="24"/>
          <w:lang w:val="en-US"/>
        </w:rPr>
        <w:t>256)</w:t>
      </w:r>
    </w:p>
    <w:p w14:paraId="2C4002B7" w14:textId="326C94F2" w:rsidR="00745E80"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Core logic such as leak detection, classification and monitoring the gas weight</w:t>
      </w:r>
      <w:r w:rsidR="00745E80">
        <w:rPr>
          <w:rFonts w:ascii="Times New Roman" w:hAnsi="Times New Roman" w:cs="Times New Roman"/>
          <w:sz w:val="24"/>
          <w:szCs w:val="24"/>
          <w:lang w:val="en-US"/>
        </w:rPr>
        <w:t xml:space="preserve"> to predict the number of days LPG lasts based on user consumption pattern is implemented in this task. Taking into account of environmental conditions such as changing temperature and humidity especially in kitchen a compensation factor is calculated cyclically to determine the threshold for gas leak detection on periodic basis to ensure no false alarm occurs. </w:t>
      </w:r>
      <w:r w:rsidR="00745E80" w:rsidRPr="00745E80">
        <w:rPr>
          <w:rFonts w:ascii="Times New Roman" w:hAnsi="Times New Roman" w:cs="Times New Roman"/>
          <w:sz w:val="24"/>
          <w:szCs w:val="24"/>
          <w:lang w:val="en-US"/>
        </w:rPr>
        <w:t>High MQ2+high MQ4 can indicate the presence of LPG/methane</w:t>
      </w:r>
      <w:r w:rsidR="00745E80">
        <w:rPr>
          <w:rFonts w:ascii="Times New Roman" w:hAnsi="Times New Roman" w:cs="Times New Roman"/>
          <w:sz w:val="24"/>
          <w:szCs w:val="24"/>
          <w:lang w:val="en-US"/>
        </w:rPr>
        <w:t xml:space="preserve"> </w:t>
      </w:r>
      <w:r w:rsidR="00745E80" w:rsidRPr="00745E80">
        <w:rPr>
          <w:rFonts w:ascii="Times New Roman" w:hAnsi="Times New Roman" w:cs="Times New Roman"/>
          <w:sz w:val="24"/>
          <w:szCs w:val="24"/>
          <w:lang w:val="en-US"/>
        </w:rPr>
        <w:t xml:space="preserve">High MQ7+high MQ2 can indicate presence of CO accounting for incomplete </w:t>
      </w:r>
      <w:r w:rsidR="00745E80">
        <w:rPr>
          <w:rFonts w:ascii="Times New Roman" w:hAnsi="Times New Roman" w:cs="Times New Roman"/>
          <w:sz w:val="24"/>
          <w:szCs w:val="24"/>
          <w:lang w:val="en-US"/>
        </w:rPr>
        <w:t>combustion</w:t>
      </w:r>
      <w:r w:rsidR="00745E80" w:rsidRPr="00745E80">
        <w:rPr>
          <w:rFonts w:ascii="Times New Roman" w:hAnsi="Times New Roman" w:cs="Times New Roman"/>
          <w:sz w:val="24"/>
          <w:szCs w:val="24"/>
          <w:lang w:val="en-US"/>
        </w:rPr>
        <w:t xml:space="preserve"> or even faulty burners.</w:t>
      </w:r>
      <w:r w:rsidR="00745E80">
        <w:rPr>
          <w:rFonts w:ascii="Times New Roman" w:hAnsi="Times New Roman" w:cs="Times New Roman"/>
          <w:sz w:val="24"/>
          <w:szCs w:val="24"/>
          <w:lang w:val="en-US"/>
        </w:rPr>
        <w:t xml:space="preserve"> Here the output of the sensor array together with weight monitoring is used to alert any possible leaks. The presence of any of these gases beyond a set threshold clubbed with rapid weight change indicate a potential threat. The user is alerted with a buzzer and shut off valve is closed to prevent further leakage. The exhaust fan is also turned ON to facilitate ventilation.</w:t>
      </w:r>
      <w:r w:rsidR="009B4A32">
        <w:rPr>
          <w:rFonts w:ascii="Times New Roman" w:hAnsi="Times New Roman" w:cs="Times New Roman"/>
          <w:sz w:val="24"/>
          <w:szCs w:val="24"/>
          <w:lang w:val="en-US"/>
        </w:rPr>
        <w:t xml:space="preserve"> The data from this task is pushed to multiple tasks so that no tasks will starve for status data. The process task gets data from sensor queue, performs mathematical operations and push the data to status queue. Also, data is broadcasted to control queue, communication queue, compensation queue and LCD queue at this stage.</w:t>
      </w:r>
    </w:p>
    <w:p w14:paraId="38AF7CD7" w14:textId="77777777" w:rsidR="0021476A" w:rsidRPr="00745E80" w:rsidRDefault="0021476A" w:rsidP="008F2420">
      <w:pPr>
        <w:pStyle w:val="ListParagraph"/>
        <w:spacing w:line="360" w:lineRule="auto"/>
        <w:ind w:left="1500"/>
        <w:jc w:val="both"/>
        <w:rPr>
          <w:rFonts w:ascii="Times New Roman" w:hAnsi="Times New Roman" w:cs="Times New Roman"/>
          <w:sz w:val="24"/>
          <w:szCs w:val="24"/>
          <w:lang w:val="en-US"/>
        </w:rPr>
      </w:pPr>
    </w:p>
    <w:p w14:paraId="4EEB42C0" w14:textId="55681500" w:rsidR="009B4A32" w:rsidRPr="009B4A32"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9B4A32">
        <w:rPr>
          <w:rFonts w:ascii="Times New Roman" w:hAnsi="Times New Roman" w:cs="Times New Roman"/>
          <w:b/>
          <w:bCs/>
          <w:sz w:val="24"/>
          <w:szCs w:val="24"/>
          <w:lang w:val="en-US"/>
        </w:rPr>
        <w:t xml:space="preserve">Control Task </w:t>
      </w:r>
      <w:r w:rsidR="009B4A32">
        <w:rPr>
          <w:rFonts w:ascii="Times New Roman" w:hAnsi="Times New Roman" w:cs="Times New Roman"/>
          <w:sz w:val="24"/>
          <w:szCs w:val="24"/>
          <w:lang w:val="en-US"/>
        </w:rPr>
        <w:t>(Priority-High, stack size</w:t>
      </w:r>
      <w:r w:rsidR="0021476A">
        <w:rPr>
          <w:rFonts w:ascii="Times New Roman" w:hAnsi="Times New Roman" w:cs="Times New Roman"/>
          <w:sz w:val="24"/>
          <w:szCs w:val="24"/>
          <w:lang w:val="en-US"/>
        </w:rPr>
        <w:t>-</w:t>
      </w:r>
      <w:r w:rsidR="009B4A32">
        <w:rPr>
          <w:rFonts w:ascii="Times New Roman" w:hAnsi="Times New Roman" w:cs="Times New Roman"/>
          <w:sz w:val="24"/>
          <w:szCs w:val="24"/>
          <w:lang w:val="en-US"/>
        </w:rPr>
        <w:t>256)</w:t>
      </w:r>
    </w:p>
    <w:p w14:paraId="3EFA09B5" w14:textId="389E32EE" w:rsidR="00E67F4E" w:rsidRPr="001A3B9D" w:rsidRDefault="00E67F4E" w:rsidP="008F2420">
      <w:pPr>
        <w:pStyle w:val="ListParagraph"/>
        <w:spacing w:line="360" w:lineRule="auto"/>
        <w:ind w:left="150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case of gas leakage or any other anomaly the auto cut of valve closes and buzzer sounds alarm.</w:t>
      </w:r>
      <w:r w:rsidR="0021476A">
        <w:rPr>
          <w:rFonts w:ascii="Times New Roman" w:hAnsi="Times New Roman" w:cs="Times New Roman"/>
          <w:sz w:val="24"/>
          <w:szCs w:val="24"/>
          <w:lang w:val="en-US"/>
        </w:rPr>
        <w:t xml:space="preserve"> The task gets data from control queue handle and </w:t>
      </w:r>
      <w:r w:rsidR="0021476A">
        <w:rPr>
          <w:rFonts w:ascii="Times New Roman" w:hAnsi="Times New Roman" w:cs="Times New Roman"/>
          <w:sz w:val="24"/>
          <w:szCs w:val="24"/>
          <w:lang w:val="en-US"/>
        </w:rPr>
        <w:lastRenderedPageBreak/>
        <w:t xml:space="preserve">executes predefined function calls associated with scenarios such as sudden leak, slow leak and normal. </w:t>
      </w:r>
    </w:p>
    <w:p w14:paraId="3864EA2D" w14:textId="0745AD65" w:rsidR="0021476A"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1476A">
        <w:rPr>
          <w:rFonts w:ascii="Times New Roman" w:hAnsi="Times New Roman" w:cs="Times New Roman"/>
          <w:b/>
          <w:bCs/>
          <w:sz w:val="24"/>
          <w:szCs w:val="24"/>
          <w:lang w:val="en-US"/>
        </w:rPr>
        <w:t>Communication Task</w:t>
      </w:r>
      <w:r w:rsidR="0021476A">
        <w:rPr>
          <w:rFonts w:ascii="Times New Roman" w:hAnsi="Times New Roman" w:cs="Times New Roman"/>
          <w:b/>
          <w:bCs/>
          <w:sz w:val="24"/>
          <w:szCs w:val="24"/>
          <w:lang w:val="en-US"/>
        </w:rPr>
        <w:t xml:space="preserve"> </w:t>
      </w:r>
      <w:r w:rsidR="0021476A">
        <w:rPr>
          <w:rFonts w:ascii="Times New Roman" w:hAnsi="Times New Roman" w:cs="Times New Roman"/>
          <w:sz w:val="24"/>
          <w:szCs w:val="24"/>
          <w:lang w:val="en-US"/>
        </w:rPr>
        <w:t>(Priority-</w:t>
      </w:r>
      <w:r w:rsidR="00840B5B">
        <w:rPr>
          <w:rFonts w:ascii="Times New Roman" w:hAnsi="Times New Roman" w:cs="Times New Roman"/>
          <w:sz w:val="24"/>
          <w:szCs w:val="24"/>
          <w:lang w:val="en-US"/>
        </w:rPr>
        <w:t>L</w:t>
      </w:r>
      <w:r w:rsidR="0021476A">
        <w:rPr>
          <w:rFonts w:ascii="Times New Roman" w:hAnsi="Times New Roman" w:cs="Times New Roman"/>
          <w:sz w:val="24"/>
          <w:szCs w:val="24"/>
          <w:lang w:val="en-US"/>
        </w:rPr>
        <w:t>ow, stack size-256)</w:t>
      </w:r>
    </w:p>
    <w:p w14:paraId="382E7087" w14:textId="590E2829" w:rsidR="0021476A" w:rsidRPr="0021476A" w:rsidRDefault="0021476A"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task prints all the sensor outputs and data from process task in UART console every </w:t>
      </w:r>
      <w:r w:rsidR="00840B5B">
        <w:rPr>
          <w:rFonts w:ascii="Times New Roman" w:hAnsi="Times New Roman" w:cs="Times New Roman"/>
          <w:sz w:val="24"/>
          <w:szCs w:val="24"/>
          <w:lang w:val="en-US"/>
        </w:rPr>
        <w:t>ten</w:t>
      </w:r>
      <w:r>
        <w:rPr>
          <w:rFonts w:ascii="Times New Roman" w:hAnsi="Times New Roman" w:cs="Times New Roman"/>
          <w:sz w:val="24"/>
          <w:szCs w:val="24"/>
          <w:lang w:val="en-US"/>
        </w:rPr>
        <w:t xml:space="preserve"> second</w:t>
      </w:r>
      <w:r w:rsidR="00840B5B">
        <w:rPr>
          <w:rFonts w:ascii="Times New Roman" w:hAnsi="Times New Roman" w:cs="Times New Roman"/>
          <w:sz w:val="24"/>
          <w:szCs w:val="24"/>
          <w:lang w:val="en-US"/>
        </w:rPr>
        <w:t>. The communication task gets the data from communication queue.</w:t>
      </w:r>
    </w:p>
    <w:p w14:paraId="6E70354F" w14:textId="5DEEF764" w:rsidR="00840B5B"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840B5B">
        <w:rPr>
          <w:rFonts w:ascii="Times New Roman" w:hAnsi="Times New Roman" w:cs="Times New Roman"/>
          <w:b/>
          <w:bCs/>
          <w:sz w:val="24"/>
          <w:szCs w:val="24"/>
          <w:lang w:val="en-US"/>
        </w:rPr>
        <w:t>Compensation Task</w:t>
      </w:r>
      <w:r w:rsidR="00840B5B">
        <w:rPr>
          <w:rFonts w:ascii="Times New Roman" w:hAnsi="Times New Roman" w:cs="Times New Roman"/>
          <w:b/>
          <w:bCs/>
          <w:sz w:val="24"/>
          <w:szCs w:val="24"/>
          <w:lang w:val="en-US"/>
        </w:rPr>
        <w:t xml:space="preserve"> </w:t>
      </w:r>
      <w:r w:rsidR="00840B5B">
        <w:rPr>
          <w:rFonts w:ascii="Times New Roman" w:hAnsi="Times New Roman" w:cs="Times New Roman"/>
          <w:sz w:val="24"/>
          <w:szCs w:val="24"/>
          <w:lang w:val="en-US"/>
        </w:rPr>
        <w:t>(Priority-Low, stack size-128)</w:t>
      </w:r>
    </w:p>
    <w:p w14:paraId="281AD513" w14:textId="4B8E0F2D" w:rsid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4 and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7 gas sensor readings may vary with accumulating temperature and humidity. </w:t>
      </w:r>
      <w:r>
        <w:rPr>
          <w:rFonts w:ascii="Times New Roman" w:hAnsi="Times New Roman" w:cs="Times New Roman"/>
          <w:sz w:val="24"/>
          <w:szCs w:val="24"/>
          <w:lang w:val="en-US"/>
        </w:rPr>
        <w:t>To avoid false alarm or triggers a n environmental compensation factor is applied to gas thresholds dynamically based on temperature and humidity.</w:t>
      </w:r>
    </w:p>
    <w:p w14:paraId="40FFA3D9" w14:textId="17431073" w:rsidR="00840B5B" w:rsidRPr="00840B5B" w:rsidRDefault="00840B5B" w:rsidP="008F2420">
      <w:pPr>
        <w:pStyle w:val="ListParagraph"/>
        <w:numPr>
          <w:ilvl w:val="0"/>
          <w:numId w:val="37"/>
        </w:numPr>
        <w:spacing w:line="360" w:lineRule="auto"/>
        <w:jc w:val="both"/>
        <w:rPr>
          <w:rFonts w:ascii="Times New Roman" w:hAnsi="Times New Roman" w:cs="Times New Roman"/>
          <w:b/>
          <w:bCs/>
          <w:sz w:val="24"/>
          <w:szCs w:val="24"/>
          <w:lang w:val="en-US"/>
        </w:rPr>
      </w:pPr>
      <w:r w:rsidRPr="00840B5B">
        <w:rPr>
          <w:rFonts w:ascii="Times New Roman" w:hAnsi="Times New Roman" w:cs="Times New Roman"/>
          <w:b/>
          <w:bCs/>
          <w:sz w:val="24"/>
          <w:szCs w:val="24"/>
          <w:lang w:val="en-US"/>
        </w:rPr>
        <w:t>LCD Task</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Priority-Normal, stack size-256)</w:t>
      </w:r>
    </w:p>
    <w:p w14:paraId="1E1E6452" w14:textId="745DD706" w:rsidR="00840B5B" w:rsidRP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The task displays key information’s like cylinder weight,</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temperature,</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humidity,</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leak status,</w:t>
      </w:r>
      <w:r w:rsidR="000A18DC">
        <w:rPr>
          <w:rFonts w:ascii="Times New Roman" w:hAnsi="Times New Roman" w:cs="Times New Roman"/>
          <w:sz w:val="24"/>
          <w:szCs w:val="24"/>
          <w:lang w:val="en-US"/>
        </w:rPr>
        <w:t xml:space="preserve"> identified gas, remaining days in cycles every two seconds.</w:t>
      </w:r>
      <w:r w:rsidR="000D5DAE">
        <w:rPr>
          <w:rFonts w:ascii="Times New Roman" w:hAnsi="Times New Roman" w:cs="Times New Roman"/>
          <w:sz w:val="24"/>
          <w:szCs w:val="24"/>
          <w:lang w:val="en-US"/>
        </w:rPr>
        <w:t xml:space="preserve"> The LCD uses I2C2 for communication and operates at 100kHz.</w:t>
      </w:r>
    </w:p>
    <w:p w14:paraId="178A9CD2" w14:textId="7BA68D66" w:rsidR="00E47D53" w:rsidRPr="001A3B9D" w:rsidRDefault="00E47D53" w:rsidP="008F2420">
      <w:pPr>
        <w:pStyle w:val="ListParagraph"/>
        <w:numPr>
          <w:ilvl w:val="0"/>
          <w:numId w:val="37"/>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8F2420">
      <w:pPr>
        <w:pStyle w:val="ListParagraph"/>
        <w:spacing w:line="360" w:lineRule="auto"/>
        <w:ind w:left="-851" w:right="662" w:hanging="426"/>
        <w:jc w:val="both"/>
        <w:rPr>
          <w:rFonts w:ascii="Times New Roman" w:hAnsi="Times New Roman" w:cs="Times New Roman"/>
          <w:sz w:val="24"/>
          <w:szCs w:val="24"/>
          <w:lang w:val="en-US"/>
        </w:rPr>
      </w:pPr>
    </w:p>
    <w:p w14:paraId="5AD6B48B" w14:textId="57897B3D" w:rsidR="00E67F4E" w:rsidRPr="001A3B9D" w:rsidRDefault="006373A1" w:rsidP="008F2420">
      <w:pPr>
        <w:pStyle w:val="ListParagraph"/>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15C1411A" wp14:editId="714A9BAC">
            <wp:extent cx="5106788" cy="3093720"/>
            <wp:effectExtent l="0" t="0" r="0" b="0"/>
            <wp:docPr id="87407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71092" name=""/>
                    <pic:cNvPicPr/>
                  </pic:nvPicPr>
                  <pic:blipFill rotWithShape="1">
                    <a:blip r:embed="rId28"/>
                    <a:srcRect t="1884"/>
                    <a:stretch>
                      <a:fillRect/>
                    </a:stretch>
                  </pic:blipFill>
                  <pic:spPr bwMode="auto">
                    <a:xfrm>
                      <a:off x="0" y="0"/>
                      <a:ext cx="5111688" cy="3096689"/>
                    </a:xfrm>
                    <a:prstGeom prst="rect">
                      <a:avLst/>
                    </a:prstGeom>
                    <a:ln>
                      <a:noFill/>
                    </a:ln>
                    <a:extLst>
                      <a:ext uri="{53640926-AAD7-44D8-BBD7-CCE9431645EC}">
                        <a14:shadowObscured xmlns:a14="http://schemas.microsoft.com/office/drawing/2010/main"/>
                      </a:ext>
                    </a:extLst>
                  </pic:spPr>
                </pic:pic>
              </a:graphicData>
            </a:graphic>
          </wp:inline>
        </w:drawing>
      </w:r>
    </w:p>
    <w:p w14:paraId="36445055" w14:textId="77777777" w:rsidR="005465C2" w:rsidRPr="001A3B9D" w:rsidRDefault="005465C2" w:rsidP="008F2420">
      <w:pPr>
        <w:spacing w:line="360" w:lineRule="auto"/>
        <w:jc w:val="both"/>
        <w:rPr>
          <w:rFonts w:ascii="Times New Roman" w:hAnsi="Times New Roman" w:cs="Times New Roman"/>
          <w:b/>
          <w:bCs/>
          <w:sz w:val="24"/>
          <w:szCs w:val="24"/>
          <w:lang w:val="en-US"/>
        </w:rPr>
      </w:pPr>
    </w:p>
    <w:p w14:paraId="780C2DCD" w14:textId="225C8ACF" w:rsidR="005465C2" w:rsidRPr="001A3B9D" w:rsidRDefault="005465C2" w:rsidP="008F2420">
      <w:pPr>
        <w:pStyle w:val="ListParagraph"/>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5345E025" wp14:editId="4D821342">
            <wp:extent cx="4580890" cy="3477538"/>
            <wp:effectExtent l="0" t="0" r="0" b="889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29"/>
                    <a:stretch>
                      <a:fillRect/>
                    </a:stretch>
                  </pic:blipFill>
                  <pic:spPr>
                    <a:xfrm>
                      <a:off x="0" y="0"/>
                      <a:ext cx="4585987" cy="3481407"/>
                    </a:xfrm>
                    <a:prstGeom prst="rect">
                      <a:avLst/>
                    </a:prstGeom>
                  </pic:spPr>
                </pic:pic>
              </a:graphicData>
            </a:graphic>
          </wp:inline>
        </w:drawing>
      </w:r>
    </w:p>
    <w:p w14:paraId="35CD531B" w14:textId="77777777" w:rsidR="006373A1" w:rsidRPr="001A3B9D" w:rsidRDefault="006373A1" w:rsidP="008F2420">
      <w:pPr>
        <w:pStyle w:val="ListParagraph"/>
        <w:spacing w:line="360" w:lineRule="auto"/>
        <w:jc w:val="both"/>
        <w:rPr>
          <w:rFonts w:ascii="Times New Roman" w:hAnsi="Times New Roman" w:cs="Times New Roman"/>
          <w:b/>
          <w:bCs/>
          <w:sz w:val="24"/>
          <w:szCs w:val="24"/>
          <w:lang w:val="en-US"/>
        </w:rPr>
      </w:pPr>
    </w:p>
    <w:p w14:paraId="34E660EA" w14:textId="356460B3" w:rsidR="006373A1" w:rsidRPr="001A3B9D" w:rsidRDefault="006373A1" w:rsidP="008F2420">
      <w:pPr>
        <w:pStyle w:val="ListParagraph"/>
        <w:numPr>
          <w:ilvl w:val="0"/>
          <w:numId w:val="38"/>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A3BFFE7" wp14:editId="03F63182">
            <wp:extent cx="3779921" cy="2872740"/>
            <wp:effectExtent l="0" t="0" r="0" b="381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30"/>
                    <a:stretch>
                      <a:fillRect/>
                    </a:stretch>
                  </pic:blipFill>
                  <pic:spPr>
                    <a:xfrm>
                      <a:off x="0" y="0"/>
                      <a:ext cx="3782168" cy="2874448"/>
                    </a:xfrm>
                    <a:prstGeom prst="rect">
                      <a:avLst/>
                    </a:prstGeom>
                  </pic:spPr>
                </pic:pic>
              </a:graphicData>
            </a:graphic>
          </wp:inline>
        </w:drawing>
      </w:r>
    </w:p>
    <w:p w14:paraId="78886424" w14:textId="77777777" w:rsidR="004D4BB7" w:rsidRDefault="006373A1"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6F21A373" w:rsidR="00F91A83" w:rsidRPr="004D4BB7" w:rsidRDefault="00F91A83"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4D4BB7">
        <w:rPr>
          <w:rFonts w:ascii="Times New Roman" w:hAnsi="Times New Roman" w:cs="Times New Roman"/>
          <w:sz w:val="24"/>
          <w:szCs w:val="24"/>
          <w:lang w:val="en-US"/>
        </w:rPr>
        <w:t>DT,</w:t>
      </w:r>
      <w:r w:rsidR="001D0165" w:rsidRPr="004D4BB7">
        <w:rPr>
          <w:rFonts w:ascii="Times New Roman" w:hAnsi="Times New Roman" w:cs="Times New Roman"/>
          <w:sz w:val="24"/>
          <w:szCs w:val="24"/>
          <w:lang w:val="en-US"/>
        </w:rPr>
        <w:t xml:space="preserve"> </w:t>
      </w:r>
      <w:r w:rsidRPr="004D4BB7">
        <w:rPr>
          <w:rFonts w:ascii="Times New Roman" w:hAnsi="Times New Roman" w:cs="Times New Roman"/>
          <w:sz w:val="24"/>
          <w:szCs w:val="24"/>
          <w:lang w:val="en-US"/>
        </w:rPr>
        <w:t xml:space="preserve">SCK are connected to PB0 and PB1 followed +5V </w:t>
      </w:r>
      <w:proofErr w:type="spellStart"/>
      <w:r w:rsidRPr="004D4BB7">
        <w:rPr>
          <w:rFonts w:ascii="Times New Roman" w:hAnsi="Times New Roman" w:cs="Times New Roman"/>
          <w:sz w:val="24"/>
          <w:szCs w:val="24"/>
          <w:lang w:val="en-US"/>
        </w:rPr>
        <w:t>V</w:t>
      </w:r>
      <w:r w:rsidRPr="004D4BB7">
        <w:rPr>
          <w:rFonts w:ascii="Times New Roman" w:hAnsi="Times New Roman" w:cs="Times New Roman"/>
          <w:sz w:val="24"/>
          <w:szCs w:val="24"/>
          <w:vertAlign w:val="subscript"/>
          <w:lang w:val="en-US"/>
        </w:rPr>
        <w:t>cc</w:t>
      </w:r>
      <w:proofErr w:type="spellEnd"/>
      <w:r w:rsidRPr="004D4BB7">
        <w:rPr>
          <w:rFonts w:ascii="Times New Roman" w:hAnsi="Times New Roman" w:cs="Times New Roman"/>
          <w:sz w:val="24"/>
          <w:szCs w:val="24"/>
          <w:lang w:val="en-US"/>
        </w:rPr>
        <w:t xml:space="preserve"> and GND.</w:t>
      </w:r>
    </w:p>
    <w:sectPr w:rsidR="00F91A83" w:rsidRPr="004D4BB7" w:rsidSect="002D471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B1440618"/>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9"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E000DD"/>
    <w:multiLevelType w:val="hybridMultilevel"/>
    <w:tmpl w:val="7F30D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1"/>
  </w:num>
  <w:num w:numId="3" w16cid:durableId="1622959244">
    <w:abstractNumId w:val="5"/>
  </w:num>
  <w:num w:numId="4" w16cid:durableId="1830710149">
    <w:abstractNumId w:val="28"/>
  </w:num>
  <w:num w:numId="5" w16cid:durableId="6491571">
    <w:abstractNumId w:val="14"/>
  </w:num>
  <w:num w:numId="6" w16cid:durableId="1906722806">
    <w:abstractNumId w:val="0"/>
  </w:num>
  <w:num w:numId="7" w16cid:durableId="227495081">
    <w:abstractNumId w:val="20"/>
  </w:num>
  <w:num w:numId="8" w16cid:durableId="1906182019">
    <w:abstractNumId w:val="10"/>
  </w:num>
  <w:num w:numId="9" w16cid:durableId="1467157761">
    <w:abstractNumId w:val="29"/>
  </w:num>
  <w:num w:numId="10" w16cid:durableId="957296911">
    <w:abstractNumId w:val="33"/>
  </w:num>
  <w:num w:numId="11" w16cid:durableId="1743676954">
    <w:abstractNumId w:val="7"/>
  </w:num>
  <w:num w:numId="12" w16cid:durableId="1858158302">
    <w:abstractNumId w:val="38"/>
  </w:num>
  <w:num w:numId="13" w16cid:durableId="1601644658">
    <w:abstractNumId w:val="22"/>
  </w:num>
  <w:num w:numId="14" w16cid:durableId="928393718">
    <w:abstractNumId w:val="26"/>
  </w:num>
  <w:num w:numId="15" w16cid:durableId="1925803085">
    <w:abstractNumId w:val="37"/>
  </w:num>
  <w:num w:numId="16" w16cid:durableId="807935079">
    <w:abstractNumId w:val="21"/>
  </w:num>
  <w:num w:numId="17" w16cid:durableId="1368674603">
    <w:abstractNumId w:val="32"/>
  </w:num>
  <w:num w:numId="18" w16cid:durableId="5452043">
    <w:abstractNumId w:val="9"/>
  </w:num>
  <w:num w:numId="19" w16cid:durableId="1854493569">
    <w:abstractNumId w:val="15"/>
  </w:num>
  <w:num w:numId="20" w16cid:durableId="950207302">
    <w:abstractNumId w:val="17"/>
  </w:num>
  <w:num w:numId="21" w16cid:durableId="834228262">
    <w:abstractNumId w:val="36"/>
  </w:num>
  <w:num w:numId="22" w16cid:durableId="1137603474">
    <w:abstractNumId w:val="13"/>
  </w:num>
  <w:num w:numId="23" w16cid:durableId="1406420481">
    <w:abstractNumId w:val="3"/>
  </w:num>
  <w:num w:numId="24" w16cid:durableId="1953979480">
    <w:abstractNumId w:val="34"/>
  </w:num>
  <w:num w:numId="25" w16cid:durableId="2111732095">
    <w:abstractNumId w:val="12"/>
  </w:num>
  <w:num w:numId="26" w16cid:durableId="1644651298">
    <w:abstractNumId w:val="23"/>
  </w:num>
  <w:num w:numId="27" w16cid:durableId="731387957">
    <w:abstractNumId w:val="16"/>
  </w:num>
  <w:num w:numId="28" w16cid:durableId="245845369">
    <w:abstractNumId w:val="25"/>
  </w:num>
  <w:num w:numId="29" w16cid:durableId="1140420511">
    <w:abstractNumId w:val="2"/>
  </w:num>
  <w:num w:numId="30" w16cid:durableId="1112359595">
    <w:abstractNumId w:val="30"/>
  </w:num>
  <w:num w:numId="31" w16cid:durableId="1308851327">
    <w:abstractNumId w:val="27"/>
  </w:num>
  <w:num w:numId="32" w16cid:durableId="665280855">
    <w:abstractNumId w:val="11"/>
  </w:num>
  <w:num w:numId="33" w16cid:durableId="2096826486">
    <w:abstractNumId w:val="18"/>
  </w:num>
  <w:num w:numId="34" w16cid:durableId="1238399404">
    <w:abstractNumId w:val="4"/>
  </w:num>
  <w:num w:numId="35" w16cid:durableId="257716114">
    <w:abstractNumId w:val="6"/>
  </w:num>
  <w:num w:numId="36" w16cid:durableId="311445063">
    <w:abstractNumId w:val="19"/>
  </w:num>
  <w:num w:numId="37" w16cid:durableId="752626901">
    <w:abstractNumId w:val="8"/>
  </w:num>
  <w:num w:numId="38" w16cid:durableId="1828324101">
    <w:abstractNumId w:val="35"/>
  </w:num>
  <w:num w:numId="39" w16cid:durableId="170744094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06EBB"/>
    <w:rsid w:val="000307C9"/>
    <w:rsid w:val="0008585F"/>
    <w:rsid w:val="000A18DC"/>
    <w:rsid w:val="000A1E64"/>
    <w:rsid w:val="000A60AC"/>
    <w:rsid w:val="000D5DAE"/>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1476A"/>
    <w:rsid w:val="00222DD7"/>
    <w:rsid w:val="002257C1"/>
    <w:rsid w:val="00226EA6"/>
    <w:rsid w:val="00257E6C"/>
    <w:rsid w:val="002A1CAC"/>
    <w:rsid w:val="002D4715"/>
    <w:rsid w:val="00301D5D"/>
    <w:rsid w:val="003044EB"/>
    <w:rsid w:val="0033472F"/>
    <w:rsid w:val="003410F3"/>
    <w:rsid w:val="00386779"/>
    <w:rsid w:val="003A4D3E"/>
    <w:rsid w:val="003C4908"/>
    <w:rsid w:val="0041416F"/>
    <w:rsid w:val="0042676E"/>
    <w:rsid w:val="00431CAD"/>
    <w:rsid w:val="00431E00"/>
    <w:rsid w:val="00432327"/>
    <w:rsid w:val="004505F7"/>
    <w:rsid w:val="004A5E59"/>
    <w:rsid w:val="004D4BB7"/>
    <w:rsid w:val="004E6D15"/>
    <w:rsid w:val="00523777"/>
    <w:rsid w:val="005240D6"/>
    <w:rsid w:val="00540B3B"/>
    <w:rsid w:val="005465C2"/>
    <w:rsid w:val="00552542"/>
    <w:rsid w:val="005830EC"/>
    <w:rsid w:val="00585693"/>
    <w:rsid w:val="00592415"/>
    <w:rsid w:val="005E0CB0"/>
    <w:rsid w:val="005E4C0F"/>
    <w:rsid w:val="005E7E8B"/>
    <w:rsid w:val="0061615D"/>
    <w:rsid w:val="006373A1"/>
    <w:rsid w:val="006516AE"/>
    <w:rsid w:val="006912B2"/>
    <w:rsid w:val="006A6C3B"/>
    <w:rsid w:val="006C2E50"/>
    <w:rsid w:val="00703E4C"/>
    <w:rsid w:val="007172B9"/>
    <w:rsid w:val="00737393"/>
    <w:rsid w:val="00737CC1"/>
    <w:rsid w:val="00744B55"/>
    <w:rsid w:val="00745E80"/>
    <w:rsid w:val="0075363D"/>
    <w:rsid w:val="00773B5D"/>
    <w:rsid w:val="007A77BB"/>
    <w:rsid w:val="007B4BB6"/>
    <w:rsid w:val="00840B5B"/>
    <w:rsid w:val="00853A8F"/>
    <w:rsid w:val="00867141"/>
    <w:rsid w:val="00870B70"/>
    <w:rsid w:val="00874944"/>
    <w:rsid w:val="008B0449"/>
    <w:rsid w:val="008D01D8"/>
    <w:rsid w:val="008F2420"/>
    <w:rsid w:val="008F58D1"/>
    <w:rsid w:val="00924219"/>
    <w:rsid w:val="00927FE4"/>
    <w:rsid w:val="00933FA0"/>
    <w:rsid w:val="00975EFD"/>
    <w:rsid w:val="00997694"/>
    <w:rsid w:val="009A21D4"/>
    <w:rsid w:val="009B389B"/>
    <w:rsid w:val="009B4A32"/>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22F4E"/>
    <w:rsid w:val="00D32114"/>
    <w:rsid w:val="00D554C3"/>
    <w:rsid w:val="00D979B0"/>
    <w:rsid w:val="00DA5FEB"/>
    <w:rsid w:val="00DB1F82"/>
    <w:rsid w:val="00DB3528"/>
    <w:rsid w:val="00DB5376"/>
    <w:rsid w:val="00DC3A01"/>
    <w:rsid w:val="00E20B21"/>
    <w:rsid w:val="00E47D53"/>
    <w:rsid w:val="00E5640B"/>
    <w:rsid w:val="00E67F4E"/>
    <w:rsid w:val="00E76CA5"/>
    <w:rsid w:val="00EE2098"/>
    <w:rsid w:val="00EF3609"/>
    <w:rsid w:val="00F1312C"/>
    <w:rsid w:val="00F25A3A"/>
    <w:rsid w:val="00F56D7E"/>
    <w:rsid w:val="00F86AA3"/>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1D4"/>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 w:type="paragraph" w:styleId="NoSpacing">
    <w:name w:val="No Spacing"/>
    <w:link w:val="NoSpacingChar"/>
    <w:uiPriority w:val="1"/>
    <w:qFormat/>
    <w:rsid w:val="002D471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D4715"/>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A330D67FD648D68D4E1CD325E9C94C"/>
        <w:category>
          <w:name w:val="General"/>
          <w:gallery w:val="placeholder"/>
        </w:category>
        <w:types>
          <w:type w:val="bbPlcHdr"/>
        </w:types>
        <w:behaviors>
          <w:behavior w:val="content"/>
        </w:behaviors>
        <w:guid w:val="{9F684E16-78E0-4996-B95C-AF68287962EB}"/>
      </w:docPartPr>
      <w:docPartBody>
        <w:p w:rsidR="00AF2922" w:rsidRDefault="00AF53C9" w:rsidP="00AF53C9">
          <w:pPr>
            <w:pStyle w:val="C5A330D67FD648D68D4E1CD325E9C94C"/>
          </w:pPr>
          <w:r>
            <w:rPr>
              <w:rFonts w:asciiTheme="majorHAnsi" w:eastAsiaTheme="majorEastAsia" w:hAnsiTheme="majorHAnsi" w:cstheme="majorBidi"/>
              <w:color w:val="4472C4" w:themeColor="accent1"/>
              <w:sz w:val="88"/>
              <w:szCs w:val="88"/>
            </w:rPr>
            <w:t>[Document title]</w:t>
          </w:r>
        </w:p>
      </w:docPartBody>
    </w:docPart>
    <w:docPart>
      <w:docPartPr>
        <w:name w:val="863080313E1A432BAFF7234BEF85B946"/>
        <w:category>
          <w:name w:val="General"/>
          <w:gallery w:val="placeholder"/>
        </w:category>
        <w:types>
          <w:type w:val="bbPlcHdr"/>
        </w:types>
        <w:behaviors>
          <w:behavior w:val="content"/>
        </w:behaviors>
        <w:guid w:val="{63959B47-9855-44FE-AD5C-837AE5A4F1D8}"/>
      </w:docPartPr>
      <w:docPartBody>
        <w:p w:rsidR="00AF2922" w:rsidRDefault="00AF53C9" w:rsidP="00AF53C9">
          <w:pPr>
            <w:pStyle w:val="863080313E1A432BAFF7234BEF85B946"/>
          </w:pPr>
          <w:r>
            <w:rPr>
              <w:color w:val="2F5496" w:themeColor="accent1" w:themeShade="BF"/>
            </w:rPr>
            <w:t>[Document subtitle]</w:t>
          </w:r>
        </w:p>
      </w:docPartBody>
    </w:docPart>
    <w:docPart>
      <w:docPartPr>
        <w:name w:val="3FB190A53CC343EDB6249FF4A464419B"/>
        <w:category>
          <w:name w:val="General"/>
          <w:gallery w:val="placeholder"/>
        </w:category>
        <w:types>
          <w:type w:val="bbPlcHdr"/>
        </w:types>
        <w:behaviors>
          <w:behavior w:val="content"/>
        </w:behaviors>
        <w:guid w:val="{B9BD3989-84E3-433B-A766-8C9759F3D7E8}"/>
      </w:docPartPr>
      <w:docPartBody>
        <w:p w:rsidR="00AF2922" w:rsidRDefault="00AF53C9" w:rsidP="00AF53C9">
          <w:pPr>
            <w:pStyle w:val="3FB190A53CC343EDB6249FF4A464419B"/>
          </w:pPr>
          <w:r>
            <w:rPr>
              <w:color w:val="4472C4" w:themeColor="accent1"/>
              <w:sz w:val="28"/>
              <w:szCs w:val="28"/>
            </w:rPr>
            <w:t>[Author name]</w:t>
          </w:r>
        </w:p>
      </w:docPartBody>
    </w:docPart>
    <w:docPart>
      <w:docPartPr>
        <w:name w:val="A387F1A7EF1A4E488CEEABDB3DD6921C"/>
        <w:category>
          <w:name w:val="General"/>
          <w:gallery w:val="placeholder"/>
        </w:category>
        <w:types>
          <w:type w:val="bbPlcHdr"/>
        </w:types>
        <w:behaviors>
          <w:behavior w:val="content"/>
        </w:behaviors>
        <w:guid w:val="{EB27845F-4595-4A56-8900-3559B4BFBB8B}"/>
      </w:docPartPr>
      <w:docPartBody>
        <w:p w:rsidR="00AF2922" w:rsidRDefault="00AF53C9" w:rsidP="00AF53C9">
          <w:pPr>
            <w:pStyle w:val="A387F1A7EF1A4E488CEEABDB3DD6921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C9"/>
    <w:rsid w:val="00054C58"/>
    <w:rsid w:val="004A5E59"/>
    <w:rsid w:val="005D23DA"/>
    <w:rsid w:val="0061615D"/>
    <w:rsid w:val="00860919"/>
    <w:rsid w:val="008D01D8"/>
    <w:rsid w:val="00AF2922"/>
    <w:rsid w:val="00AF53C9"/>
    <w:rsid w:val="00D979B0"/>
    <w:rsid w:val="00FD0E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5A330D67FD648D68D4E1CD325E9C94C">
    <w:name w:val="C5A330D67FD648D68D4E1CD325E9C94C"/>
    <w:rsid w:val="00AF53C9"/>
  </w:style>
  <w:style w:type="paragraph" w:customStyle="1" w:styleId="863080313E1A432BAFF7234BEF85B946">
    <w:name w:val="863080313E1A432BAFF7234BEF85B946"/>
    <w:rsid w:val="00AF53C9"/>
  </w:style>
  <w:style w:type="paragraph" w:customStyle="1" w:styleId="3FB190A53CC343EDB6249FF4A464419B">
    <w:name w:val="3FB190A53CC343EDB6249FF4A464419B"/>
    <w:rsid w:val="00AF53C9"/>
  </w:style>
  <w:style w:type="paragraph" w:customStyle="1" w:styleId="A387F1A7EF1A4E488CEEABDB3DD6921C">
    <w:name w:val="A387F1A7EF1A4E488CEEABDB3DD6921C"/>
    <w:rsid w:val="00AF53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2DA2C6-9E6E-42D0-B5E9-68DD79119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3541</TotalTime>
  <Pages>27</Pages>
  <Words>3240</Words>
  <Characters>18468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Safe Flame</vt:lpstr>
    </vt:vector>
  </TitlesOfParts>
  <Company/>
  <LinksUpToDate>false</LinksUpToDate>
  <CharactersWithSpaces>21665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Flame</dc:title>
  <dc:subject>Behavior Aware LPG Safety and Consumption Prediction System</dc:subject>
  <dc:creator>RITHIKA RAMESH K K</dc:creator>
  <cp:keywords/>
  <dc:description/>
  <cp:lastModifiedBy>RITHIKA RAMESH K K</cp:lastModifiedBy>
  <cp:revision>33</cp:revision>
  <dcterms:created xsi:type="dcterms:W3CDTF">2026-05-10T12:41:00Z</dcterms:created>
  <dcterms:modified xsi:type="dcterms:W3CDTF">2026-08-04T10:25:00Z</dcterms:modified>
</cp:coreProperties>
</file>