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600" w:lineRule="auto"/>
        <w:rPr>
          <w:b w:val="1"/>
          <w:bCs w:val="1"/>
          <w:color w:val="ffffff"/>
          <w:sz w:val="28"/>
          <w:szCs w:val="28"/>
        </w:rPr>
      </w:pPr>
      <w:r w:rsidDel="00000000" w:rsidR="00000000" w:rsidRPr="00000000">
        <w:rPr>
          <w:b w:val="1"/>
          <w:bCs w:val="1"/>
          <w:sz w:val="28"/>
          <w:szCs w:val="28"/>
          <w:rtl w:val="0"/>
        </w:rPr>
        <w:t xml:space="preserve">PLANO DE AÇÃO</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blHeader w:val="0"/>
        </w:trPr>
        <w:tc>
          <w:tcPr>
            <w:tcBorders>
              <w:bottom w:color="000000" w:space="0" w:sz="4" w:val="single"/>
            </w:tcBorders>
            <w:shd w:fill="f2f2f2"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Integrantes</w:t>
            </w:r>
          </w:p>
        </w:tc>
      </w:tr>
      <w:tr>
        <w:trPr>
          <w:cantSplit w:val="0"/>
          <w:trHeight w:val="1202" w:hRule="atLeast"/>
          <w:tblHeader w:val="0"/>
        </w:trPr>
        <w:tc>
          <w:tcPr/>
          <w:p w:rsidR="00000000" w:rsidDel="00000000" w:rsidP="00000000" w:rsidRDefault="00000000" w:rsidRPr="00000000" w14:paraId="00000003">
            <w:pPr>
              <w:spacing w:after="0" w:lineRule="auto"/>
              <w:rPr/>
            </w:pPr>
            <w:r w:rsidDel="00000000" w:rsidR="00000000" w:rsidRPr="00000000">
              <w:rPr>
                <w:rtl w:val="0"/>
              </w:rPr>
              <w:t xml:space="preserve">Arthur da Silva Pereira, 2222596</w:t>
            </w:r>
          </w:p>
          <w:p w:rsidR="00000000" w:rsidDel="00000000" w:rsidP="00000000" w:rsidRDefault="00000000" w:rsidRPr="00000000" w14:paraId="00000004">
            <w:pPr>
              <w:spacing w:after="0" w:lineRule="auto"/>
              <w:rPr/>
            </w:pPr>
            <w:r w:rsidDel="00000000" w:rsidR="00000000" w:rsidRPr="00000000">
              <w:rPr>
                <w:rtl w:val="0"/>
              </w:rPr>
              <w:t xml:space="preserve">Danilo dos Anjos Santos, 23226080</w:t>
              <w:br w:type="textWrapping"/>
              <w:t xml:space="preserve">Enzo Martins Cesario da Silva, </w:t>
            </w:r>
            <w:r w:rsidDel="00000000" w:rsidR="00000000" w:rsidRPr="00000000">
              <w:rPr>
                <w:rtl w:val="0"/>
              </w:rPr>
              <w:t xml:space="preserve">23223105</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Guilherme Vinicius Busato, 23228114</w:t>
            </w:r>
          </w:p>
          <w:p w:rsidR="00000000" w:rsidDel="00000000" w:rsidP="00000000" w:rsidRDefault="00000000" w:rsidRPr="00000000" w14:paraId="00000006">
            <w:pPr>
              <w:spacing w:after="0" w:lineRule="auto"/>
              <w:rPr/>
            </w:pPr>
            <w:r w:rsidDel="00000000" w:rsidR="00000000" w:rsidRPr="00000000">
              <w:rPr>
                <w:rtl w:val="0"/>
              </w:rPr>
              <w:t xml:space="preserve">João Vitor Rangel Teixeira Domingues, 2215796 </w:t>
            </w:r>
          </w:p>
          <w:p w:rsidR="00000000" w:rsidDel="00000000" w:rsidP="00000000" w:rsidRDefault="00000000" w:rsidRPr="00000000" w14:paraId="00000007">
            <w:pPr>
              <w:spacing w:after="0" w:lineRule="auto"/>
              <w:rPr/>
            </w:pPr>
            <w:r w:rsidDel="00000000" w:rsidR="00000000" w:rsidRPr="00000000">
              <w:rPr>
                <w:rtl w:val="0"/>
              </w:rPr>
              <w:t xml:space="preserve">João Eduardo Damasceno Santos, 23222065</w:t>
            </w:r>
          </w:p>
          <w:p w:rsidR="00000000" w:rsidDel="00000000" w:rsidP="00000000" w:rsidRDefault="00000000" w:rsidRPr="00000000" w14:paraId="00000008">
            <w:pPr>
              <w:spacing w:after="0" w:lineRule="auto"/>
              <w:rPr/>
            </w:pPr>
            <w:r w:rsidDel="00000000" w:rsidR="00000000" w:rsidRPr="00000000">
              <w:rPr>
                <w:rtl w:val="0"/>
              </w:rPr>
              <w:t xml:space="preserve">Larissa Silva de Souza, 23213868</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7.0" w:type="dxa"/>
        <w:jc w:val="left"/>
        <w:tblLayout w:type="fixed"/>
        <w:tblLook w:val="0400"/>
      </w:tblPr>
      <w:tblGrid>
        <w:gridCol w:w="2972"/>
        <w:gridCol w:w="6095"/>
        <w:tblGridChange w:id="0">
          <w:tblGrid>
            <w:gridCol w:w="2972"/>
            <w:gridCol w:w="6095"/>
          </w:tblGrid>
        </w:tblGridChange>
      </w:tblGrid>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Disciplina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Projeto Integrador IV</w:t>
            </w:r>
          </w:p>
        </w:tc>
      </w:tr>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Tema escolhido pelo grupo com base no tema norteador da Univesp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Análise de dados públicos relacionados à COVID-19 com aplicação de técnicas de aprendizado de máquina e visualização de dados.</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Título provisório do trabalho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Análise de dados da COVID-19 com aplicação de técnicas de aprendizado de máquina</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Problema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Como técnicas de ciência de dados e aprendizado de máquina podem ser aplicadas a um conjunto de dados público sobre COVID-19 para identificar padrões relevantes e apoiar a análise da evolução da doença?</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Objetivo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Analisar um conjunto de dados público relacionado à COVID-19, realizando o tratamento, exploração e visualização das informações, além da aplicação e avaliação de técnicas de aprendizado de máquina para identificação de padrões nos dados e apresentação dos resultados por meio de uma interface de visualização.</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Polo(s)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t xml:space="preserve">São Paulo - SP</w:t>
            </w:r>
            <w:r w:rsidDel="00000000" w:rsidR="00000000" w:rsidRPr="00000000">
              <w:rPr>
                <w:rtl w:val="0"/>
              </w:rPr>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Orientador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Alexandre Roberto Soares</w:t>
            </w: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b w:val="1"/>
          <w:bCs w:val="1"/>
          <w:rtl w:val="0"/>
        </w:rPr>
        <w:br w:type="textWrapping"/>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Descreva o processo de escolha do local de realização do PI.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o processo de escolha do local, identificando as seguintes ações: quais outras opções de comunidades externas existiam ou se existiam; como chegaram até essas comunidades; quais ações e decisões tomaram em grupo para a escolha da comunidade participante do projeto.</w:t>
      </w:r>
    </w:p>
    <w:tbl>
      <w:tblPr>
        <w:tblStyle w:val="Table3"/>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29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 presente Projeto Integrador será desenvolvido a partir da análise de um conjunto de dados público existente, conforme uma das possibilidades previstas no tema norteador do Projeto Integrador em Computação IV. Dessa forma, não foi definido um local físico ou organização externa para realização da pesquisa. O grupo avaliou diferentes possibilidades de conjuntos de dados e temas, optando pela utilização de dados relacionados à COVID-19 devido à disponibilidade de dados públicos, relevância do tema e possibilidade de aplicação das técnicas de ciência de dados e aprendizado de máquina estudadas ao longo do curso.</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Descreva como foi a conversa com a comunidade externa que participará do projeto e que acolheu o grupo.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a primeira visita à comunidade externa, identificando as seguintes ações: com qual(is) pessoa(s) conversou(ram) e sua posição na empresa/escola/etc.; descrição do local da visita; percepções do grupo quanto ao seu primeiro contato.</w:t>
      </w:r>
    </w:p>
    <w:tbl>
      <w:tblPr>
        <w:tblStyle w:val="Table4"/>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1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Não se aplica diretamente à proposta desenvolvida pelo grupo, uma vez que o projeto será realizado a partir de um conjunto de dados público existente, sem participação direta de uma comunidade externa ou organização específica. O desenvolvimento será baseado na análise dos dados e na aplicação das técnicas previstas no tema norteador da disciplina.</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Descreva, a partir da conversa com a comunidade externa, quais problemas podem ser pesquisados e que se relacionam com o tema norteador definido pela Univesp.</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ao menos um problema e sua relação com o tema norteador definido pela Univesp.</w:t>
      </w:r>
    </w:p>
    <w:tbl>
      <w:tblPr>
        <w:tblStyle w:val="Table5"/>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1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 partir da análise inicial das bases públicas disponíveis sobre COVID-19, identificou-se a possibilidade de investigar a evolução dos casos e óbitos, diferenças entre localidades e padrões presentes nos dados ao longo do tempo. O problema está relacionado ao tema norteador do PI IV por envolver análise de dados em escala, exploração de informações, aplicação de técnicas de aprendizado de máquina e posterior visualização dos resultados.</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Frente ao tema norteador e aos problemas levantados junto à comunidade externa, descreva qual o tema específico a ser trabalho pelo grupo no PI.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o tema que será trabalhado no Projeto Integrador e sua relação com o tema norteador definido pela Univesp.</w:t>
      </w:r>
    </w:p>
    <w:tbl>
      <w:tblPr>
        <w:tblStyle w:val="Table6"/>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15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 grupo trabalhará com a análise de dados públicos da COVID-19, incluindo etapas de aquisição, tratamento, análise exploratória, visualização e aplicação de técnicas de aprendizado de máquina. O projeto busca identificar padrões presentes nos dados e desenvolver uma solução de visualização que permita apresentar os principais resultados obtidos de maneira clara e acessível.</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sectPr>
          <w:headerReference r:id="rId7" w:type="default"/>
          <w:footerReference r:id="rId8" w:type="default"/>
          <w:pgSz w:h="16840" w:w="11907" w:orient="portrait"/>
          <w:pgMar w:bottom="1134" w:top="1985" w:left="1418" w:right="1418" w:header="709" w:footer="709"/>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1"/>
          <w:bCs w:val="1"/>
          <w:i w:val="0"/>
          <w:iCs w:val="0"/>
          <w:smallCaps w:val="0"/>
          <w:strike w:val="0"/>
          <w:color w:val="000000"/>
          <w:sz w:val="28"/>
          <w:szCs w:val="28"/>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8"/>
          <w:szCs w:val="28"/>
          <w:u w:val="single"/>
          <w:shd w:fill="auto" w:val="clear"/>
          <w:vertAlign w:val="baseline"/>
          <w:rtl w:val="0"/>
        </w:rPr>
        <w:t xml:space="preserve">Plano de Ação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759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64"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identifique em todas as quinzenas: as atividades de maneira detalhada; os integrantes do grupo responsáveis por elas (todos os integrantes precisam ser listados); as datas de início e de finalização (conclusão da atividade) para cada uma delas. Além disso, ao descrever a atividade, note se há relação com o objetivo proposto para cada quinzena.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759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7"/>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831"/>
        <w:gridCol w:w="1557"/>
        <w:gridCol w:w="1417"/>
        <w:gridCol w:w="4460"/>
        <w:tblGridChange w:id="0">
          <w:tblGrid>
            <w:gridCol w:w="4383"/>
            <w:gridCol w:w="2831"/>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37">
            <w:pPr>
              <w:spacing w:after="0" w:line="360" w:lineRule="auto"/>
              <w:rPr>
                <w:b w:val="1"/>
                <w:bCs w:val="1"/>
                <w:sz w:val="28"/>
                <w:szCs w:val="28"/>
              </w:rPr>
            </w:pPr>
            <w:r w:rsidDel="00000000" w:rsidR="00000000" w:rsidRPr="00000000">
              <w:rPr>
                <w:b w:val="1"/>
                <w:bCs w:val="1"/>
                <w:sz w:val="28"/>
                <w:szCs w:val="28"/>
                <w:rtl w:val="0"/>
              </w:rPr>
              <w:t xml:space="preserve">Quinzena 1</w:t>
            </w:r>
          </w:p>
          <w:p w:rsidR="00000000" w:rsidDel="00000000" w:rsidP="00000000" w:rsidRDefault="00000000" w:rsidRPr="00000000" w14:paraId="00000038">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Analisar o cenário do projeto e iniciar o levantamento bibliográfico para abordar o problema.</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3D">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3E">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3F">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40">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41">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42">
            <w:pPr>
              <w:spacing w:after="0" w:lineRule="auto"/>
              <w:rPr/>
            </w:pPr>
            <w:r w:rsidDel="00000000" w:rsidR="00000000" w:rsidRPr="00000000">
              <w:rPr>
                <w:rtl w:val="0"/>
              </w:rPr>
              <w:t xml:space="preserve">Estudar o tema norteador e os requisitos do Projeto Integrador IV</w:t>
            </w:r>
          </w:p>
        </w:tc>
        <w:tc>
          <w:tcPr/>
          <w:p w:rsidR="00000000" w:rsidDel="00000000" w:rsidP="00000000" w:rsidRDefault="00000000" w:rsidRPr="00000000" w14:paraId="00000043">
            <w:pPr>
              <w:spacing w:after="0" w:lineRule="auto"/>
              <w:rPr/>
            </w:pPr>
            <w:r w:rsidDel="00000000" w:rsidR="00000000" w:rsidRPr="00000000">
              <w:rPr>
                <w:rtl w:val="0"/>
              </w:rPr>
              <w:t xml:space="preserve">Grupo</w:t>
            </w:r>
          </w:p>
        </w:tc>
        <w:tc>
          <w:tcPr/>
          <w:p w:rsidR="00000000" w:rsidDel="00000000" w:rsidP="00000000" w:rsidRDefault="00000000" w:rsidRPr="00000000" w14:paraId="00000044">
            <w:pPr>
              <w:spacing w:after="0" w:lineRule="auto"/>
              <w:rPr/>
            </w:pPr>
            <w:r w:rsidDel="00000000" w:rsidR="00000000" w:rsidRPr="00000000">
              <w:rPr>
                <w:rtl w:val="0"/>
              </w:rPr>
              <w:t xml:space="preserve">10/08</w:t>
            </w:r>
          </w:p>
        </w:tc>
        <w:tc>
          <w:tcPr/>
          <w:p w:rsidR="00000000" w:rsidDel="00000000" w:rsidP="00000000" w:rsidRDefault="00000000" w:rsidRPr="00000000" w14:paraId="00000045">
            <w:pPr>
              <w:spacing w:after="0" w:lineRule="auto"/>
              <w:rPr/>
            </w:pPr>
            <w:r w:rsidDel="00000000" w:rsidR="00000000" w:rsidRPr="00000000">
              <w:rPr>
                <w:rtl w:val="0"/>
              </w:rPr>
              <w:t xml:space="preserve">14/08</w:t>
            </w:r>
          </w:p>
        </w:tc>
        <w:tc>
          <w:tcPr>
            <w:tcBorders>
              <w:right w:color="000000" w:space="0" w:sz="12" w:val="single"/>
            </w:tcBorders>
          </w:tcPr>
          <w:p w:rsidR="00000000" w:rsidDel="00000000" w:rsidP="00000000" w:rsidRDefault="00000000" w:rsidRPr="00000000" w14:paraId="00000046">
            <w:pPr>
              <w:spacing w:after="0" w:lineRule="auto"/>
              <w:rPr/>
            </w:pPr>
            <w:r w:rsidDel="00000000" w:rsidR="00000000" w:rsidRPr="00000000">
              <w:rPr>
                <w:rtl w:val="0"/>
              </w:rPr>
              <w:t xml:space="preserve">Compreensão dos requisitos de análise de dados, ML e visualização</w:t>
            </w:r>
          </w:p>
        </w:tc>
      </w:tr>
      <w:tr>
        <w:trPr>
          <w:cantSplit w:val="1"/>
          <w:tblHeader w:val="0"/>
        </w:trPr>
        <w:tc>
          <w:tcPr>
            <w:tcBorders>
              <w:left w:color="000000" w:space="0" w:sz="12" w:val="single"/>
            </w:tcBorders>
          </w:tcPr>
          <w:p w:rsidR="00000000" w:rsidDel="00000000" w:rsidP="00000000" w:rsidRDefault="00000000" w:rsidRPr="00000000" w14:paraId="00000047">
            <w:pPr>
              <w:spacing w:after="0" w:lineRule="auto"/>
              <w:rPr/>
            </w:pPr>
            <w:r w:rsidDel="00000000" w:rsidR="00000000" w:rsidRPr="00000000">
              <w:rPr>
                <w:rtl w:val="0"/>
              </w:rPr>
              <w:t xml:space="preserve">Levantar possíveis temas e conjuntos de dados públicos para análise</w:t>
            </w:r>
          </w:p>
        </w:tc>
        <w:tc>
          <w:tcPr/>
          <w:p w:rsidR="00000000" w:rsidDel="00000000" w:rsidP="00000000" w:rsidRDefault="00000000" w:rsidRPr="00000000" w14:paraId="00000048">
            <w:pPr>
              <w:spacing w:after="0" w:lineRule="auto"/>
              <w:rPr/>
            </w:pPr>
            <w:r w:rsidDel="00000000" w:rsidR="00000000" w:rsidRPr="00000000">
              <w:rPr>
                <w:rtl w:val="0"/>
              </w:rPr>
              <w:t xml:space="preserve">Grupo</w:t>
            </w:r>
          </w:p>
        </w:tc>
        <w:tc>
          <w:tcPr/>
          <w:p w:rsidR="00000000" w:rsidDel="00000000" w:rsidP="00000000" w:rsidRDefault="00000000" w:rsidRPr="00000000" w14:paraId="00000049">
            <w:pPr>
              <w:spacing w:after="0" w:lineRule="auto"/>
              <w:rPr/>
            </w:pPr>
            <w:r w:rsidDel="00000000" w:rsidR="00000000" w:rsidRPr="00000000">
              <w:rPr>
                <w:rtl w:val="0"/>
              </w:rPr>
              <w:t xml:space="preserve">10/08</w:t>
            </w:r>
          </w:p>
        </w:tc>
        <w:tc>
          <w:tcPr/>
          <w:p w:rsidR="00000000" w:rsidDel="00000000" w:rsidP="00000000" w:rsidRDefault="00000000" w:rsidRPr="00000000" w14:paraId="0000004A">
            <w:pPr>
              <w:spacing w:after="0" w:lineRule="auto"/>
              <w:rPr/>
            </w:pPr>
            <w:r w:rsidDel="00000000" w:rsidR="00000000" w:rsidRPr="00000000">
              <w:rPr>
                <w:rtl w:val="0"/>
              </w:rPr>
              <w:t xml:space="preserve">18/08</w:t>
            </w:r>
          </w:p>
        </w:tc>
        <w:tc>
          <w:tcPr>
            <w:tcBorders>
              <w:right w:color="000000" w:space="0" w:sz="12" w:val="single"/>
            </w:tcBorders>
          </w:tcPr>
          <w:p w:rsidR="00000000" w:rsidDel="00000000" w:rsidP="00000000" w:rsidRDefault="00000000" w:rsidRPr="00000000" w14:paraId="0000004B">
            <w:pPr>
              <w:spacing w:after="0" w:lineRule="auto"/>
              <w:rPr/>
            </w:pPr>
            <w:r w:rsidDel="00000000" w:rsidR="00000000" w:rsidRPr="00000000">
              <w:rPr>
                <w:rtl w:val="0"/>
              </w:rPr>
              <w:t xml:space="preserve">Avaliação de viabilidade e disponibilidade dos dados</w:t>
            </w:r>
          </w:p>
        </w:tc>
      </w:tr>
      <w:tr>
        <w:trPr>
          <w:cantSplit w:val="1"/>
          <w:tblHeader w:val="0"/>
        </w:trPr>
        <w:tc>
          <w:tcPr>
            <w:tcBorders>
              <w:left w:color="000000" w:space="0" w:sz="12"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4167.0" w:type="dxa"/>
              <w:jc w:val="left"/>
              <w:tblLayout w:type="fixed"/>
              <w:tblLook w:val="0400"/>
            </w:tblPr>
            <w:tblGrid>
              <w:gridCol w:w="4167"/>
              <w:tblGridChange w:id="0">
                <w:tblGrid>
                  <w:gridCol w:w="4167"/>
                </w:tblGrid>
              </w:tblGridChange>
            </w:tblGrid>
            <w:tr>
              <w:trPr>
                <w:cantSplit w:val="0"/>
                <w:tblHeader w:val="0"/>
              </w:trPr>
              <w:tc>
                <w:tcPr>
                  <w:vAlign w:val="center"/>
                </w:tcPr>
                <w:p w:rsidR="00000000" w:rsidDel="00000000" w:rsidP="00000000" w:rsidRDefault="00000000" w:rsidRPr="00000000" w14:paraId="0000004D">
                  <w:pPr>
                    <w:spacing w:after="0" w:lineRule="auto"/>
                    <w:rPr/>
                  </w:pPr>
                  <w:r w:rsidDel="00000000" w:rsidR="00000000" w:rsidRPr="00000000">
                    <w:rPr>
                      <w:rtl w:val="0"/>
                    </w:rPr>
                    <w:t xml:space="preserve">Realizar levantamento bibliográfico inicial sobre COVID-19, ciência de dados e aprendizado de máquina</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F">
                  <w:pPr>
                    <w:spacing w:after="0" w:lineRule="auto"/>
                    <w:ind w:firstLine="720"/>
                    <w:rPr/>
                  </w:pPr>
                  <w:r w:rsidDel="00000000" w:rsidR="00000000" w:rsidRPr="00000000">
                    <w:rPr>
                      <w:rtl w:val="0"/>
                    </w:rPr>
                  </w:r>
                </w:p>
              </w:tc>
            </w:tr>
          </w:tbl>
          <w:p w:rsidR="00000000" w:rsidDel="00000000" w:rsidP="00000000" w:rsidRDefault="00000000" w:rsidRPr="00000000" w14:paraId="00000050">
            <w:pPr>
              <w:spacing w:after="0" w:lineRule="auto"/>
              <w:ind w:firstLine="720"/>
              <w:rPr/>
            </w:pPr>
            <w:r w:rsidDel="00000000" w:rsidR="00000000" w:rsidRPr="00000000">
              <w:rPr>
                <w:rtl w:val="0"/>
              </w:rPr>
            </w:r>
          </w:p>
        </w:tc>
        <w:tc>
          <w:tcPr/>
          <w:p w:rsidR="00000000" w:rsidDel="00000000" w:rsidP="00000000" w:rsidRDefault="00000000" w:rsidRPr="00000000" w14:paraId="00000051">
            <w:pPr>
              <w:spacing w:after="0" w:lineRule="auto"/>
              <w:rPr/>
            </w:pPr>
            <w:r w:rsidDel="00000000" w:rsidR="00000000" w:rsidRPr="00000000">
              <w:rPr>
                <w:rtl w:val="0"/>
              </w:rPr>
              <w:t xml:space="preserve">Grupo</w:t>
            </w:r>
          </w:p>
        </w:tc>
        <w:tc>
          <w:tcPr/>
          <w:p w:rsidR="00000000" w:rsidDel="00000000" w:rsidP="00000000" w:rsidRDefault="00000000" w:rsidRPr="00000000" w14:paraId="00000052">
            <w:pPr>
              <w:spacing w:after="0" w:lineRule="auto"/>
              <w:rPr/>
            </w:pPr>
            <w:r w:rsidDel="00000000" w:rsidR="00000000" w:rsidRPr="00000000">
              <w:rPr>
                <w:rtl w:val="0"/>
              </w:rPr>
              <w:t xml:space="preserve">14/08</w:t>
            </w:r>
          </w:p>
        </w:tc>
        <w:tc>
          <w:tcPr/>
          <w:p w:rsidR="00000000" w:rsidDel="00000000" w:rsidP="00000000" w:rsidRDefault="00000000" w:rsidRPr="00000000" w14:paraId="00000053">
            <w:pPr>
              <w:spacing w:after="0" w:lineRule="auto"/>
              <w:rPr/>
            </w:pPr>
            <w:r w:rsidDel="00000000" w:rsidR="00000000" w:rsidRPr="00000000">
              <w:rPr>
                <w:rtl w:val="0"/>
              </w:rPr>
              <w:t xml:space="preserve">23/08</w:t>
            </w:r>
          </w:p>
        </w:tc>
        <w:tc>
          <w:tcPr>
            <w:tcBorders>
              <w:right w:color="000000" w:space="0" w:sz="12" w:val="single"/>
            </w:tcBorders>
          </w:tcPr>
          <w:p w:rsidR="00000000" w:rsidDel="00000000" w:rsidP="00000000" w:rsidRDefault="00000000" w:rsidRPr="00000000" w14:paraId="00000054">
            <w:pPr>
              <w:spacing w:after="0" w:lineRule="auto"/>
              <w:rPr/>
            </w:pPr>
            <w:r w:rsidDel="00000000" w:rsidR="00000000" w:rsidRPr="00000000">
              <w:rPr>
                <w:rtl w:val="0"/>
              </w:rPr>
              <w:t xml:space="preserve">Base conceitual para definição do projeto</w:t>
            </w:r>
          </w:p>
        </w:tc>
      </w:tr>
      <w:tr>
        <w:trPr>
          <w:cantSplit w:val="1"/>
          <w:tblHeader w:val="0"/>
        </w:trPr>
        <w:tc>
          <w:tcPr>
            <w:tcBorders>
              <w:left w:color="000000" w:space="0" w:sz="12" w:val="single"/>
            </w:tcBorders>
          </w:tcPr>
          <w:p w:rsidR="00000000" w:rsidDel="00000000" w:rsidP="00000000" w:rsidRDefault="00000000" w:rsidRPr="00000000" w14:paraId="00000055">
            <w:pPr>
              <w:spacing w:after="0" w:lineRule="auto"/>
              <w:rPr/>
            </w:pPr>
            <w:r w:rsidDel="00000000" w:rsidR="00000000" w:rsidRPr="00000000">
              <w:rPr>
                <w:rtl w:val="0"/>
              </w:rPr>
              <w:t xml:space="preserve">Avaliar possíveis problemas de pesquisa relacionados aos dados disponíveis</w:t>
            </w:r>
          </w:p>
        </w:tc>
        <w:tc>
          <w:tcPr/>
          <w:p w:rsidR="00000000" w:rsidDel="00000000" w:rsidP="00000000" w:rsidRDefault="00000000" w:rsidRPr="00000000" w14:paraId="00000056">
            <w:pPr>
              <w:spacing w:after="0" w:lineRule="auto"/>
              <w:rPr/>
            </w:pPr>
            <w:r w:rsidDel="00000000" w:rsidR="00000000" w:rsidRPr="00000000">
              <w:rPr>
                <w:rtl w:val="0"/>
              </w:rPr>
              <w:t xml:space="preserve">Grupo</w:t>
            </w:r>
          </w:p>
        </w:tc>
        <w:tc>
          <w:tcPr/>
          <w:p w:rsidR="00000000" w:rsidDel="00000000" w:rsidP="00000000" w:rsidRDefault="00000000" w:rsidRPr="00000000" w14:paraId="00000057">
            <w:pPr>
              <w:spacing w:after="0" w:lineRule="auto"/>
              <w:rPr/>
            </w:pPr>
            <w:r w:rsidDel="00000000" w:rsidR="00000000" w:rsidRPr="00000000">
              <w:rPr>
                <w:rtl w:val="0"/>
              </w:rPr>
              <w:t xml:space="preserve">18/08</w:t>
            </w:r>
          </w:p>
        </w:tc>
        <w:tc>
          <w:tcPr/>
          <w:p w:rsidR="00000000" w:rsidDel="00000000" w:rsidP="00000000" w:rsidRDefault="00000000" w:rsidRPr="00000000" w14:paraId="00000058">
            <w:pPr>
              <w:spacing w:after="0" w:lineRule="auto"/>
              <w:rPr/>
            </w:pPr>
            <w:r w:rsidDel="00000000" w:rsidR="00000000" w:rsidRPr="00000000">
              <w:rPr>
                <w:rtl w:val="0"/>
              </w:rPr>
              <w:t xml:space="preserve">23/08</w:t>
            </w:r>
          </w:p>
        </w:tc>
        <w:tc>
          <w:tcPr>
            <w:tcBorders>
              <w:right w:color="000000" w:space="0" w:sz="12" w:val="single"/>
            </w:tcBorders>
          </w:tcPr>
          <w:p w:rsidR="00000000" w:rsidDel="00000000" w:rsidP="00000000" w:rsidRDefault="00000000" w:rsidRPr="00000000" w14:paraId="00000059">
            <w:pPr>
              <w:spacing w:after="0" w:lineRule="auto"/>
              <w:rPr/>
            </w:pPr>
            <w:r w:rsidDel="00000000" w:rsidR="00000000" w:rsidRPr="00000000">
              <w:rPr>
                <w:rtl w:val="0"/>
              </w:rPr>
              <w:t xml:space="preserve">Preparação para definição do problema</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10"/>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5C">
            <w:pPr>
              <w:spacing w:after="0" w:line="360" w:lineRule="auto"/>
              <w:rPr>
                <w:b w:val="1"/>
                <w:bCs w:val="1"/>
                <w:sz w:val="28"/>
                <w:szCs w:val="28"/>
              </w:rPr>
            </w:pPr>
            <w:r w:rsidDel="00000000" w:rsidR="00000000" w:rsidRPr="00000000">
              <w:rPr>
                <w:b w:val="1"/>
                <w:bCs w:val="1"/>
                <w:sz w:val="28"/>
                <w:szCs w:val="28"/>
                <w:rtl w:val="0"/>
              </w:rPr>
              <w:t xml:space="preserve">Quinzena 2</w:t>
            </w:r>
          </w:p>
          <w:p w:rsidR="00000000" w:rsidDel="00000000" w:rsidP="00000000" w:rsidRDefault="00000000" w:rsidRPr="00000000" w14:paraId="0000005D">
            <w:pPr>
              <w:spacing w:after="0" w:line="240" w:lineRule="auto"/>
              <w:rPr/>
            </w:pPr>
            <w:r w:rsidDel="00000000" w:rsidR="00000000" w:rsidRPr="00000000">
              <w:rPr>
                <w:b w:val="1"/>
                <w:bCs w:val="1"/>
                <w:rtl w:val="0"/>
              </w:rPr>
              <w:t xml:space="preserve">Objetivo:</w:t>
            </w:r>
            <w:r w:rsidDel="00000000" w:rsidR="00000000" w:rsidRPr="00000000">
              <w:rPr>
                <w:rtl w:val="0"/>
              </w:rPr>
              <w:t xml:space="preserve"> Interagir com a comunidade externa, definir o problema e organizar o plano de ação.</w:t>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62">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63">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64">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65">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66">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67">
            <w:pPr>
              <w:spacing w:after="0" w:lineRule="auto"/>
              <w:rPr/>
            </w:pPr>
            <w:r w:rsidDel="00000000" w:rsidR="00000000" w:rsidRPr="00000000">
              <w:rPr>
                <w:rtl w:val="0"/>
              </w:rPr>
              <w:t xml:space="preserve">Selecionar o conjunto de dados público que será utilizado no projeto</w:t>
            </w:r>
          </w:p>
        </w:tc>
        <w:tc>
          <w:tcPr>
            <w:vAlign w:val="center"/>
          </w:tcPr>
          <w:p w:rsidR="00000000" w:rsidDel="00000000" w:rsidP="00000000" w:rsidRDefault="00000000" w:rsidRPr="00000000" w14:paraId="00000068">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69">
            <w:pPr>
              <w:spacing w:after="0" w:lineRule="auto"/>
              <w:rPr/>
            </w:pPr>
            <w:r w:rsidDel="00000000" w:rsidR="00000000" w:rsidRPr="00000000">
              <w:rPr>
                <w:rtl w:val="0"/>
              </w:rPr>
              <w:t xml:space="preserve">24/08</w:t>
            </w:r>
          </w:p>
        </w:tc>
        <w:tc>
          <w:tcPr>
            <w:vAlign w:val="center"/>
          </w:tcPr>
          <w:p w:rsidR="00000000" w:rsidDel="00000000" w:rsidP="00000000" w:rsidRDefault="00000000" w:rsidRPr="00000000" w14:paraId="0000006A">
            <w:pPr>
              <w:spacing w:after="0" w:lineRule="auto"/>
              <w:rPr/>
            </w:pPr>
            <w:r w:rsidDel="00000000" w:rsidR="00000000" w:rsidRPr="00000000">
              <w:rPr>
                <w:rtl w:val="0"/>
              </w:rPr>
              <w:t xml:space="preserve">28/08</w:t>
            </w:r>
          </w:p>
        </w:tc>
        <w:tc>
          <w:tcPr>
            <w:tcBorders>
              <w:right w:color="000000" w:space="0" w:sz="12" w:val="single"/>
            </w:tcBorders>
            <w:vAlign w:val="center"/>
          </w:tcPr>
          <w:p w:rsidR="00000000" w:rsidDel="00000000" w:rsidP="00000000" w:rsidRDefault="00000000" w:rsidRPr="00000000" w14:paraId="0000006B">
            <w:pPr>
              <w:spacing w:after="0" w:lineRule="auto"/>
              <w:rPr/>
            </w:pPr>
            <w:r w:rsidDel="00000000" w:rsidR="00000000" w:rsidRPr="00000000">
              <w:rPr>
                <w:rtl w:val="0"/>
              </w:rPr>
              <w:t xml:space="preserve">Avaliar estrutura, variáveis, volume e qualidade dos dados</w:t>
            </w:r>
          </w:p>
        </w:tc>
      </w:tr>
      <w:tr>
        <w:trPr>
          <w:cantSplit w:val="1"/>
          <w:tblHeader w:val="0"/>
        </w:trPr>
        <w:tc>
          <w:tcPr>
            <w:tcBorders>
              <w:left w:color="000000" w:space="0" w:sz="12" w:val="single"/>
            </w:tcBorders>
          </w:tcPr>
          <w:p w:rsidR="00000000" w:rsidDel="00000000" w:rsidP="00000000" w:rsidRDefault="00000000" w:rsidRPr="00000000" w14:paraId="0000006C">
            <w:pPr>
              <w:spacing w:after="0" w:lineRule="auto"/>
              <w:rPr/>
            </w:pPr>
            <w:r w:rsidDel="00000000" w:rsidR="00000000" w:rsidRPr="00000000">
              <w:rPr>
                <w:rtl w:val="0"/>
              </w:rPr>
              <w:t xml:space="preserve">Definir tema, problema, objetivo e escopo da análise</w:t>
            </w:r>
          </w:p>
        </w:tc>
        <w:tc>
          <w:tcPr>
            <w:vAlign w:val="center"/>
          </w:tcPr>
          <w:p w:rsidR="00000000" w:rsidDel="00000000" w:rsidP="00000000" w:rsidRDefault="00000000" w:rsidRPr="00000000" w14:paraId="0000006D">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6E">
            <w:pPr>
              <w:spacing w:after="0" w:lineRule="auto"/>
              <w:rPr/>
            </w:pPr>
            <w:r w:rsidDel="00000000" w:rsidR="00000000" w:rsidRPr="00000000">
              <w:rPr>
                <w:rtl w:val="0"/>
              </w:rPr>
              <w:t xml:space="preserve">24/08</w:t>
            </w:r>
          </w:p>
        </w:tc>
        <w:tc>
          <w:tcPr>
            <w:vAlign w:val="center"/>
          </w:tcPr>
          <w:p w:rsidR="00000000" w:rsidDel="00000000" w:rsidP="00000000" w:rsidRDefault="00000000" w:rsidRPr="00000000" w14:paraId="0000006F">
            <w:pPr>
              <w:spacing w:after="0" w:lineRule="auto"/>
              <w:rPr/>
            </w:pPr>
            <w:r w:rsidDel="00000000" w:rsidR="00000000" w:rsidRPr="00000000">
              <w:rPr>
                <w:rtl w:val="0"/>
              </w:rPr>
              <w:t xml:space="preserve">30/08</w:t>
            </w:r>
          </w:p>
        </w:tc>
        <w:tc>
          <w:tcPr>
            <w:tcBorders>
              <w:right w:color="000000" w:space="0" w:sz="12" w:val="single"/>
            </w:tcBorders>
            <w:vAlign w:val="center"/>
          </w:tcPr>
          <w:p w:rsidR="00000000" w:rsidDel="00000000" w:rsidP="00000000" w:rsidRDefault="00000000" w:rsidRPr="00000000" w14:paraId="00000070">
            <w:pPr>
              <w:spacing w:after="0" w:lineRule="auto"/>
              <w:rPr/>
            </w:pPr>
            <w:r w:rsidDel="00000000" w:rsidR="00000000" w:rsidRPr="00000000">
              <w:rPr>
                <w:rtl w:val="0"/>
              </w:rPr>
              <w:t xml:space="preserve">Evitar escopo excessivamente amplo</w:t>
            </w:r>
          </w:p>
        </w:tc>
      </w:tr>
      <w:tr>
        <w:trPr>
          <w:cantSplit w:val="1"/>
          <w:tblHeader w:val="0"/>
        </w:trPr>
        <w:tc>
          <w:tcPr>
            <w:tcBorders>
              <w:left w:color="000000" w:space="0" w:sz="12" w:val="single"/>
            </w:tcBorders>
          </w:tcPr>
          <w:p w:rsidR="00000000" w:rsidDel="00000000" w:rsidP="00000000" w:rsidRDefault="00000000" w:rsidRPr="00000000" w14:paraId="00000071">
            <w:pPr>
              <w:spacing w:after="0" w:lineRule="auto"/>
              <w:rPr/>
            </w:pPr>
            <w:r w:rsidDel="00000000" w:rsidR="00000000" w:rsidRPr="00000000">
              <w:rPr>
                <w:rtl w:val="0"/>
              </w:rPr>
              <w:t xml:space="preserve">Realizar exploração preliminar da estrutura do dataset</w:t>
            </w:r>
          </w:p>
        </w:tc>
        <w:tc>
          <w:tcPr>
            <w:vAlign w:val="center"/>
          </w:tcPr>
          <w:p w:rsidR="00000000" w:rsidDel="00000000" w:rsidP="00000000" w:rsidRDefault="00000000" w:rsidRPr="00000000" w14:paraId="00000072">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73">
            <w:pPr>
              <w:spacing w:after="0" w:lineRule="auto"/>
              <w:rPr/>
            </w:pPr>
            <w:r w:rsidDel="00000000" w:rsidR="00000000" w:rsidRPr="00000000">
              <w:rPr>
                <w:rtl w:val="0"/>
              </w:rPr>
              <w:t xml:space="preserve">28/08</w:t>
            </w:r>
          </w:p>
        </w:tc>
        <w:tc>
          <w:tcPr>
            <w:vAlign w:val="center"/>
          </w:tcPr>
          <w:p w:rsidR="00000000" w:rsidDel="00000000" w:rsidP="00000000" w:rsidRDefault="00000000" w:rsidRPr="00000000" w14:paraId="00000074">
            <w:pPr>
              <w:spacing w:after="0" w:lineRule="auto"/>
              <w:rPr/>
            </w:pPr>
            <w:r w:rsidDel="00000000" w:rsidR="00000000" w:rsidRPr="00000000">
              <w:rPr>
                <w:rtl w:val="0"/>
              </w:rPr>
              <w:t xml:space="preserve">01/09</w:t>
            </w:r>
          </w:p>
        </w:tc>
        <w:tc>
          <w:tcPr>
            <w:tcBorders>
              <w:right w:color="000000" w:space="0" w:sz="12" w:val="single"/>
            </w:tcBorders>
            <w:vAlign w:val="center"/>
          </w:tcPr>
          <w:p w:rsidR="00000000" w:rsidDel="00000000" w:rsidP="00000000" w:rsidRDefault="00000000" w:rsidRPr="00000000" w14:paraId="00000075">
            <w:pPr>
              <w:spacing w:after="0" w:lineRule="auto"/>
              <w:rPr/>
            </w:pPr>
            <w:r w:rsidDel="00000000" w:rsidR="00000000" w:rsidRPr="00000000">
              <w:rPr>
                <w:rtl w:val="0"/>
              </w:rPr>
              <w:t xml:space="preserve">Verificar colunas, tipos de dados e possibilidades de ML</w:t>
            </w:r>
          </w:p>
        </w:tc>
      </w:tr>
      <w:tr>
        <w:trPr>
          <w:cantSplit w:val="1"/>
          <w:tblHeader w:val="0"/>
        </w:trPr>
        <w:tc>
          <w:tcPr>
            <w:tcBorders>
              <w:left w:color="000000" w:space="0" w:sz="12" w:val="single"/>
            </w:tcBorders>
          </w:tcPr>
          <w:p w:rsidR="00000000" w:rsidDel="00000000" w:rsidP="00000000" w:rsidRDefault="00000000" w:rsidRPr="00000000" w14:paraId="00000076">
            <w:pPr>
              <w:spacing w:after="0" w:lineRule="auto"/>
              <w:rPr/>
            </w:pPr>
            <w:r w:rsidDel="00000000" w:rsidR="00000000" w:rsidRPr="00000000">
              <w:rPr>
                <w:rtl w:val="0"/>
              </w:rPr>
              <w:t xml:space="preserve">Definir etapas da análise de dados e abordagem inicial de aprendizado de máquina</w:t>
            </w:r>
          </w:p>
        </w:tc>
        <w:tc>
          <w:tcPr>
            <w:vAlign w:val="center"/>
          </w:tcPr>
          <w:p w:rsidR="00000000" w:rsidDel="00000000" w:rsidP="00000000" w:rsidRDefault="00000000" w:rsidRPr="00000000" w14:paraId="00000077">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78">
            <w:pPr>
              <w:spacing w:after="0" w:lineRule="auto"/>
              <w:rPr/>
            </w:pPr>
            <w:r w:rsidDel="00000000" w:rsidR="00000000" w:rsidRPr="00000000">
              <w:rPr>
                <w:rtl w:val="0"/>
              </w:rPr>
              <w:t xml:space="preserve">29/08</w:t>
            </w:r>
          </w:p>
        </w:tc>
        <w:tc>
          <w:tcPr>
            <w:vAlign w:val="center"/>
          </w:tcPr>
          <w:p w:rsidR="00000000" w:rsidDel="00000000" w:rsidP="00000000" w:rsidRDefault="00000000" w:rsidRPr="00000000" w14:paraId="00000079">
            <w:pPr>
              <w:spacing w:after="0" w:lineRule="auto"/>
              <w:rPr/>
            </w:pPr>
            <w:r w:rsidDel="00000000" w:rsidR="00000000" w:rsidRPr="00000000">
              <w:rPr>
                <w:rtl w:val="0"/>
              </w:rPr>
              <w:t xml:space="preserve">01/09</w:t>
            </w:r>
          </w:p>
        </w:tc>
        <w:tc>
          <w:tcPr>
            <w:tcBorders>
              <w:right w:color="000000" w:space="0" w:sz="12" w:val="single"/>
            </w:tcBorders>
            <w:vAlign w:val="center"/>
          </w:tcPr>
          <w:p w:rsidR="00000000" w:rsidDel="00000000" w:rsidP="00000000" w:rsidRDefault="00000000" w:rsidRPr="00000000" w14:paraId="0000007A">
            <w:pPr>
              <w:spacing w:after="0" w:lineRule="auto"/>
              <w:rPr/>
            </w:pPr>
            <w:r w:rsidDel="00000000" w:rsidR="00000000" w:rsidRPr="00000000">
              <w:rPr>
                <w:rtl w:val="0"/>
              </w:rPr>
              <w:t xml:space="preserve">Modelo específico poderá ser ajustado após a EDA</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07B">
            <w:pPr>
              <w:spacing w:after="0" w:lineRule="auto"/>
              <w:rPr/>
            </w:pPr>
            <w:r w:rsidDel="00000000" w:rsidR="00000000" w:rsidRPr="00000000">
              <w:rPr>
                <w:rtl w:val="0"/>
              </w:rPr>
              <w:t xml:space="preserve">Elaborar e revisar o Plano de Ação</w:t>
            </w:r>
          </w:p>
          <w:p w:rsidR="00000000" w:rsidDel="00000000" w:rsidP="00000000" w:rsidRDefault="00000000" w:rsidRPr="00000000" w14:paraId="0000007C">
            <w:pPr>
              <w:spacing w:after="0" w:lineRule="auto"/>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D">
            <w:pPr>
              <w:spacing w:after="0" w:lineRule="auto"/>
              <w:rPr/>
            </w:pPr>
            <w:r w:rsidDel="00000000" w:rsidR="00000000" w:rsidRPr="00000000">
              <w:rPr>
                <w:rtl w:val="0"/>
              </w:rPr>
              <w:t xml:space="preserve">Grupo</w:t>
            </w:r>
          </w:p>
        </w:tc>
        <w:tc>
          <w:tcPr>
            <w:tcBorders>
              <w:bottom w:color="000000" w:space="0" w:sz="12" w:val="single"/>
            </w:tcBorders>
            <w:vAlign w:val="center"/>
          </w:tcPr>
          <w:p w:rsidR="00000000" w:rsidDel="00000000" w:rsidP="00000000" w:rsidRDefault="00000000" w:rsidRPr="00000000" w14:paraId="0000007E">
            <w:pPr>
              <w:spacing w:after="0" w:lineRule="auto"/>
              <w:rPr/>
            </w:pPr>
            <w:r w:rsidDel="00000000" w:rsidR="00000000" w:rsidRPr="00000000">
              <w:rPr>
                <w:rtl w:val="0"/>
              </w:rPr>
              <w:t xml:space="preserve">30/08</w:t>
            </w:r>
          </w:p>
        </w:tc>
        <w:tc>
          <w:tcPr>
            <w:tcBorders>
              <w:bottom w:color="000000" w:space="0" w:sz="12" w:val="single"/>
            </w:tcBorders>
            <w:vAlign w:val="center"/>
          </w:tcPr>
          <w:p w:rsidR="00000000" w:rsidDel="00000000" w:rsidP="00000000" w:rsidRDefault="00000000" w:rsidRPr="00000000" w14:paraId="0000007F">
            <w:pPr>
              <w:spacing w:after="0" w:lineRule="auto"/>
              <w:rPr/>
            </w:pPr>
            <w:r w:rsidDel="00000000" w:rsidR="00000000" w:rsidRPr="00000000">
              <w:rPr>
                <w:rtl w:val="0"/>
              </w:rPr>
              <w:t xml:space="preserve">01/09</w:t>
            </w:r>
          </w:p>
        </w:tc>
        <w:tc>
          <w:tcPr>
            <w:tcBorders>
              <w:bottom w:color="000000" w:space="0" w:sz="12" w:val="single"/>
              <w:right w:color="000000" w:space="0" w:sz="12" w:val="single"/>
            </w:tcBorders>
            <w:vAlign w:val="center"/>
          </w:tcPr>
          <w:p w:rsidR="00000000" w:rsidDel="00000000" w:rsidP="00000000" w:rsidRDefault="00000000" w:rsidRPr="00000000" w14:paraId="00000080">
            <w:pPr>
              <w:spacing w:after="0" w:lineRule="auto"/>
              <w:rPr/>
            </w:pPr>
            <w:r w:rsidDel="00000000" w:rsidR="00000000" w:rsidRPr="00000000">
              <w:rPr>
                <w:rtl w:val="0"/>
              </w:rPr>
              <w:t xml:space="preserve">Entrega prevista para 01/09</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1"/>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85">
            <w:pPr>
              <w:spacing w:after="0" w:line="360" w:lineRule="auto"/>
              <w:rPr>
                <w:b w:val="1"/>
                <w:bCs w:val="1"/>
                <w:sz w:val="28"/>
                <w:szCs w:val="28"/>
              </w:rPr>
            </w:pPr>
            <w:r w:rsidDel="00000000" w:rsidR="00000000" w:rsidRPr="00000000">
              <w:rPr>
                <w:b w:val="1"/>
                <w:bCs w:val="1"/>
                <w:sz w:val="28"/>
                <w:szCs w:val="28"/>
                <w:rtl w:val="0"/>
              </w:rPr>
              <w:t xml:space="preserve">Quinzena 3</w:t>
            </w:r>
          </w:p>
          <w:p w:rsidR="00000000" w:rsidDel="00000000" w:rsidP="00000000" w:rsidRDefault="00000000" w:rsidRPr="00000000" w14:paraId="00000086">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Definir título do trabalho, visitar o local de pesquisa, dar continuidade ao desenvolvimento do trabalho.</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8B">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8C">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8D">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8E">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8F">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vAlign w:val="center"/>
          </w:tcPr>
          <w:p w:rsidR="00000000" w:rsidDel="00000000" w:rsidP="00000000" w:rsidRDefault="00000000" w:rsidRPr="00000000" w14:paraId="00000090">
            <w:pPr>
              <w:spacing w:after="0" w:lineRule="auto"/>
              <w:rPr/>
            </w:pPr>
            <w:r w:rsidDel="00000000" w:rsidR="00000000" w:rsidRPr="00000000">
              <w:rPr>
                <w:rtl w:val="0"/>
              </w:rPr>
              <w:t xml:space="preserve">Importar e estruturar o conjunto de dados em ambiente Python</w:t>
            </w:r>
          </w:p>
        </w:tc>
        <w:tc>
          <w:tcPr>
            <w:vAlign w:val="center"/>
          </w:tcPr>
          <w:p w:rsidR="00000000" w:rsidDel="00000000" w:rsidP="00000000" w:rsidRDefault="00000000" w:rsidRPr="00000000" w14:paraId="00000091">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92">
            <w:pPr>
              <w:spacing w:after="0" w:lineRule="auto"/>
              <w:rPr/>
            </w:pPr>
            <w:r w:rsidDel="00000000" w:rsidR="00000000" w:rsidRPr="00000000">
              <w:rPr>
                <w:rtl w:val="0"/>
              </w:rPr>
              <w:t xml:space="preserve">07/09</w:t>
            </w:r>
          </w:p>
        </w:tc>
        <w:tc>
          <w:tcPr>
            <w:vAlign w:val="center"/>
          </w:tcPr>
          <w:p w:rsidR="00000000" w:rsidDel="00000000" w:rsidP="00000000" w:rsidRDefault="00000000" w:rsidRPr="00000000" w14:paraId="00000093">
            <w:pPr>
              <w:spacing w:after="0" w:lineRule="auto"/>
              <w:rPr/>
            </w:pPr>
            <w:r w:rsidDel="00000000" w:rsidR="00000000" w:rsidRPr="00000000">
              <w:rPr>
                <w:rtl w:val="0"/>
              </w:rPr>
              <w:t xml:space="preserve">09/09</w:t>
            </w:r>
          </w:p>
        </w:tc>
        <w:tc>
          <w:tcPr>
            <w:tcBorders>
              <w:right w:color="000000" w:space="0" w:sz="12" w:val="single"/>
            </w:tcBorders>
            <w:vAlign w:val="center"/>
          </w:tcPr>
          <w:p w:rsidR="00000000" w:rsidDel="00000000" w:rsidP="00000000" w:rsidRDefault="00000000" w:rsidRPr="00000000" w14:paraId="00000094">
            <w:pPr>
              <w:spacing w:after="0" w:lineRule="auto"/>
              <w:rPr/>
            </w:pPr>
            <w:r w:rsidDel="00000000" w:rsidR="00000000" w:rsidRPr="00000000">
              <w:rPr>
                <w:rtl w:val="0"/>
              </w:rPr>
              <w:t xml:space="preserve">Utilização de pandas</w:t>
            </w:r>
          </w:p>
        </w:tc>
      </w:tr>
      <w:tr>
        <w:trPr>
          <w:cantSplit w:val="1"/>
          <w:tblHeader w:val="0"/>
        </w:trPr>
        <w:tc>
          <w:tcPr>
            <w:tcBorders>
              <w:left w:color="000000" w:space="0" w:sz="12" w:val="single"/>
            </w:tcBorders>
            <w:vAlign w:val="center"/>
          </w:tcPr>
          <w:p w:rsidR="00000000" w:rsidDel="00000000" w:rsidP="00000000" w:rsidRDefault="00000000" w:rsidRPr="00000000" w14:paraId="00000095">
            <w:pPr>
              <w:spacing w:after="0" w:lineRule="auto"/>
              <w:rPr/>
            </w:pPr>
            <w:r w:rsidDel="00000000" w:rsidR="00000000" w:rsidRPr="00000000">
              <w:rPr>
                <w:rtl w:val="0"/>
              </w:rPr>
              <w:t xml:space="preserve">Avaliar dimensões, tipos de dados, valores ausentes e duplicidades</w:t>
            </w:r>
          </w:p>
        </w:tc>
        <w:tc>
          <w:tcPr>
            <w:vAlign w:val="center"/>
          </w:tcPr>
          <w:p w:rsidR="00000000" w:rsidDel="00000000" w:rsidP="00000000" w:rsidRDefault="00000000" w:rsidRPr="00000000" w14:paraId="00000096">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97">
            <w:pPr>
              <w:spacing w:after="0" w:lineRule="auto"/>
              <w:rPr/>
            </w:pPr>
            <w:r w:rsidDel="00000000" w:rsidR="00000000" w:rsidRPr="00000000">
              <w:rPr>
                <w:rtl w:val="0"/>
              </w:rPr>
              <w:t xml:space="preserve">08/09</w:t>
            </w:r>
          </w:p>
        </w:tc>
        <w:tc>
          <w:tcPr>
            <w:vAlign w:val="center"/>
          </w:tcPr>
          <w:p w:rsidR="00000000" w:rsidDel="00000000" w:rsidP="00000000" w:rsidRDefault="00000000" w:rsidRPr="00000000" w14:paraId="00000098">
            <w:pPr>
              <w:spacing w:after="0" w:lineRule="auto"/>
              <w:rPr/>
            </w:pPr>
            <w:r w:rsidDel="00000000" w:rsidR="00000000" w:rsidRPr="00000000">
              <w:rPr>
                <w:rtl w:val="0"/>
              </w:rPr>
              <w:t xml:space="preserve">12/09</w:t>
            </w:r>
          </w:p>
        </w:tc>
        <w:tc>
          <w:tcPr>
            <w:tcBorders>
              <w:right w:color="000000" w:space="0" w:sz="12" w:val="single"/>
            </w:tcBorders>
            <w:vAlign w:val="center"/>
          </w:tcPr>
          <w:p w:rsidR="00000000" w:rsidDel="00000000" w:rsidP="00000000" w:rsidRDefault="00000000" w:rsidRPr="00000000" w14:paraId="00000099">
            <w:pPr>
              <w:spacing w:after="0" w:lineRule="auto"/>
              <w:rPr/>
            </w:pPr>
            <w:r w:rsidDel="00000000" w:rsidR="00000000" w:rsidRPr="00000000">
              <w:rPr>
                <w:rtl w:val="0"/>
              </w:rPr>
              <w:t xml:space="preserve">Diagnóstico da qualidade dos dados</w:t>
            </w:r>
          </w:p>
        </w:tc>
      </w:tr>
      <w:tr>
        <w:trPr>
          <w:cantSplit w:val="1"/>
          <w:tblHeader w:val="0"/>
        </w:trPr>
        <w:tc>
          <w:tcPr>
            <w:tcBorders>
              <w:left w:color="000000" w:space="0" w:sz="12" w:val="single"/>
            </w:tcBorders>
            <w:vAlign w:val="center"/>
          </w:tcPr>
          <w:p w:rsidR="00000000" w:rsidDel="00000000" w:rsidP="00000000" w:rsidRDefault="00000000" w:rsidRPr="00000000" w14:paraId="0000009A">
            <w:pPr>
              <w:spacing w:after="0" w:lineRule="auto"/>
              <w:rPr/>
            </w:pPr>
            <w:r w:rsidDel="00000000" w:rsidR="00000000" w:rsidRPr="00000000">
              <w:rPr>
                <w:rtl w:val="0"/>
              </w:rPr>
              <w:t xml:space="preserve">Realizar análise exploratória inicial das variáveis</w:t>
            </w:r>
          </w:p>
        </w:tc>
        <w:tc>
          <w:tcPr>
            <w:vAlign w:val="center"/>
          </w:tcPr>
          <w:p w:rsidR="00000000" w:rsidDel="00000000" w:rsidP="00000000" w:rsidRDefault="00000000" w:rsidRPr="00000000" w14:paraId="0000009B">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9C">
            <w:pPr>
              <w:spacing w:after="0" w:lineRule="auto"/>
              <w:rPr/>
            </w:pPr>
            <w:r w:rsidDel="00000000" w:rsidR="00000000" w:rsidRPr="00000000">
              <w:rPr>
                <w:rtl w:val="0"/>
              </w:rPr>
              <w:t xml:space="preserve">10/09</w:t>
            </w:r>
          </w:p>
        </w:tc>
        <w:tc>
          <w:tcPr>
            <w:vAlign w:val="center"/>
          </w:tcPr>
          <w:p w:rsidR="00000000" w:rsidDel="00000000" w:rsidP="00000000" w:rsidRDefault="00000000" w:rsidRPr="00000000" w14:paraId="0000009D">
            <w:pPr>
              <w:spacing w:after="0" w:lineRule="auto"/>
              <w:rPr/>
            </w:pPr>
            <w:r w:rsidDel="00000000" w:rsidR="00000000" w:rsidRPr="00000000">
              <w:rPr>
                <w:rtl w:val="0"/>
              </w:rPr>
              <w:t xml:space="preserve">17/09</w:t>
            </w:r>
          </w:p>
        </w:tc>
        <w:tc>
          <w:tcPr>
            <w:tcBorders>
              <w:right w:color="000000" w:space="0" w:sz="12" w:val="single"/>
            </w:tcBorders>
            <w:vAlign w:val="center"/>
          </w:tcPr>
          <w:p w:rsidR="00000000" w:rsidDel="00000000" w:rsidP="00000000" w:rsidRDefault="00000000" w:rsidRPr="00000000" w14:paraId="0000009E">
            <w:pPr>
              <w:spacing w:after="0" w:lineRule="auto"/>
              <w:rPr/>
            </w:pPr>
            <w:r w:rsidDel="00000000" w:rsidR="00000000" w:rsidRPr="00000000">
              <w:rPr>
                <w:rtl w:val="0"/>
              </w:rPr>
              <w:t xml:space="preserve">Estatísticas descritivas e distribuições</w:t>
            </w:r>
          </w:p>
        </w:tc>
      </w:tr>
      <w:tr>
        <w:trPr>
          <w:cantSplit w:val="1"/>
          <w:tblHeader w:val="0"/>
        </w:trPr>
        <w:tc>
          <w:tcPr>
            <w:tcBorders>
              <w:left w:color="000000" w:space="0" w:sz="12" w:val="single"/>
            </w:tcBorders>
            <w:vAlign w:val="center"/>
          </w:tcPr>
          <w:p w:rsidR="00000000" w:rsidDel="00000000" w:rsidP="00000000" w:rsidRDefault="00000000" w:rsidRPr="00000000" w14:paraId="0000009F">
            <w:pPr>
              <w:spacing w:after="0" w:lineRule="auto"/>
              <w:rPr/>
            </w:pPr>
            <w:r w:rsidDel="00000000" w:rsidR="00000000" w:rsidRPr="00000000">
              <w:rPr>
                <w:rtl w:val="0"/>
              </w:rPr>
              <w:t xml:space="preserve">Identificar variáveis relevantes para o problema de pesquisa</w:t>
            </w:r>
          </w:p>
        </w:tc>
        <w:tc>
          <w:tcPr>
            <w:vAlign w:val="center"/>
          </w:tcPr>
          <w:p w:rsidR="00000000" w:rsidDel="00000000" w:rsidP="00000000" w:rsidRDefault="00000000" w:rsidRPr="00000000" w14:paraId="000000A0">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A1">
            <w:pPr>
              <w:spacing w:after="0" w:lineRule="auto"/>
              <w:rPr/>
            </w:pPr>
            <w:r w:rsidDel="00000000" w:rsidR="00000000" w:rsidRPr="00000000">
              <w:rPr>
                <w:rtl w:val="0"/>
              </w:rPr>
              <w:t xml:space="preserve">14/09</w:t>
            </w:r>
          </w:p>
        </w:tc>
        <w:tc>
          <w:tcPr>
            <w:vAlign w:val="center"/>
          </w:tcPr>
          <w:p w:rsidR="00000000" w:rsidDel="00000000" w:rsidP="00000000" w:rsidRDefault="00000000" w:rsidRPr="00000000" w14:paraId="000000A2">
            <w:pPr>
              <w:spacing w:after="0" w:lineRule="auto"/>
              <w:rPr/>
            </w:pPr>
            <w:r w:rsidDel="00000000" w:rsidR="00000000" w:rsidRPr="00000000">
              <w:rPr>
                <w:rtl w:val="0"/>
              </w:rPr>
              <w:t xml:space="preserve">20/09</w:t>
            </w:r>
          </w:p>
        </w:tc>
        <w:tc>
          <w:tcPr>
            <w:tcBorders>
              <w:right w:color="000000" w:space="0" w:sz="12" w:val="single"/>
            </w:tcBorders>
            <w:vAlign w:val="center"/>
          </w:tcPr>
          <w:p w:rsidR="00000000" w:rsidDel="00000000" w:rsidP="00000000" w:rsidRDefault="00000000" w:rsidRPr="00000000" w14:paraId="000000A3">
            <w:pPr>
              <w:spacing w:after="0" w:lineRule="auto"/>
              <w:rPr/>
            </w:pPr>
            <w:r w:rsidDel="00000000" w:rsidR="00000000" w:rsidRPr="00000000">
              <w:rPr>
                <w:rtl w:val="0"/>
              </w:rPr>
              <w:t xml:space="preserve">Preparação para definição do modelo de ML</w:t>
            </w:r>
          </w:p>
        </w:tc>
      </w:tr>
      <w:tr>
        <w:trPr>
          <w:cantSplit w:val="1"/>
          <w:tblHeader w:val="0"/>
        </w:trPr>
        <w:tc>
          <w:tcPr>
            <w:tcBorders>
              <w:left w:color="000000" w:space="0" w:sz="12" w:val="single"/>
              <w:bottom w:color="000000" w:space="0" w:sz="12" w:val="single"/>
            </w:tcBorders>
            <w:vAlign w:val="center"/>
          </w:tcPr>
          <w:p w:rsidR="00000000" w:rsidDel="00000000" w:rsidP="00000000" w:rsidRDefault="00000000" w:rsidRPr="00000000" w14:paraId="000000A4">
            <w:pPr>
              <w:spacing w:after="0" w:lineRule="auto"/>
              <w:rPr/>
            </w:pPr>
            <w:r w:rsidDel="00000000" w:rsidR="00000000" w:rsidRPr="00000000">
              <w:rPr>
                <w:rtl w:val="0"/>
              </w:rPr>
              <w:t xml:space="preserve">Refinar título e problema caso necessário após conhecimento dos dados</w:t>
            </w:r>
          </w:p>
        </w:tc>
        <w:tc>
          <w:tcPr>
            <w:tcBorders>
              <w:bottom w:color="000000" w:space="0" w:sz="12" w:val="single"/>
            </w:tcBorders>
            <w:vAlign w:val="center"/>
          </w:tcPr>
          <w:p w:rsidR="00000000" w:rsidDel="00000000" w:rsidP="00000000" w:rsidRDefault="00000000" w:rsidRPr="00000000" w14:paraId="000000A5">
            <w:pPr>
              <w:spacing w:after="0" w:lineRule="auto"/>
              <w:rPr/>
            </w:pPr>
            <w:r w:rsidDel="00000000" w:rsidR="00000000" w:rsidRPr="00000000">
              <w:rPr>
                <w:rtl w:val="0"/>
              </w:rPr>
              <w:t xml:space="preserve">Grupo</w:t>
            </w:r>
          </w:p>
        </w:tc>
        <w:tc>
          <w:tcPr>
            <w:tcBorders>
              <w:bottom w:color="000000" w:space="0" w:sz="12" w:val="single"/>
            </w:tcBorders>
            <w:vAlign w:val="center"/>
          </w:tcPr>
          <w:p w:rsidR="00000000" w:rsidDel="00000000" w:rsidP="00000000" w:rsidRDefault="00000000" w:rsidRPr="00000000" w14:paraId="000000A6">
            <w:pPr>
              <w:spacing w:after="0" w:lineRule="auto"/>
              <w:rPr/>
            </w:pPr>
            <w:r w:rsidDel="00000000" w:rsidR="00000000" w:rsidRPr="00000000">
              <w:rPr>
                <w:rtl w:val="0"/>
              </w:rPr>
              <w:t xml:space="preserve">18/09</w:t>
            </w:r>
          </w:p>
        </w:tc>
        <w:tc>
          <w:tcPr>
            <w:tcBorders>
              <w:bottom w:color="000000" w:space="0" w:sz="12" w:val="single"/>
            </w:tcBorders>
            <w:vAlign w:val="center"/>
          </w:tcPr>
          <w:p w:rsidR="00000000" w:rsidDel="00000000" w:rsidP="00000000" w:rsidRDefault="00000000" w:rsidRPr="00000000" w14:paraId="000000A7">
            <w:pPr>
              <w:spacing w:after="0" w:lineRule="auto"/>
              <w:rPr/>
            </w:pPr>
            <w:r w:rsidDel="00000000" w:rsidR="00000000" w:rsidRPr="00000000">
              <w:rPr>
                <w:rtl w:val="0"/>
              </w:rPr>
              <w:t xml:space="preserve">20/09</w:t>
            </w:r>
          </w:p>
        </w:tc>
        <w:tc>
          <w:tcPr>
            <w:tcBorders>
              <w:bottom w:color="000000" w:space="0" w:sz="12" w:val="single"/>
              <w:right w:color="000000" w:space="0" w:sz="12" w:val="single"/>
            </w:tcBorders>
            <w:vAlign w:val="center"/>
          </w:tcPr>
          <w:p w:rsidR="00000000" w:rsidDel="00000000" w:rsidP="00000000" w:rsidRDefault="00000000" w:rsidRPr="00000000" w14:paraId="000000A8">
            <w:pPr>
              <w:spacing w:after="0" w:lineRule="auto"/>
              <w:rPr/>
            </w:pPr>
            <w:r w:rsidDel="00000000" w:rsidR="00000000" w:rsidRPr="00000000">
              <w:rPr>
                <w:rtl w:val="0"/>
              </w:rPr>
              <w:t xml:space="preserve">Ajustar o projeto às características reais do dataset</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12"/>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AD">
            <w:pPr>
              <w:spacing w:after="0" w:line="360" w:lineRule="auto"/>
              <w:rPr>
                <w:b w:val="1"/>
                <w:bCs w:val="1"/>
                <w:sz w:val="28"/>
                <w:szCs w:val="28"/>
              </w:rPr>
            </w:pPr>
            <w:r w:rsidDel="00000000" w:rsidR="00000000" w:rsidRPr="00000000">
              <w:rPr>
                <w:b w:val="1"/>
                <w:bCs w:val="1"/>
                <w:sz w:val="28"/>
                <w:szCs w:val="28"/>
                <w:rtl w:val="0"/>
              </w:rPr>
              <w:t xml:space="preserve">Quinzena 4</w:t>
            </w:r>
          </w:p>
          <w:p w:rsidR="00000000" w:rsidDel="00000000" w:rsidP="00000000" w:rsidRDefault="00000000" w:rsidRPr="00000000" w14:paraId="000000AE">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Construir e apresentar a solução inicial (Relatório Parcial); coletar sugestões com a comunidade externa; entregar o Relatório Parcial (conforme modelos disponíveis no AVA).</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B3">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B4">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B5">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B6">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B7">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vAlign w:val="center"/>
          </w:tcPr>
          <w:p w:rsidR="00000000" w:rsidDel="00000000" w:rsidP="00000000" w:rsidRDefault="00000000" w:rsidRPr="00000000" w14:paraId="000000B8">
            <w:pPr>
              <w:spacing w:after="0" w:lineRule="auto"/>
              <w:rPr/>
            </w:pPr>
            <w:r w:rsidDel="00000000" w:rsidR="00000000" w:rsidRPr="00000000">
              <w:rPr>
                <w:rtl w:val="0"/>
              </w:rPr>
              <w:t xml:space="preserve">Realizar limpeza e tratamento dos dados</w:t>
            </w:r>
          </w:p>
        </w:tc>
        <w:tc>
          <w:tcPr>
            <w:vAlign w:val="center"/>
          </w:tcPr>
          <w:p w:rsidR="00000000" w:rsidDel="00000000" w:rsidP="00000000" w:rsidRDefault="00000000" w:rsidRPr="00000000" w14:paraId="000000B9">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BA">
            <w:pPr>
              <w:spacing w:after="0" w:lineRule="auto"/>
              <w:rPr/>
            </w:pPr>
            <w:r w:rsidDel="00000000" w:rsidR="00000000" w:rsidRPr="00000000">
              <w:rPr>
                <w:rtl w:val="0"/>
              </w:rPr>
              <w:t xml:space="preserve">21/09</w:t>
            </w:r>
          </w:p>
        </w:tc>
        <w:tc>
          <w:tcPr>
            <w:vAlign w:val="center"/>
          </w:tcPr>
          <w:p w:rsidR="00000000" w:rsidDel="00000000" w:rsidP="00000000" w:rsidRDefault="00000000" w:rsidRPr="00000000" w14:paraId="000000BB">
            <w:pPr>
              <w:spacing w:after="0" w:lineRule="auto"/>
              <w:rPr/>
            </w:pPr>
            <w:r w:rsidDel="00000000" w:rsidR="00000000" w:rsidRPr="00000000">
              <w:rPr>
                <w:rtl w:val="0"/>
              </w:rPr>
              <w:t xml:space="preserve">24/09</w:t>
            </w:r>
          </w:p>
        </w:tc>
        <w:tc>
          <w:tcPr>
            <w:tcBorders>
              <w:right w:color="000000" w:space="0" w:sz="12" w:val="single"/>
            </w:tcBorders>
            <w:vAlign w:val="center"/>
          </w:tcPr>
          <w:p w:rsidR="00000000" w:rsidDel="00000000" w:rsidP="00000000" w:rsidRDefault="00000000" w:rsidRPr="00000000" w14:paraId="000000BC">
            <w:pPr>
              <w:spacing w:after="0" w:lineRule="auto"/>
              <w:rPr/>
            </w:pPr>
            <w:r w:rsidDel="00000000" w:rsidR="00000000" w:rsidRPr="00000000">
              <w:rPr>
                <w:rtl w:val="0"/>
              </w:rPr>
              <w:t xml:space="preserve">Nulos, tipos, inconsistências e valores inadequados</w:t>
            </w:r>
          </w:p>
        </w:tc>
      </w:tr>
      <w:tr>
        <w:trPr>
          <w:cantSplit w:val="1"/>
          <w:tblHeader w:val="0"/>
        </w:trPr>
        <w:tc>
          <w:tcPr>
            <w:tcBorders>
              <w:left w:color="000000" w:space="0" w:sz="12" w:val="single"/>
            </w:tcBorders>
            <w:vAlign w:val="center"/>
          </w:tcPr>
          <w:p w:rsidR="00000000" w:rsidDel="00000000" w:rsidP="00000000" w:rsidRDefault="00000000" w:rsidRPr="00000000" w14:paraId="000000BD">
            <w:pPr>
              <w:spacing w:after="0" w:lineRule="auto"/>
              <w:rPr/>
            </w:pPr>
            <w:r w:rsidDel="00000000" w:rsidR="00000000" w:rsidRPr="00000000">
              <w:rPr>
                <w:rtl w:val="0"/>
              </w:rPr>
              <w:t xml:space="preserve">Elaborar análises estatísticas e visualizações exploratórias</w:t>
            </w:r>
          </w:p>
        </w:tc>
        <w:tc>
          <w:tcPr>
            <w:vAlign w:val="center"/>
          </w:tcPr>
          <w:p w:rsidR="00000000" w:rsidDel="00000000" w:rsidP="00000000" w:rsidRDefault="00000000" w:rsidRPr="00000000" w14:paraId="000000BE">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BF">
            <w:pPr>
              <w:spacing w:after="0" w:lineRule="auto"/>
              <w:rPr/>
            </w:pPr>
            <w:r w:rsidDel="00000000" w:rsidR="00000000" w:rsidRPr="00000000">
              <w:rPr>
                <w:rtl w:val="0"/>
              </w:rPr>
              <w:t xml:space="preserve">22/09</w:t>
            </w:r>
          </w:p>
        </w:tc>
        <w:tc>
          <w:tcPr>
            <w:vAlign w:val="center"/>
          </w:tcPr>
          <w:p w:rsidR="00000000" w:rsidDel="00000000" w:rsidP="00000000" w:rsidRDefault="00000000" w:rsidRPr="00000000" w14:paraId="000000C0">
            <w:pPr>
              <w:spacing w:after="0" w:lineRule="auto"/>
              <w:rPr/>
            </w:pPr>
            <w:r w:rsidDel="00000000" w:rsidR="00000000" w:rsidRPr="00000000">
              <w:rPr>
                <w:rtl w:val="0"/>
              </w:rPr>
              <w:t xml:space="preserve">27/09</w:t>
            </w:r>
          </w:p>
        </w:tc>
        <w:tc>
          <w:tcPr>
            <w:tcBorders>
              <w:right w:color="000000" w:space="0" w:sz="12" w:val="single"/>
            </w:tcBorders>
            <w:vAlign w:val="center"/>
          </w:tcPr>
          <w:p w:rsidR="00000000" w:rsidDel="00000000" w:rsidP="00000000" w:rsidRDefault="00000000" w:rsidRPr="00000000" w14:paraId="000000C1">
            <w:pPr>
              <w:spacing w:after="0" w:lineRule="auto"/>
              <w:rPr/>
            </w:pPr>
            <w:r w:rsidDel="00000000" w:rsidR="00000000" w:rsidRPr="00000000">
              <w:rPr>
                <w:rtl w:val="0"/>
              </w:rPr>
              <w:t xml:space="preserve">Gráficos e indicadores relevantes</w:t>
            </w:r>
          </w:p>
        </w:tc>
      </w:tr>
      <w:tr>
        <w:trPr>
          <w:cantSplit w:val="1"/>
          <w:tblHeader w:val="0"/>
        </w:trPr>
        <w:tc>
          <w:tcPr>
            <w:tcBorders>
              <w:left w:color="000000" w:space="0" w:sz="12" w:val="single"/>
            </w:tcBorders>
            <w:vAlign w:val="center"/>
          </w:tcPr>
          <w:p w:rsidR="00000000" w:rsidDel="00000000" w:rsidP="00000000" w:rsidRDefault="00000000" w:rsidRPr="00000000" w14:paraId="000000C2">
            <w:pPr>
              <w:spacing w:after="0" w:lineRule="auto"/>
              <w:rPr/>
            </w:pPr>
            <w:r w:rsidDel="00000000" w:rsidR="00000000" w:rsidRPr="00000000">
              <w:rPr>
                <w:rtl w:val="0"/>
              </w:rPr>
              <w:t xml:space="preserve">Definir as variáveis de entrada e variável-alvo para ML</w:t>
            </w:r>
          </w:p>
        </w:tc>
        <w:tc>
          <w:tcPr>
            <w:vAlign w:val="center"/>
          </w:tcPr>
          <w:p w:rsidR="00000000" w:rsidDel="00000000" w:rsidP="00000000" w:rsidRDefault="00000000" w:rsidRPr="00000000" w14:paraId="000000C3">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C4">
            <w:pPr>
              <w:spacing w:after="0" w:lineRule="auto"/>
              <w:rPr/>
            </w:pPr>
            <w:r w:rsidDel="00000000" w:rsidR="00000000" w:rsidRPr="00000000">
              <w:rPr>
                <w:rtl w:val="0"/>
              </w:rPr>
              <w:t xml:space="preserve">24/09</w:t>
            </w:r>
          </w:p>
        </w:tc>
        <w:tc>
          <w:tcPr>
            <w:vAlign w:val="center"/>
          </w:tcPr>
          <w:p w:rsidR="00000000" w:rsidDel="00000000" w:rsidP="00000000" w:rsidRDefault="00000000" w:rsidRPr="00000000" w14:paraId="000000C5">
            <w:pPr>
              <w:spacing w:after="0" w:lineRule="auto"/>
              <w:rPr/>
            </w:pPr>
            <w:r w:rsidDel="00000000" w:rsidR="00000000" w:rsidRPr="00000000">
              <w:rPr>
                <w:rtl w:val="0"/>
              </w:rPr>
              <w:t xml:space="preserve">27/09</w:t>
            </w:r>
          </w:p>
        </w:tc>
        <w:tc>
          <w:tcPr>
            <w:tcBorders>
              <w:right w:color="000000" w:space="0" w:sz="12" w:val="single"/>
            </w:tcBorders>
            <w:vAlign w:val="center"/>
          </w:tcPr>
          <w:p w:rsidR="00000000" w:rsidDel="00000000" w:rsidP="00000000" w:rsidRDefault="00000000" w:rsidRPr="00000000" w14:paraId="000000C6">
            <w:pPr>
              <w:spacing w:after="0" w:lineRule="auto"/>
              <w:rPr/>
            </w:pPr>
            <w:r w:rsidDel="00000000" w:rsidR="00000000" w:rsidRPr="00000000">
              <w:rPr>
                <w:rtl w:val="0"/>
              </w:rPr>
              <w:t xml:space="preserve">Baseada nos resultados da análise exploratória</w:t>
            </w:r>
          </w:p>
        </w:tc>
      </w:tr>
      <w:tr>
        <w:trPr>
          <w:cantSplit w:val="1"/>
          <w:tblHeader w:val="0"/>
        </w:trPr>
        <w:tc>
          <w:tcPr>
            <w:tcBorders>
              <w:left w:color="000000" w:space="0" w:sz="12" w:val="single"/>
            </w:tcBorders>
            <w:vAlign w:val="center"/>
          </w:tcPr>
          <w:p w:rsidR="00000000" w:rsidDel="00000000" w:rsidP="00000000" w:rsidRDefault="00000000" w:rsidRPr="00000000" w14:paraId="000000C7">
            <w:pPr>
              <w:spacing w:after="0" w:lineRule="auto"/>
              <w:rPr/>
            </w:pPr>
            <w:r w:rsidDel="00000000" w:rsidR="00000000" w:rsidRPr="00000000">
              <w:rPr>
                <w:rtl w:val="0"/>
              </w:rPr>
              <w:t xml:space="preserve">Preparar versão inicial do conjunto de dados para modelagem</w:t>
            </w:r>
          </w:p>
        </w:tc>
        <w:tc>
          <w:tcPr>
            <w:vAlign w:val="center"/>
          </w:tcPr>
          <w:p w:rsidR="00000000" w:rsidDel="00000000" w:rsidP="00000000" w:rsidRDefault="00000000" w:rsidRPr="00000000" w14:paraId="000000C8">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C9">
            <w:pPr>
              <w:spacing w:after="0" w:lineRule="auto"/>
              <w:rPr/>
            </w:pPr>
            <w:r w:rsidDel="00000000" w:rsidR="00000000" w:rsidRPr="00000000">
              <w:rPr>
                <w:rtl w:val="0"/>
              </w:rPr>
              <w:t xml:space="preserve">25/09</w:t>
            </w:r>
          </w:p>
        </w:tc>
        <w:tc>
          <w:tcPr>
            <w:vAlign w:val="center"/>
          </w:tcPr>
          <w:p w:rsidR="00000000" w:rsidDel="00000000" w:rsidP="00000000" w:rsidRDefault="00000000" w:rsidRPr="00000000" w14:paraId="000000CA">
            <w:pPr>
              <w:spacing w:after="0" w:lineRule="auto"/>
              <w:rPr/>
            </w:pPr>
            <w:r w:rsidDel="00000000" w:rsidR="00000000" w:rsidRPr="00000000">
              <w:rPr>
                <w:rtl w:val="0"/>
              </w:rPr>
              <w:t xml:space="preserve">29/09</w:t>
            </w:r>
          </w:p>
        </w:tc>
        <w:tc>
          <w:tcPr>
            <w:tcBorders>
              <w:right w:color="000000" w:space="0" w:sz="12" w:val="single"/>
            </w:tcBorders>
            <w:vAlign w:val="center"/>
          </w:tcPr>
          <w:p w:rsidR="00000000" w:rsidDel="00000000" w:rsidP="00000000" w:rsidRDefault="00000000" w:rsidRPr="00000000" w14:paraId="000000CB">
            <w:pPr>
              <w:spacing w:after="0" w:lineRule="auto"/>
              <w:rPr/>
            </w:pPr>
            <w:r w:rsidDel="00000000" w:rsidR="00000000" w:rsidRPr="00000000">
              <w:rPr>
                <w:rtl w:val="0"/>
              </w:rPr>
              <w:t xml:space="preserve">Seleção e transformação de atributos</w:t>
            </w:r>
          </w:p>
        </w:tc>
      </w:tr>
      <w:tr>
        <w:trPr>
          <w:cantSplit w:val="1"/>
          <w:tblHeader w:val="0"/>
        </w:trPr>
        <w:tc>
          <w:tcPr>
            <w:tcBorders>
              <w:left w:color="000000" w:space="0" w:sz="12" w:val="single"/>
              <w:bottom w:color="000000" w:space="0" w:sz="12" w:val="single"/>
            </w:tcBorders>
            <w:vAlign w:val="center"/>
          </w:tcPr>
          <w:p w:rsidR="00000000" w:rsidDel="00000000" w:rsidP="00000000" w:rsidRDefault="00000000" w:rsidRPr="00000000" w14:paraId="000000CC">
            <w:pPr>
              <w:spacing w:after="0" w:lineRule="auto"/>
              <w:rPr/>
            </w:pPr>
            <w:r w:rsidDel="00000000" w:rsidR="00000000" w:rsidRPr="00000000">
              <w:rPr>
                <w:rtl w:val="0"/>
              </w:rPr>
              <w:t xml:space="preserve">Elaborar e revisar o Relatório Parcial</w:t>
            </w:r>
          </w:p>
        </w:tc>
        <w:tc>
          <w:tcPr>
            <w:tcBorders>
              <w:bottom w:color="000000" w:space="0" w:sz="12" w:val="single"/>
            </w:tcBorders>
            <w:vAlign w:val="center"/>
          </w:tcPr>
          <w:p w:rsidR="00000000" w:rsidDel="00000000" w:rsidP="00000000" w:rsidRDefault="00000000" w:rsidRPr="00000000" w14:paraId="000000CD">
            <w:pPr>
              <w:spacing w:after="0" w:lineRule="auto"/>
              <w:rPr/>
            </w:pPr>
            <w:r w:rsidDel="00000000" w:rsidR="00000000" w:rsidRPr="00000000">
              <w:rPr>
                <w:rtl w:val="0"/>
              </w:rPr>
              <w:t xml:space="preserve">Grupo</w:t>
            </w:r>
          </w:p>
        </w:tc>
        <w:tc>
          <w:tcPr>
            <w:tcBorders>
              <w:bottom w:color="000000" w:space="0" w:sz="12" w:val="single"/>
            </w:tcBorders>
            <w:vAlign w:val="center"/>
          </w:tcPr>
          <w:p w:rsidR="00000000" w:rsidDel="00000000" w:rsidP="00000000" w:rsidRDefault="00000000" w:rsidRPr="00000000" w14:paraId="000000CE">
            <w:pPr>
              <w:spacing w:after="0" w:lineRule="auto"/>
              <w:rPr/>
            </w:pPr>
            <w:r w:rsidDel="00000000" w:rsidR="00000000" w:rsidRPr="00000000">
              <w:rPr>
                <w:rtl w:val="0"/>
              </w:rPr>
              <w:t xml:space="preserve">27/09</w:t>
            </w:r>
          </w:p>
        </w:tc>
        <w:tc>
          <w:tcPr>
            <w:tcBorders>
              <w:bottom w:color="000000" w:space="0" w:sz="12" w:val="single"/>
            </w:tcBorders>
            <w:vAlign w:val="center"/>
          </w:tcPr>
          <w:p w:rsidR="00000000" w:rsidDel="00000000" w:rsidP="00000000" w:rsidRDefault="00000000" w:rsidRPr="00000000" w14:paraId="000000CF">
            <w:pPr>
              <w:spacing w:after="0" w:lineRule="auto"/>
              <w:rPr/>
            </w:pPr>
            <w:r w:rsidDel="00000000" w:rsidR="00000000" w:rsidRPr="00000000">
              <w:rPr>
                <w:rtl w:val="0"/>
              </w:rPr>
              <w:t xml:space="preserve">30/09</w:t>
            </w:r>
          </w:p>
        </w:tc>
        <w:tc>
          <w:tcPr>
            <w:tcBorders>
              <w:bottom w:color="000000" w:space="0" w:sz="12" w:val="single"/>
              <w:right w:color="000000" w:space="0" w:sz="12" w:val="single"/>
            </w:tcBorders>
            <w:vAlign w:val="center"/>
          </w:tcPr>
          <w:p w:rsidR="00000000" w:rsidDel="00000000" w:rsidP="00000000" w:rsidRDefault="00000000" w:rsidRPr="00000000" w14:paraId="000000D0">
            <w:pPr>
              <w:spacing w:after="0" w:lineRule="auto"/>
              <w:rPr/>
            </w:pPr>
            <w:r w:rsidDel="00000000" w:rsidR="00000000" w:rsidRPr="00000000">
              <w:rPr>
                <w:rtl w:val="0"/>
              </w:rPr>
              <w:t xml:space="preserve">Entrega prevista para 30/09</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13"/>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D6">
            <w:pPr>
              <w:spacing w:after="0" w:line="360" w:lineRule="auto"/>
              <w:rPr>
                <w:b w:val="1"/>
                <w:bCs w:val="1"/>
                <w:sz w:val="28"/>
                <w:szCs w:val="28"/>
              </w:rPr>
            </w:pPr>
            <w:r w:rsidDel="00000000" w:rsidR="00000000" w:rsidRPr="00000000">
              <w:rPr>
                <w:b w:val="1"/>
                <w:bCs w:val="1"/>
                <w:sz w:val="28"/>
                <w:szCs w:val="28"/>
                <w:rtl w:val="0"/>
              </w:rPr>
              <w:t xml:space="preserve">Quinzena 5</w:t>
            </w:r>
          </w:p>
          <w:p w:rsidR="00000000" w:rsidDel="00000000" w:rsidP="00000000" w:rsidRDefault="00000000" w:rsidRPr="00000000" w14:paraId="000000D7">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Construir a solução final, com base nas sugestões do Relatório Parcial.</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DC">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DD">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DE">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DF">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E0">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vAlign w:val="center"/>
          </w:tcPr>
          <w:p w:rsidR="00000000" w:rsidDel="00000000" w:rsidP="00000000" w:rsidRDefault="00000000" w:rsidRPr="00000000" w14:paraId="000000E1">
            <w:pPr>
              <w:spacing w:after="0" w:lineRule="auto"/>
              <w:rPr/>
            </w:pPr>
            <w:r w:rsidDel="00000000" w:rsidR="00000000" w:rsidRPr="00000000">
              <w:rPr>
                <w:rtl w:val="0"/>
              </w:rPr>
              <w:t xml:space="preserve">Preparar os dados para treinamento e teste do modelo</w:t>
            </w:r>
          </w:p>
        </w:tc>
        <w:tc>
          <w:tcPr>
            <w:vAlign w:val="center"/>
          </w:tcPr>
          <w:p w:rsidR="00000000" w:rsidDel="00000000" w:rsidP="00000000" w:rsidRDefault="00000000" w:rsidRPr="00000000" w14:paraId="000000E2">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E3">
            <w:pPr>
              <w:spacing w:after="0" w:lineRule="auto"/>
              <w:rPr/>
            </w:pPr>
            <w:r w:rsidDel="00000000" w:rsidR="00000000" w:rsidRPr="00000000">
              <w:rPr>
                <w:rtl w:val="0"/>
              </w:rPr>
              <w:t xml:space="preserve">05/10</w:t>
            </w:r>
          </w:p>
        </w:tc>
        <w:tc>
          <w:tcPr>
            <w:vAlign w:val="center"/>
          </w:tcPr>
          <w:p w:rsidR="00000000" w:rsidDel="00000000" w:rsidP="00000000" w:rsidRDefault="00000000" w:rsidRPr="00000000" w14:paraId="000000E4">
            <w:pPr>
              <w:spacing w:after="0" w:lineRule="auto"/>
              <w:rPr/>
            </w:pPr>
            <w:r w:rsidDel="00000000" w:rsidR="00000000" w:rsidRPr="00000000">
              <w:rPr>
                <w:rtl w:val="0"/>
              </w:rPr>
              <w:t xml:space="preserve">08/10</w:t>
            </w:r>
          </w:p>
        </w:tc>
        <w:tc>
          <w:tcPr>
            <w:tcBorders>
              <w:right w:color="000000" w:space="0" w:sz="12" w:val="single"/>
            </w:tcBorders>
            <w:vAlign w:val="center"/>
          </w:tcPr>
          <w:p w:rsidR="00000000" w:rsidDel="00000000" w:rsidP="00000000" w:rsidRDefault="00000000" w:rsidRPr="00000000" w14:paraId="000000E5">
            <w:pPr>
              <w:spacing w:after="0" w:lineRule="auto"/>
              <w:rPr/>
            </w:pPr>
            <w:r w:rsidDel="00000000" w:rsidR="00000000" w:rsidRPr="00000000">
              <w:rPr>
                <w:rtl w:val="0"/>
              </w:rPr>
              <w:t xml:space="preserve">Separação adequada dos conjuntos</w:t>
            </w:r>
          </w:p>
        </w:tc>
      </w:tr>
      <w:tr>
        <w:trPr>
          <w:cantSplit w:val="1"/>
          <w:tblHeader w:val="0"/>
        </w:trPr>
        <w:tc>
          <w:tcPr>
            <w:tcBorders>
              <w:left w:color="000000" w:space="0" w:sz="12" w:val="single"/>
            </w:tcBorders>
            <w:vAlign w:val="center"/>
          </w:tcPr>
          <w:p w:rsidR="00000000" w:rsidDel="00000000" w:rsidP="00000000" w:rsidRDefault="00000000" w:rsidRPr="00000000" w14:paraId="000000E6">
            <w:pPr>
              <w:spacing w:after="0" w:lineRule="auto"/>
              <w:rPr/>
            </w:pPr>
            <w:r w:rsidDel="00000000" w:rsidR="00000000" w:rsidRPr="00000000">
              <w:rPr>
                <w:rtl w:val="0"/>
              </w:rPr>
              <w:t xml:space="preserve">Selecionar algoritmo(s) de aprendizado de máquina</w:t>
            </w:r>
          </w:p>
        </w:tc>
        <w:tc>
          <w:tcPr>
            <w:vAlign w:val="center"/>
          </w:tcPr>
          <w:p w:rsidR="00000000" w:rsidDel="00000000" w:rsidP="00000000" w:rsidRDefault="00000000" w:rsidRPr="00000000" w14:paraId="000000E7">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E8">
            <w:pPr>
              <w:spacing w:after="0" w:lineRule="auto"/>
              <w:rPr/>
            </w:pPr>
            <w:r w:rsidDel="00000000" w:rsidR="00000000" w:rsidRPr="00000000">
              <w:rPr>
                <w:rtl w:val="0"/>
              </w:rPr>
              <w:t xml:space="preserve">07/10</w:t>
            </w:r>
          </w:p>
        </w:tc>
        <w:tc>
          <w:tcPr>
            <w:vAlign w:val="center"/>
          </w:tcPr>
          <w:p w:rsidR="00000000" w:rsidDel="00000000" w:rsidP="00000000" w:rsidRDefault="00000000" w:rsidRPr="00000000" w14:paraId="000000E9">
            <w:pPr>
              <w:spacing w:after="0" w:lineRule="auto"/>
              <w:rPr/>
            </w:pPr>
            <w:r w:rsidDel="00000000" w:rsidR="00000000" w:rsidRPr="00000000">
              <w:rPr>
                <w:rtl w:val="0"/>
              </w:rPr>
              <w:t xml:space="preserve">10/10</w:t>
            </w:r>
          </w:p>
        </w:tc>
        <w:tc>
          <w:tcPr>
            <w:tcBorders>
              <w:right w:color="000000" w:space="0" w:sz="12" w:val="single"/>
            </w:tcBorders>
            <w:vAlign w:val="center"/>
          </w:tcPr>
          <w:p w:rsidR="00000000" w:rsidDel="00000000" w:rsidP="00000000" w:rsidRDefault="00000000" w:rsidRPr="00000000" w14:paraId="000000EA">
            <w:pPr>
              <w:spacing w:after="0" w:lineRule="auto"/>
              <w:rPr/>
            </w:pPr>
            <w:r w:rsidDel="00000000" w:rsidR="00000000" w:rsidRPr="00000000">
              <w:rPr>
                <w:rtl w:val="0"/>
              </w:rPr>
              <w:t xml:space="preserve">Escolha de acordo com o problema definido</w:t>
            </w:r>
          </w:p>
        </w:tc>
      </w:tr>
      <w:tr>
        <w:trPr>
          <w:cantSplit w:val="1"/>
          <w:tblHeader w:val="0"/>
        </w:trPr>
        <w:tc>
          <w:tcPr>
            <w:tcBorders>
              <w:left w:color="000000" w:space="0" w:sz="12" w:val="single"/>
            </w:tcBorders>
            <w:vAlign w:val="center"/>
          </w:tcPr>
          <w:p w:rsidR="00000000" w:rsidDel="00000000" w:rsidP="00000000" w:rsidRDefault="00000000" w:rsidRPr="00000000" w14:paraId="000000EB">
            <w:pPr>
              <w:spacing w:after="0" w:lineRule="auto"/>
              <w:rPr/>
            </w:pPr>
            <w:r w:rsidDel="00000000" w:rsidR="00000000" w:rsidRPr="00000000">
              <w:rPr>
                <w:rtl w:val="0"/>
              </w:rPr>
              <w:t xml:space="preserve">Treinar modelo inicial</w:t>
            </w:r>
          </w:p>
        </w:tc>
        <w:tc>
          <w:tcPr>
            <w:vAlign w:val="center"/>
          </w:tcPr>
          <w:p w:rsidR="00000000" w:rsidDel="00000000" w:rsidP="00000000" w:rsidRDefault="00000000" w:rsidRPr="00000000" w14:paraId="000000EC">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ED">
            <w:pPr>
              <w:spacing w:after="0" w:lineRule="auto"/>
              <w:rPr/>
            </w:pPr>
            <w:r w:rsidDel="00000000" w:rsidR="00000000" w:rsidRPr="00000000">
              <w:rPr>
                <w:rtl w:val="0"/>
              </w:rPr>
              <w:t xml:space="preserve">09/10</w:t>
            </w:r>
          </w:p>
        </w:tc>
        <w:tc>
          <w:tcPr>
            <w:vAlign w:val="center"/>
          </w:tcPr>
          <w:p w:rsidR="00000000" w:rsidDel="00000000" w:rsidP="00000000" w:rsidRDefault="00000000" w:rsidRPr="00000000" w14:paraId="000000EE">
            <w:pPr>
              <w:spacing w:after="0" w:lineRule="auto"/>
              <w:rPr/>
            </w:pPr>
            <w:r w:rsidDel="00000000" w:rsidR="00000000" w:rsidRPr="00000000">
              <w:rPr>
                <w:rtl w:val="0"/>
              </w:rPr>
              <w:t xml:space="preserve">13/10</w:t>
            </w:r>
          </w:p>
        </w:tc>
        <w:tc>
          <w:tcPr>
            <w:tcBorders>
              <w:right w:color="000000" w:space="0" w:sz="12" w:val="single"/>
            </w:tcBorders>
            <w:vAlign w:val="center"/>
          </w:tcPr>
          <w:p w:rsidR="00000000" w:rsidDel="00000000" w:rsidP="00000000" w:rsidRDefault="00000000" w:rsidRPr="00000000" w14:paraId="000000EF">
            <w:pPr>
              <w:spacing w:after="0" w:lineRule="auto"/>
              <w:rPr/>
            </w:pPr>
            <w:r w:rsidDel="00000000" w:rsidR="00000000" w:rsidRPr="00000000">
              <w:rPr>
                <w:rtl w:val="0"/>
              </w:rPr>
              <w:t xml:space="preserve">Registrar parâmetros e resultados</w:t>
            </w:r>
          </w:p>
        </w:tc>
      </w:tr>
      <w:tr>
        <w:trPr>
          <w:cantSplit w:val="1"/>
          <w:tblHeader w:val="0"/>
        </w:trPr>
        <w:tc>
          <w:tcPr>
            <w:tcBorders>
              <w:left w:color="000000" w:space="0" w:sz="12" w:val="single"/>
            </w:tcBorders>
            <w:vAlign w:val="center"/>
          </w:tcPr>
          <w:p w:rsidR="00000000" w:rsidDel="00000000" w:rsidP="00000000" w:rsidRDefault="00000000" w:rsidRPr="00000000" w14:paraId="000000F0">
            <w:pPr>
              <w:spacing w:after="0" w:lineRule="auto"/>
              <w:rPr/>
            </w:pPr>
            <w:r w:rsidDel="00000000" w:rsidR="00000000" w:rsidRPr="00000000">
              <w:rPr>
                <w:rtl w:val="0"/>
              </w:rPr>
              <w:t xml:space="preserve">Avaliar métricas iniciais do modelo</w:t>
            </w:r>
          </w:p>
        </w:tc>
        <w:tc>
          <w:tcPr>
            <w:vAlign w:val="center"/>
          </w:tcPr>
          <w:p w:rsidR="00000000" w:rsidDel="00000000" w:rsidP="00000000" w:rsidRDefault="00000000" w:rsidRPr="00000000" w14:paraId="000000F1">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0F2">
            <w:pPr>
              <w:spacing w:after="0" w:lineRule="auto"/>
              <w:rPr/>
            </w:pPr>
            <w:r w:rsidDel="00000000" w:rsidR="00000000" w:rsidRPr="00000000">
              <w:rPr>
                <w:rtl w:val="0"/>
              </w:rPr>
              <w:t xml:space="preserve">12/10</w:t>
            </w:r>
          </w:p>
        </w:tc>
        <w:tc>
          <w:tcPr>
            <w:vAlign w:val="center"/>
          </w:tcPr>
          <w:p w:rsidR="00000000" w:rsidDel="00000000" w:rsidP="00000000" w:rsidRDefault="00000000" w:rsidRPr="00000000" w14:paraId="000000F3">
            <w:pPr>
              <w:spacing w:after="0" w:lineRule="auto"/>
              <w:rPr/>
            </w:pPr>
            <w:r w:rsidDel="00000000" w:rsidR="00000000" w:rsidRPr="00000000">
              <w:rPr>
                <w:rtl w:val="0"/>
              </w:rPr>
              <w:t xml:space="preserve">15/10</w:t>
            </w:r>
          </w:p>
        </w:tc>
        <w:tc>
          <w:tcPr>
            <w:tcBorders>
              <w:right w:color="000000" w:space="0" w:sz="12" w:val="single"/>
            </w:tcBorders>
            <w:vAlign w:val="center"/>
          </w:tcPr>
          <w:p w:rsidR="00000000" w:rsidDel="00000000" w:rsidP="00000000" w:rsidRDefault="00000000" w:rsidRPr="00000000" w14:paraId="000000F4">
            <w:pPr>
              <w:spacing w:after="0" w:lineRule="auto"/>
              <w:rPr/>
            </w:pPr>
            <w:r w:rsidDel="00000000" w:rsidR="00000000" w:rsidRPr="00000000">
              <w:rPr>
                <w:rtl w:val="0"/>
              </w:rPr>
              <w:t xml:space="preserve">Métricas dependerão de classificação ou regressão</w:t>
            </w:r>
          </w:p>
        </w:tc>
      </w:tr>
      <w:tr>
        <w:trPr>
          <w:cantSplit w:val="1"/>
          <w:tblHeader w:val="0"/>
        </w:trPr>
        <w:tc>
          <w:tcPr>
            <w:tcBorders>
              <w:left w:color="000000" w:space="0" w:sz="12" w:val="single"/>
              <w:bottom w:color="000000" w:space="0" w:sz="12" w:val="single"/>
            </w:tcBorders>
            <w:vAlign w:val="center"/>
          </w:tcPr>
          <w:p w:rsidR="00000000" w:rsidDel="00000000" w:rsidP="00000000" w:rsidRDefault="00000000" w:rsidRPr="00000000" w14:paraId="000000F5">
            <w:pPr>
              <w:spacing w:after="0" w:lineRule="auto"/>
              <w:rPr/>
            </w:pPr>
            <w:r w:rsidDel="00000000" w:rsidR="00000000" w:rsidRPr="00000000">
              <w:rPr>
                <w:rtl w:val="0"/>
              </w:rPr>
              <w:t xml:space="preserve">Realizar ajustes e nova execução do modelo</w:t>
            </w:r>
          </w:p>
        </w:tc>
        <w:tc>
          <w:tcPr>
            <w:tcBorders>
              <w:bottom w:color="000000" w:space="0" w:sz="12" w:val="single"/>
            </w:tcBorders>
            <w:vAlign w:val="center"/>
          </w:tcPr>
          <w:p w:rsidR="00000000" w:rsidDel="00000000" w:rsidP="00000000" w:rsidRDefault="00000000" w:rsidRPr="00000000" w14:paraId="000000F6">
            <w:pPr>
              <w:spacing w:after="0" w:lineRule="auto"/>
              <w:rPr/>
            </w:pPr>
            <w:r w:rsidDel="00000000" w:rsidR="00000000" w:rsidRPr="00000000">
              <w:rPr>
                <w:rtl w:val="0"/>
              </w:rPr>
              <w:t xml:space="preserve">Grupo</w:t>
            </w:r>
          </w:p>
        </w:tc>
        <w:tc>
          <w:tcPr>
            <w:tcBorders>
              <w:bottom w:color="000000" w:space="0" w:sz="12" w:val="single"/>
            </w:tcBorders>
            <w:vAlign w:val="center"/>
          </w:tcPr>
          <w:p w:rsidR="00000000" w:rsidDel="00000000" w:rsidP="00000000" w:rsidRDefault="00000000" w:rsidRPr="00000000" w14:paraId="000000F7">
            <w:pPr>
              <w:spacing w:after="0" w:lineRule="auto"/>
              <w:rPr/>
            </w:pPr>
            <w:r w:rsidDel="00000000" w:rsidR="00000000" w:rsidRPr="00000000">
              <w:rPr>
                <w:rtl w:val="0"/>
              </w:rPr>
              <w:t xml:space="preserve">14/10</w:t>
            </w:r>
          </w:p>
        </w:tc>
        <w:tc>
          <w:tcPr>
            <w:tcBorders>
              <w:bottom w:color="000000" w:space="0" w:sz="12" w:val="single"/>
            </w:tcBorders>
            <w:vAlign w:val="center"/>
          </w:tcPr>
          <w:p w:rsidR="00000000" w:rsidDel="00000000" w:rsidP="00000000" w:rsidRDefault="00000000" w:rsidRPr="00000000" w14:paraId="000000F8">
            <w:pPr>
              <w:spacing w:after="0" w:lineRule="auto"/>
              <w:rPr/>
            </w:pPr>
            <w:r w:rsidDel="00000000" w:rsidR="00000000" w:rsidRPr="00000000">
              <w:rPr>
                <w:rtl w:val="0"/>
              </w:rPr>
              <w:t xml:space="preserve">18/10</w:t>
            </w:r>
          </w:p>
        </w:tc>
        <w:tc>
          <w:tcPr>
            <w:tcBorders>
              <w:bottom w:color="000000" w:space="0" w:sz="12" w:val="single"/>
              <w:right w:color="000000" w:space="0" w:sz="12" w:val="single"/>
            </w:tcBorders>
            <w:vAlign w:val="center"/>
          </w:tcPr>
          <w:p w:rsidR="00000000" w:rsidDel="00000000" w:rsidP="00000000" w:rsidRDefault="00000000" w:rsidRPr="00000000" w14:paraId="000000F9">
            <w:pPr>
              <w:spacing w:after="0" w:lineRule="auto"/>
              <w:rPr/>
            </w:pPr>
            <w:r w:rsidDel="00000000" w:rsidR="00000000" w:rsidRPr="00000000">
              <w:rPr>
                <w:rtl w:val="0"/>
              </w:rPr>
              <w:t xml:space="preserve">Comparar resultados obtidos</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14"/>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100">
            <w:pPr>
              <w:spacing w:after="0" w:line="360" w:lineRule="auto"/>
              <w:rPr>
                <w:b w:val="1"/>
                <w:bCs w:val="1"/>
                <w:sz w:val="28"/>
                <w:szCs w:val="28"/>
              </w:rPr>
            </w:pPr>
            <w:r w:rsidDel="00000000" w:rsidR="00000000" w:rsidRPr="00000000">
              <w:rPr>
                <w:b w:val="1"/>
                <w:bCs w:val="1"/>
                <w:sz w:val="28"/>
                <w:szCs w:val="28"/>
                <w:rtl w:val="0"/>
              </w:rPr>
              <w:t xml:space="preserve">Quinzena 6</w:t>
            </w:r>
          </w:p>
          <w:p w:rsidR="00000000" w:rsidDel="00000000" w:rsidP="00000000" w:rsidRDefault="00000000" w:rsidRPr="00000000" w14:paraId="00000101">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Analisar os resultados, finalizar o protótipo e preparar o Vídeo de apresentação.</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106">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107">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108">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109">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10A">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vAlign w:val="center"/>
          </w:tcPr>
          <w:p w:rsidR="00000000" w:rsidDel="00000000" w:rsidP="00000000" w:rsidRDefault="00000000" w:rsidRPr="00000000" w14:paraId="0000010B">
            <w:pPr>
              <w:spacing w:after="0" w:lineRule="auto"/>
              <w:rPr/>
            </w:pPr>
            <w:r w:rsidDel="00000000" w:rsidR="00000000" w:rsidRPr="00000000">
              <w:rPr>
                <w:rtl w:val="0"/>
              </w:rPr>
              <w:t xml:space="preserve">Analisar e interpretar os resultados do modelo de ML</w:t>
            </w:r>
          </w:p>
        </w:tc>
        <w:tc>
          <w:tcPr>
            <w:vAlign w:val="center"/>
          </w:tcPr>
          <w:p w:rsidR="00000000" w:rsidDel="00000000" w:rsidP="00000000" w:rsidRDefault="00000000" w:rsidRPr="00000000" w14:paraId="0000010C">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0D">
            <w:pPr>
              <w:spacing w:after="0" w:lineRule="auto"/>
              <w:rPr/>
            </w:pPr>
            <w:r w:rsidDel="00000000" w:rsidR="00000000" w:rsidRPr="00000000">
              <w:rPr>
                <w:rtl w:val="0"/>
              </w:rPr>
              <w:t xml:space="preserve">19/10</w:t>
            </w:r>
          </w:p>
        </w:tc>
        <w:tc>
          <w:tcPr>
            <w:vAlign w:val="center"/>
          </w:tcPr>
          <w:p w:rsidR="00000000" w:rsidDel="00000000" w:rsidP="00000000" w:rsidRDefault="00000000" w:rsidRPr="00000000" w14:paraId="0000010E">
            <w:pPr>
              <w:spacing w:after="0" w:lineRule="auto"/>
              <w:rPr/>
            </w:pPr>
            <w:r w:rsidDel="00000000" w:rsidR="00000000" w:rsidRPr="00000000">
              <w:rPr>
                <w:rtl w:val="0"/>
              </w:rPr>
              <w:t xml:space="preserve">23/10</w:t>
            </w:r>
          </w:p>
        </w:tc>
        <w:tc>
          <w:tcPr>
            <w:tcBorders>
              <w:right w:color="000000" w:space="0" w:sz="12" w:val="single"/>
            </w:tcBorders>
            <w:vAlign w:val="center"/>
          </w:tcPr>
          <w:p w:rsidR="00000000" w:rsidDel="00000000" w:rsidP="00000000" w:rsidRDefault="00000000" w:rsidRPr="00000000" w14:paraId="0000010F">
            <w:pPr>
              <w:spacing w:after="0" w:lineRule="auto"/>
              <w:rPr/>
            </w:pPr>
            <w:r w:rsidDel="00000000" w:rsidR="00000000" w:rsidRPr="00000000">
              <w:rPr>
                <w:rtl w:val="0"/>
              </w:rPr>
              <w:t xml:space="preserve">Relacionar resultados ao problema proposto</w:t>
            </w:r>
          </w:p>
        </w:tc>
      </w:tr>
      <w:tr>
        <w:trPr>
          <w:cantSplit w:val="1"/>
          <w:tblHeader w:val="0"/>
        </w:trPr>
        <w:tc>
          <w:tcPr>
            <w:tcBorders>
              <w:left w:color="000000" w:space="0" w:sz="12" w:val="single"/>
            </w:tcBorders>
            <w:vAlign w:val="center"/>
          </w:tcPr>
          <w:p w:rsidR="00000000" w:rsidDel="00000000" w:rsidP="00000000" w:rsidRDefault="00000000" w:rsidRPr="00000000" w14:paraId="00000110">
            <w:pPr>
              <w:spacing w:after="0" w:lineRule="auto"/>
              <w:rPr/>
            </w:pPr>
            <w:r w:rsidDel="00000000" w:rsidR="00000000" w:rsidRPr="00000000">
              <w:rPr>
                <w:rtl w:val="0"/>
              </w:rPr>
              <w:t xml:space="preserve">Comparar desempenho dos modelos, se houver mais de um</w:t>
            </w:r>
          </w:p>
        </w:tc>
        <w:tc>
          <w:tcPr>
            <w:vAlign w:val="center"/>
          </w:tcPr>
          <w:p w:rsidR="00000000" w:rsidDel="00000000" w:rsidP="00000000" w:rsidRDefault="00000000" w:rsidRPr="00000000" w14:paraId="00000111">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12">
            <w:pPr>
              <w:spacing w:after="0" w:lineRule="auto"/>
              <w:rPr/>
            </w:pPr>
            <w:r w:rsidDel="00000000" w:rsidR="00000000" w:rsidRPr="00000000">
              <w:rPr>
                <w:rtl w:val="0"/>
              </w:rPr>
              <w:t xml:space="preserve">20/10</w:t>
            </w:r>
          </w:p>
        </w:tc>
        <w:tc>
          <w:tcPr>
            <w:vAlign w:val="center"/>
          </w:tcPr>
          <w:p w:rsidR="00000000" w:rsidDel="00000000" w:rsidP="00000000" w:rsidRDefault="00000000" w:rsidRPr="00000000" w14:paraId="00000113">
            <w:pPr>
              <w:spacing w:after="0" w:lineRule="auto"/>
              <w:rPr/>
            </w:pPr>
            <w:r w:rsidDel="00000000" w:rsidR="00000000" w:rsidRPr="00000000">
              <w:rPr>
                <w:rtl w:val="0"/>
              </w:rPr>
              <w:t xml:space="preserve">24/10</w:t>
            </w:r>
          </w:p>
        </w:tc>
        <w:tc>
          <w:tcPr>
            <w:tcBorders>
              <w:right w:color="000000" w:space="0" w:sz="12" w:val="single"/>
            </w:tcBorders>
            <w:vAlign w:val="center"/>
          </w:tcPr>
          <w:p w:rsidR="00000000" w:rsidDel="00000000" w:rsidP="00000000" w:rsidRDefault="00000000" w:rsidRPr="00000000" w14:paraId="00000114">
            <w:pPr>
              <w:spacing w:after="0" w:lineRule="auto"/>
              <w:rPr/>
            </w:pPr>
            <w:r w:rsidDel="00000000" w:rsidR="00000000" w:rsidRPr="00000000">
              <w:rPr>
                <w:rtl w:val="0"/>
              </w:rPr>
              <w:t xml:space="preserve">Selecionar abordagem final</w:t>
            </w:r>
          </w:p>
        </w:tc>
      </w:tr>
      <w:tr>
        <w:trPr>
          <w:cantSplit w:val="1"/>
          <w:tblHeader w:val="0"/>
        </w:trPr>
        <w:tc>
          <w:tcPr>
            <w:tcBorders>
              <w:left w:color="000000" w:space="0" w:sz="12" w:val="single"/>
            </w:tcBorders>
            <w:vAlign w:val="center"/>
          </w:tcPr>
          <w:p w:rsidR="00000000" w:rsidDel="00000000" w:rsidP="00000000" w:rsidRDefault="00000000" w:rsidRPr="00000000" w14:paraId="00000115">
            <w:pPr>
              <w:spacing w:after="0" w:lineRule="auto"/>
              <w:rPr/>
            </w:pPr>
            <w:r w:rsidDel="00000000" w:rsidR="00000000" w:rsidRPr="00000000">
              <w:rPr>
                <w:rtl w:val="0"/>
              </w:rPr>
              <w:t xml:space="preserve">Desenvolver interface para visualização dos resultados</w:t>
            </w:r>
          </w:p>
        </w:tc>
        <w:tc>
          <w:tcPr>
            <w:vAlign w:val="center"/>
          </w:tcPr>
          <w:p w:rsidR="00000000" w:rsidDel="00000000" w:rsidP="00000000" w:rsidRDefault="00000000" w:rsidRPr="00000000" w14:paraId="00000116">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17">
            <w:pPr>
              <w:spacing w:after="0" w:lineRule="auto"/>
              <w:rPr/>
            </w:pPr>
            <w:r w:rsidDel="00000000" w:rsidR="00000000" w:rsidRPr="00000000">
              <w:rPr>
                <w:rtl w:val="0"/>
              </w:rPr>
              <w:t xml:space="preserve">22/10</w:t>
            </w:r>
          </w:p>
        </w:tc>
        <w:tc>
          <w:tcPr>
            <w:vAlign w:val="center"/>
          </w:tcPr>
          <w:p w:rsidR="00000000" w:rsidDel="00000000" w:rsidP="00000000" w:rsidRDefault="00000000" w:rsidRPr="00000000" w14:paraId="00000118">
            <w:pPr>
              <w:spacing w:after="0" w:lineRule="auto"/>
              <w:rPr/>
            </w:pPr>
            <w:r w:rsidDel="00000000" w:rsidR="00000000" w:rsidRPr="00000000">
              <w:rPr>
                <w:rtl w:val="0"/>
              </w:rPr>
              <w:t xml:space="preserve">28/10</w:t>
            </w:r>
          </w:p>
        </w:tc>
        <w:tc>
          <w:tcPr>
            <w:tcBorders>
              <w:right w:color="000000" w:space="0" w:sz="12" w:val="single"/>
            </w:tcBorders>
            <w:vAlign w:val="center"/>
          </w:tcPr>
          <w:p w:rsidR="00000000" w:rsidDel="00000000" w:rsidP="00000000" w:rsidRDefault="00000000" w:rsidRPr="00000000" w14:paraId="00000119">
            <w:pPr>
              <w:spacing w:after="0" w:lineRule="auto"/>
              <w:rPr/>
            </w:pPr>
            <w:r w:rsidDel="00000000" w:rsidR="00000000" w:rsidRPr="00000000">
              <w:rPr>
                <w:rtl w:val="0"/>
              </w:rPr>
              <w:t xml:space="preserve">Apresentação de gráficos, indicadores e resultados do ML</w:t>
            </w:r>
          </w:p>
        </w:tc>
      </w:tr>
      <w:tr>
        <w:trPr>
          <w:cantSplit w:val="1"/>
          <w:tblHeader w:val="0"/>
        </w:trPr>
        <w:tc>
          <w:tcPr>
            <w:tcBorders>
              <w:left w:color="000000" w:space="0" w:sz="12" w:val="single"/>
            </w:tcBorders>
            <w:vAlign w:val="center"/>
          </w:tcPr>
          <w:p w:rsidR="00000000" w:rsidDel="00000000" w:rsidP="00000000" w:rsidRDefault="00000000" w:rsidRPr="00000000" w14:paraId="0000011A">
            <w:pPr>
              <w:spacing w:after="0" w:lineRule="auto"/>
              <w:rPr/>
            </w:pPr>
            <w:r w:rsidDel="00000000" w:rsidR="00000000" w:rsidRPr="00000000">
              <w:rPr>
                <w:rtl w:val="0"/>
              </w:rPr>
              <w:t xml:space="preserve">Integrar análises e resultados à interface</w:t>
            </w:r>
          </w:p>
        </w:tc>
        <w:tc>
          <w:tcPr>
            <w:vAlign w:val="center"/>
          </w:tcPr>
          <w:p w:rsidR="00000000" w:rsidDel="00000000" w:rsidP="00000000" w:rsidRDefault="00000000" w:rsidRPr="00000000" w14:paraId="0000011B">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1C">
            <w:pPr>
              <w:spacing w:after="0" w:lineRule="auto"/>
              <w:rPr/>
            </w:pPr>
            <w:r w:rsidDel="00000000" w:rsidR="00000000" w:rsidRPr="00000000">
              <w:rPr>
                <w:rtl w:val="0"/>
              </w:rPr>
              <w:t xml:space="preserve">25/10</w:t>
            </w:r>
          </w:p>
        </w:tc>
        <w:tc>
          <w:tcPr>
            <w:vAlign w:val="center"/>
          </w:tcPr>
          <w:p w:rsidR="00000000" w:rsidDel="00000000" w:rsidP="00000000" w:rsidRDefault="00000000" w:rsidRPr="00000000" w14:paraId="0000011D">
            <w:pPr>
              <w:spacing w:after="0" w:lineRule="auto"/>
              <w:rPr/>
            </w:pPr>
            <w:r w:rsidDel="00000000" w:rsidR="00000000" w:rsidRPr="00000000">
              <w:rPr>
                <w:rtl w:val="0"/>
              </w:rPr>
              <w:t xml:space="preserve">30/10</w:t>
            </w:r>
          </w:p>
        </w:tc>
        <w:tc>
          <w:tcPr>
            <w:tcBorders>
              <w:right w:color="000000" w:space="0" w:sz="12" w:val="single"/>
            </w:tcBorders>
            <w:vAlign w:val="center"/>
          </w:tcPr>
          <w:p w:rsidR="00000000" w:rsidDel="00000000" w:rsidP="00000000" w:rsidRDefault="00000000" w:rsidRPr="00000000" w14:paraId="0000011E">
            <w:pPr>
              <w:spacing w:after="0" w:lineRule="auto"/>
              <w:rPr/>
            </w:pPr>
            <w:r w:rsidDel="00000000" w:rsidR="00000000" w:rsidRPr="00000000">
              <w:rPr>
                <w:rtl w:val="0"/>
              </w:rPr>
              <w:t xml:space="preserve">Construção do protótipo final</w:t>
            </w:r>
          </w:p>
        </w:tc>
      </w:tr>
      <w:tr>
        <w:trPr>
          <w:cantSplit w:val="1"/>
          <w:tblHeader w:val="0"/>
        </w:trPr>
        <w:tc>
          <w:tcPr>
            <w:tcBorders>
              <w:left w:color="000000" w:space="0" w:sz="12" w:val="single"/>
              <w:bottom w:color="000000" w:space="0" w:sz="12" w:val="single"/>
            </w:tcBorders>
            <w:vAlign w:val="center"/>
          </w:tcPr>
          <w:p w:rsidR="00000000" w:rsidDel="00000000" w:rsidP="00000000" w:rsidRDefault="00000000" w:rsidRPr="00000000" w14:paraId="0000011F">
            <w:pPr>
              <w:spacing w:after="0" w:lineRule="auto"/>
              <w:rPr/>
            </w:pPr>
            <w:r w:rsidDel="00000000" w:rsidR="00000000" w:rsidRPr="00000000">
              <w:rPr>
                <w:rtl w:val="0"/>
              </w:rPr>
              <w:t xml:space="preserve">Iniciar roteiro e organização do vídeo</w:t>
            </w:r>
          </w:p>
        </w:tc>
        <w:tc>
          <w:tcPr>
            <w:tcBorders>
              <w:bottom w:color="000000" w:space="0" w:sz="12" w:val="single"/>
            </w:tcBorders>
            <w:vAlign w:val="center"/>
          </w:tcPr>
          <w:p w:rsidR="00000000" w:rsidDel="00000000" w:rsidP="00000000" w:rsidRDefault="00000000" w:rsidRPr="00000000" w14:paraId="00000120">
            <w:pPr>
              <w:spacing w:after="0" w:lineRule="auto"/>
              <w:rPr/>
            </w:pPr>
            <w:r w:rsidDel="00000000" w:rsidR="00000000" w:rsidRPr="00000000">
              <w:rPr>
                <w:rtl w:val="0"/>
              </w:rPr>
              <w:t xml:space="preserve">Grupo</w:t>
            </w:r>
          </w:p>
        </w:tc>
        <w:tc>
          <w:tcPr>
            <w:tcBorders>
              <w:bottom w:color="000000" w:space="0" w:sz="12" w:val="single"/>
            </w:tcBorders>
            <w:vAlign w:val="center"/>
          </w:tcPr>
          <w:p w:rsidR="00000000" w:rsidDel="00000000" w:rsidP="00000000" w:rsidRDefault="00000000" w:rsidRPr="00000000" w14:paraId="00000121">
            <w:pPr>
              <w:spacing w:after="0" w:lineRule="auto"/>
              <w:rPr/>
            </w:pPr>
            <w:r w:rsidDel="00000000" w:rsidR="00000000" w:rsidRPr="00000000">
              <w:rPr>
                <w:rtl w:val="0"/>
              </w:rPr>
              <w:t xml:space="preserve">29/10</w:t>
            </w:r>
          </w:p>
        </w:tc>
        <w:tc>
          <w:tcPr>
            <w:tcBorders>
              <w:bottom w:color="000000" w:space="0" w:sz="12" w:val="single"/>
            </w:tcBorders>
            <w:vAlign w:val="center"/>
          </w:tcPr>
          <w:p w:rsidR="00000000" w:rsidDel="00000000" w:rsidP="00000000" w:rsidRDefault="00000000" w:rsidRPr="00000000" w14:paraId="00000122">
            <w:pPr>
              <w:spacing w:after="0" w:lineRule="auto"/>
              <w:rPr/>
            </w:pPr>
            <w:r w:rsidDel="00000000" w:rsidR="00000000" w:rsidRPr="00000000">
              <w:rPr>
                <w:rtl w:val="0"/>
              </w:rPr>
              <w:t xml:space="preserve">01/11</w:t>
            </w:r>
          </w:p>
        </w:tc>
        <w:tc>
          <w:tcPr>
            <w:tcBorders>
              <w:bottom w:color="000000" w:space="0" w:sz="12" w:val="single"/>
              <w:right w:color="000000" w:space="0" w:sz="12" w:val="single"/>
            </w:tcBorders>
            <w:vAlign w:val="center"/>
          </w:tcPr>
          <w:p w:rsidR="00000000" w:rsidDel="00000000" w:rsidP="00000000" w:rsidRDefault="00000000" w:rsidRPr="00000000" w14:paraId="00000123">
            <w:pPr>
              <w:spacing w:after="0" w:lineRule="auto"/>
              <w:rPr/>
            </w:pPr>
            <w:r w:rsidDel="00000000" w:rsidR="00000000" w:rsidRPr="00000000">
              <w:rPr>
                <w:rtl w:val="0"/>
              </w:rPr>
              <w:t xml:space="preserve">Preparação da apresentação final</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15"/>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129">
            <w:pPr>
              <w:spacing w:after="0" w:line="360" w:lineRule="auto"/>
              <w:rPr>
                <w:b w:val="1"/>
                <w:bCs w:val="1"/>
                <w:sz w:val="28"/>
                <w:szCs w:val="28"/>
              </w:rPr>
            </w:pPr>
            <w:r w:rsidDel="00000000" w:rsidR="00000000" w:rsidRPr="00000000">
              <w:rPr>
                <w:b w:val="1"/>
                <w:bCs w:val="1"/>
                <w:sz w:val="28"/>
                <w:szCs w:val="28"/>
                <w:rtl w:val="0"/>
              </w:rPr>
              <w:t xml:space="preserve">Quinzena 7</w:t>
            </w:r>
          </w:p>
          <w:p w:rsidR="00000000" w:rsidDel="00000000" w:rsidP="00000000" w:rsidRDefault="00000000" w:rsidRPr="00000000" w14:paraId="0000012A">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Concluir e entregar o Relatório Final e o Vídeo de apresentação.</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12F">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130">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131">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132">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133">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vAlign w:val="center"/>
          </w:tcPr>
          <w:p w:rsidR="00000000" w:rsidDel="00000000" w:rsidP="00000000" w:rsidRDefault="00000000" w:rsidRPr="00000000" w14:paraId="00000134">
            <w:pPr>
              <w:spacing w:after="0" w:lineRule="auto"/>
              <w:rPr/>
            </w:pPr>
            <w:r w:rsidDel="00000000" w:rsidR="00000000" w:rsidRPr="00000000">
              <w:rPr>
                <w:rtl w:val="0"/>
              </w:rPr>
              <w:t xml:space="preserve">Consolidar os resultados finais das análises</w:t>
            </w:r>
          </w:p>
        </w:tc>
        <w:tc>
          <w:tcPr>
            <w:vAlign w:val="center"/>
          </w:tcPr>
          <w:p w:rsidR="00000000" w:rsidDel="00000000" w:rsidP="00000000" w:rsidRDefault="00000000" w:rsidRPr="00000000" w14:paraId="00000135">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36">
            <w:pPr>
              <w:spacing w:after="0" w:lineRule="auto"/>
              <w:rPr/>
            </w:pPr>
            <w:r w:rsidDel="00000000" w:rsidR="00000000" w:rsidRPr="00000000">
              <w:rPr>
                <w:rtl w:val="0"/>
              </w:rPr>
              <w:t xml:space="preserve">02/11</w:t>
            </w:r>
          </w:p>
        </w:tc>
        <w:tc>
          <w:tcPr>
            <w:vAlign w:val="center"/>
          </w:tcPr>
          <w:p w:rsidR="00000000" w:rsidDel="00000000" w:rsidP="00000000" w:rsidRDefault="00000000" w:rsidRPr="00000000" w14:paraId="00000137">
            <w:pPr>
              <w:spacing w:after="0" w:lineRule="auto"/>
              <w:rPr/>
            </w:pPr>
            <w:r w:rsidDel="00000000" w:rsidR="00000000" w:rsidRPr="00000000">
              <w:rPr>
                <w:rtl w:val="0"/>
              </w:rPr>
              <w:t xml:space="preserve">04/11</w:t>
            </w:r>
          </w:p>
        </w:tc>
        <w:tc>
          <w:tcPr>
            <w:tcBorders>
              <w:right w:color="000000" w:space="0" w:sz="12" w:val="single"/>
            </w:tcBorders>
            <w:vAlign w:val="center"/>
          </w:tcPr>
          <w:p w:rsidR="00000000" w:rsidDel="00000000" w:rsidP="00000000" w:rsidRDefault="00000000" w:rsidRPr="00000000" w14:paraId="00000138">
            <w:pPr>
              <w:spacing w:after="0" w:lineRule="auto"/>
              <w:rPr/>
            </w:pPr>
            <w:r w:rsidDel="00000000" w:rsidR="00000000" w:rsidRPr="00000000">
              <w:rPr>
                <w:rtl w:val="0"/>
              </w:rPr>
              <w:t xml:space="preserve">Revisar resultados estatísticos e de ML</w:t>
            </w:r>
          </w:p>
        </w:tc>
      </w:tr>
      <w:tr>
        <w:trPr>
          <w:cantSplit w:val="1"/>
          <w:tblHeader w:val="0"/>
        </w:trPr>
        <w:tc>
          <w:tcPr>
            <w:tcBorders>
              <w:left w:color="000000" w:space="0" w:sz="12" w:val="single"/>
            </w:tcBorders>
            <w:vAlign w:val="center"/>
          </w:tcPr>
          <w:p w:rsidR="00000000" w:rsidDel="00000000" w:rsidP="00000000" w:rsidRDefault="00000000" w:rsidRPr="00000000" w14:paraId="00000139">
            <w:pPr>
              <w:spacing w:after="0" w:lineRule="auto"/>
              <w:rPr/>
            </w:pPr>
            <w:r w:rsidDel="00000000" w:rsidR="00000000" w:rsidRPr="00000000">
              <w:rPr>
                <w:rtl w:val="0"/>
              </w:rPr>
              <w:t xml:space="preserve">Elaborar conclusões e limitações do projeto</w:t>
            </w:r>
          </w:p>
        </w:tc>
        <w:tc>
          <w:tcPr>
            <w:vAlign w:val="center"/>
          </w:tcPr>
          <w:p w:rsidR="00000000" w:rsidDel="00000000" w:rsidP="00000000" w:rsidRDefault="00000000" w:rsidRPr="00000000" w14:paraId="0000013A">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3B">
            <w:pPr>
              <w:spacing w:after="0" w:lineRule="auto"/>
              <w:rPr/>
            </w:pPr>
            <w:r w:rsidDel="00000000" w:rsidR="00000000" w:rsidRPr="00000000">
              <w:rPr>
                <w:rtl w:val="0"/>
              </w:rPr>
              <w:t xml:space="preserve">02/11</w:t>
            </w:r>
          </w:p>
        </w:tc>
        <w:tc>
          <w:tcPr>
            <w:vAlign w:val="center"/>
          </w:tcPr>
          <w:p w:rsidR="00000000" w:rsidDel="00000000" w:rsidP="00000000" w:rsidRDefault="00000000" w:rsidRPr="00000000" w14:paraId="0000013C">
            <w:pPr>
              <w:spacing w:after="0" w:lineRule="auto"/>
              <w:rPr/>
            </w:pPr>
            <w:r w:rsidDel="00000000" w:rsidR="00000000" w:rsidRPr="00000000">
              <w:rPr>
                <w:rtl w:val="0"/>
              </w:rPr>
              <w:t xml:space="preserve">05/11</w:t>
            </w:r>
          </w:p>
        </w:tc>
        <w:tc>
          <w:tcPr>
            <w:tcBorders>
              <w:right w:color="000000" w:space="0" w:sz="12" w:val="single"/>
            </w:tcBorders>
            <w:vAlign w:val="center"/>
          </w:tcPr>
          <w:p w:rsidR="00000000" w:rsidDel="00000000" w:rsidP="00000000" w:rsidRDefault="00000000" w:rsidRPr="00000000" w14:paraId="0000013D">
            <w:pPr>
              <w:spacing w:after="0" w:lineRule="auto"/>
              <w:rPr/>
            </w:pPr>
            <w:r w:rsidDel="00000000" w:rsidR="00000000" w:rsidRPr="00000000">
              <w:rPr>
                <w:rtl w:val="0"/>
              </w:rPr>
              <w:t xml:space="preserve">Relacionar conclusões aos objetivos</w:t>
            </w:r>
          </w:p>
        </w:tc>
      </w:tr>
      <w:tr>
        <w:trPr>
          <w:cantSplit w:val="1"/>
          <w:tblHeader w:val="0"/>
        </w:trPr>
        <w:tc>
          <w:tcPr>
            <w:tcBorders>
              <w:left w:color="000000" w:space="0" w:sz="12" w:val="single"/>
            </w:tcBorders>
            <w:vAlign w:val="center"/>
          </w:tcPr>
          <w:p w:rsidR="00000000" w:rsidDel="00000000" w:rsidP="00000000" w:rsidRDefault="00000000" w:rsidRPr="00000000" w14:paraId="0000013E">
            <w:pPr>
              <w:spacing w:after="0" w:lineRule="auto"/>
              <w:rPr/>
            </w:pPr>
            <w:r w:rsidDel="00000000" w:rsidR="00000000" w:rsidRPr="00000000">
              <w:rPr>
                <w:rtl w:val="0"/>
              </w:rPr>
              <w:t xml:space="preserve">Revisar e finalizar a interface de visualização</w:t>
            </w:r>
          </w:p>
        </w:tc>
        <w:tc>
          <w:tcPr>
            <w:vAlign w:val="center"/>
          </w:tcPr>
          <w:p w:rsidR="00000000" w:rsidDel="00000000" w:rsidP="00000000" w:rsidRDefault="00000000" w:rsidRPr="00000000" w14:paraId="0000013F">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40">
            <w:pPr>
              <w:spacing w:after="0" w:lineRule="auto"/>
              <w:rPr/>
            </w:pPr>
            <w:r w:rsidDel="00000000" w:rsidR="00000000" w:rsidRPr="00000000">
              <w:rPr>
                <w:rtl w:val="0"/>
              </w:rPr>
              <w:t xml:space="preserve">02/11</w:t>
            </w:r>
          </w:p>
        </w:tc>
        <w:tc>
          <w:tcPr>
            <w:vAlign w:val="center"/>
          </w:tcPr>
          <w:p w:rsidR="00000000" w:rsidDel="00000000" w:rsidP="00000000" w:rsidRDefault="00000000" w:rsidRPr="00000000" w14:paraId="00000141">
            <w:pPr>
              <w:spacing w:after="0" w:lineRule="auto"/>
              <w:rPr/>
            </w:pPr>
            <w:r w:rsidDel="00000000" w:rsidR="00000000" w:rsidRPr="00000000">
              <w:rPr>
                <w:rtl w:val="0"/>
              </w:rPr>
              <w:t xml:space="preserve">05/11</w:t>
            </w:r>
          </w:p>
        </w:tc>
        <w:tc>
          <w:tcPr>
            <w:tcBorders>
              <w:right w:color="000000" w:space="0" w:sz="12" w:val="single"/>
            </w:tcBorders>
            <w:vAlign w:val="center"/>
          </w:tcPr>
          <w:p w:rsidR="00000000" w:rsidDel="00000000" w:rsidP="00000000" w:rsidRDefault="00000000" w:rsidRPr="00000000" w14:paraId="00000142">
            <w:pPr>
              <w:spacing w:after="0" w:lineRule="auto"/>
              <w:rPr/>
            </w:pPr>
            <w:r w:rsidDel="00000000" w:rsidR="00000000" w:rsidRPr="00000000">
              <w:rPr>
                <w:rtl w:val="0"/>
              </w:rPr>
              <w:t xml:space="preserve">Testes finais</w:t>
            </w:r>
          </w:p>
        </w:tc>
      </w:tr>
      <w:tr>
        <w:trPr>
          <w:cantSplit w:val="1"/>
          <w:tblHeader w:val="0"/>
        </w:trPr>
        <w:tc>
          <w:tcPr>
            <w:tcBorders>
              <w:left w:color="000000" w:space="0" w:sz="12" w:val="single"/>
            </w:tcBorders>
            <w:vAlign w:val="center"/>
          </w:tcPr>
          <w:p w:rsidR="00000000" w:rsidDel="00000000" w:rsidP="00000000" w:rsidRDefault="00000000" w:rsidRPr="00000000" w14:paraId="00000143">
            <w:pPr>
              <w:spacing w:after="0" w:lineRule="auto"/>
              <w:rPr/>
            </w:pPr>
            <w:r w:rsidDel="00000000" w:rsidR="00000000" w:rsidRPr="00000000">
              <w:rPr>
                <w:rtl w:val="0"/>
              </w:rPr>
              <w:t xml:space="preserve">Finalizar e revisar o Relatório Final</w:t>
            </w:r>
          </w:p>
        </w:tc>
        <w:tc>
          <w:tcPr>
            <w:vAlign w:val="center"/>
          </w:tcPr>
          <w:p w:rsidR="00000000" w:rsidDel="00000000" w:rsidP="00000000" w:rsidRDefault="00000000" w:rsidRPr="00000000" w14:paraId="00000144">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45">
            <w:pPr>
              <w:spacing w:after="0" w:lineRule="auto"/>
              <w:rPr/>
            </w:pPr>
            <w:r w:rsidDel="00000000" w:rsidR="00000000" w:rsidRPr="00000000">
              <w:rPr>
                <w:rtl w:val="0"/>
              </w:rPr>
              <w:t xml:space="preserve">03/11</w:t>
            </w:r>
          </w:p>
        </w:tc>
        <w:tc>
          <w:tcPr>
            <w:vAlign w:val="center"/>
          </w:tcPr>
          <w:p w:rsidR="00000000" w:rsidDel="00000000" w:rsidP="00000000" w:rsidRDefault="00000000" w:rsidRPr="00000000" w14:paraId="00000146">
            <w:pPr>
              <w:spacing w:after="0" w:lineRule="auto"/>
              <w:rPr/>
            </w:pPr>
            <w:r w:rsidDel="00000000" w:rsidR="00000000" w:rsidRPr="00000000">
              <w:rPr>
                <w:rtl w:val="0"/>
              </w:rPr>
              <w:t xml:space="preserve">06/11</w:t>
            </w:r>
          </w:p>
        </w:tc>
        <w:tc>
          <w:tcPr>
            <w:tcBorders>
              <w:right w:color="000000" w:space="0" w:sz="12" w:val="single"/>
            </w:tcBorders>
            <w:vAlign w:val="center"/>
          </w:tcPr>
          <w:p w:rsidR="00000000" w:rsidDel="00000000" w:rsidP="00000000" w:rsidRDefault="00000000" w:rsidRPr="00000000" w14:paraId="00000147">
            <w:pPr>
              <w:spacing w:after="0" w:lineRule="auto"/>
              <w:rPr/>
            </w:pPr>
            <w:r w:rsidDel="00000000" w:rsidR="00000000" w:rsidRPr="00000000">
              <w:rPr>
                <w:rtl w:val="0"/>
              </w:rPr>
              <w:t xml:space="preserve">Entrega prevista para 06/11</w:t>
            </w:r>
          </w:p>
        </w:tc>
      </w:tr>
      <w:tr>
        <w:trPr>
          <w:cantSplit w:val="1"/>
          <w:tblHeader w:val="0"/>
        </w:trPr>
        <w:tc>
          <w:tcPr>
            <w:tcBorders>
              <w:left w:color="000000" w:space="0" w:sz="12" w:val="single"/>
            </w:tcBorders>
            <w:vAlign w:val="center"/>
          </w:tcPr>
          <w:p w:rsidR="00000000" w:rsidDel="00000000" w:rsidP="00000000" w:rsidRDefault="00000000" w:rsidRPr="00000000" w14:paraId="00000148">
            <w:pPr>
              <w:spacing w:after="0" w:lineRule="auto"/>
              <w:rPr/>
            </w:pPr>
            <w:r w:rsidDel="00000000" w:rsidR="00000000" w:rsidRPr="00000000">
              <w:rPr>
                <w:rtl w:val="0"/>
              </w:rPr>
              <w:t xml:space="preserve">Gravar e finalizar o vídeo de apresentação</w:t>
            </w:r>
          </w:p>
        </w:tc>
        <w:tc>
          <w:tcPr>
            <w:vAlign w:val="center"/>
          </w:tcPr>
          <w:p w:rsidR="00000000" w:rsidDel="00000000" w:rsidP="00000000" w:rsidRDefault="00000000" w:rsidRPr="00000000" w14:paraId="00000149">
            <w:pPr>
              <w:spacing w:after="0" w:lineRule="auto"/>
              <w:rPr/>
            </w:pPr>
            <w:r w:rsidDel="00000000" w:rsidR="00000000" w:rsidRPr="00000000">
              <w:rPr>
                <w:rtl w:val="0"/>
              </w:rPr>
              <w:t xml:space="preserve">Grupo</w:t>
            </w:r>
          </w:p>
        </w:tc>
        <w:tc>
          <w:tcPr>
            <w:vAlign w:val="center"/>
          </w:tcPr>
          <w:p w:rsidR="00000000" w:rsidDel="00000000" w:rsidP="00000000" w:rsidRDefault="00000000" w:rsidRPr="00000000" w14:paraId="0000014A">
            <w:pPr>
              <w:spacing w:after="0" w:lineRule="auto"/>
              <w:rPr/>
            </w:pPr>
            <w:r w:rsidDel="00000000" w:rsidR="00000000" w:rsidRPr="00000000">
              <w:rPr>
                <w:rtl w:val="0"/>
              </w:rPr>
              <w:t xml:space="preserve">03/11</w:t>
            </w:r>
          </w:p>
        </w:tc>
        <w:tc>
          <w:tcPr>
            <w:vAlign w:val="center"/>
          </w:tcPr>
          <w:p w:rsidR="00000000" w:rsidDel="00000000" w:rsidP="00000000" w:rsidRDefault="00000000" w:rsidRPr="00000000" w14:paraId="0000014B">
            <w:pPr>
              <w:spacing w:after="0" w:lineRule="auto"/>
              <w:rPr/>
            </w:pPr>
            <w:r w:rsidDel="00000000" w:rsidR="00000000" w:rsidRPr="00000000">
              <w:rPr>
                <w:rtl w:val="0"/>
              </w:rPr>
              <w:t xml:space="preserve">06/11</w:t>
            </w:r>
          </w:p>
        </w:tc>
        <w:tc>
          <w:tcPr>
            <w:tcBorders>
              <w:right w:color="000000" w:space="0" w:sz="12" w:val="single"/>
            </w:tcBorders>
            <w:vAlign w:val="center"/>
          </w:tcPr>
          <w:p w:rsidR="00000000" w:rsidDel="00000000" w:rsidP="00000000" w:rsidRDefault="00000000" w:rsidRPr="00000000" w14:paraId="0000014C">
            <w:pPr>
              <w:spacing w:after="0" w:lineRule="auto"/>
              <w:rPr/>
            </w:pPr>
            <w:r w:rsidDel="00000000" w:rsidR="00000000" w:rsidRPr="00000000">
              <w:rPr>
                <w:rtl w:val="0"/>
              </w:rPr>
              <w:t xml:space="preserve">Apresentação dos objetivos, método e resultados</w:t>
            </w:r>
          </w:p>
        </w:tc>
      </w:tr>
      <w:tr>
        <w:trPr>
          <w:cantSplit w:val="1"/>
          <w:tblHeader w:val="0"/>
        </w:trPr>
        <w:tc>
          <w:tcPr>
            <w:tcBorders>
              <w:left w:color="000000" w:space="0" w:sz="12" w:val="single"/>
              <w:bottom w:color="000000" w:space="0" w:sz="12" w:val="single"/>
            </w:tcBorders>
            <w:vAlign w:val="center"/>
          </w:tcPr>
          <w:p w:rsidR="00000000" w:rsidDel="00000000" w:rsidP="00000000" w:rsidRDefault="00000000" w:rsidRPr="00000000" w14:paraId="0000014D">
            <w:pPr>
              <w:spacing w:after="0" w:lineRule="auto"/>
              <w:rPr/>
            </w:pPr>
            <w:r w:rsidDel="00000000" w:rsidR="00000000" w:rsidRPr="00000000">
              <w:rPr>
                <w:rtl w:val="0"/>
              </w:rPr>
              <w:t xml:space="preserve">Realizar avaliação colaborativa e entrega dos materiais</w:t>
            </w:r>
          </w:p>
        </w:tc>
        <w:tc>
          <w:tcPr>
            <w:tcBorders>
              <w:bottom w:color="000000" w:space="0" w:sz="12" w:val="single"/>
            </w:tcBorders>
            <w:vAlign w:val="center"/>
          </w:tcPr>
          <w:p w:rsidR="00000000" w:rsidDel="00000000" w:rsidP="00000000" w:rsidRDefault="00000000" w:rsidRPr="00000000" w14:paraId="0000014E">
            <w:pPr>
              <w:spacing w:after="0" w:lineRule="auto"/>
              <w:rPr/>
            </w:pPr>
            <w:r w:rsidDel="00000000" w:rsidR="00000000" w:rsidRPr="00000000">
              <w:rPr>
                <w:rtl w:val="0"/>
              </w:rPr>
              <w:t xml:space="preserve">Grupo</w:t>
            </w:r>
          </w:p>
        </w:tc>
        <w:tc>
          <w:tcPr>
            <w:tcBorders>
              <w:bottom w:color="000000" w:space="0" w:sz="12" w:val="single"/>
            </w:tcBorders>
            <w:vAlign w:val="center"/>
          </w:tcPr>
          <w:p w:rsidR="00000000" w:rsidDel="00000000" w:rsidP="00000000" w:rsidRDefault="00000000" w:rsidRPr="00000000" w14:paraId="0000014F">
            <w:pPr>
              <w:spacing w:after="0" w:lineRule="auto"/>
              <w:rPr/>
            </w:pPr>
            <w:r w:rsidDel="00000000" w:rsidR="00000000" w:rsidRPr="00000000">
              <w:rPr>
                <w:rtl w:val="0"/>
              </w:rPr>
              <w:t xml:space="preserve">06/11</w:t>
            </w:r>
          </w:p>
        </w:tc>
        <w:tc>
          <w:tcPr>
            <w:tcBorders>
              <w:bottom w:color="000000" w:space="0" w:sz="12" w:val="single"/>
            </w:tcBorders>
            <w:vAlign w:val="center"/>
          </w:tcPr>
          <w:p w:rsidR="00000000" w:rsidDel="00000000" w:rsidP="00000000" w:rsidRDefault="00000000" w:rsidRPr="00000000" w14:paraId="00000150">
            <w:pPr>
              <w:spacing w:after="0" w:lineRule="auto"/>
              <w:rPr/>
            </w:pPr>
            <w:r w:rsidDel="00000000" w:rsidR="00000000" w:rsidRPr="00000000">
              <w:rPr>
                <w:rtl w:val="0"/>
              </w:rPr>
              <w:t xml:space="preserve">06/11</w:t>
            </w:r>
          </w:p>
        </w:tc>
        <w:tc>
          <w:tcPr>
            <w:tcBorders>
              <w:bottom w:color="000000" w:space="0" w:sz="12" w:val="single"/>
              <w:right w:color="000000" w:space="0" w:sz="12" w:val="single"/>
            </w:tcBorders>
            <w:vAlign w:val="center"/>
          </w:tcPr>
          <w:p w:rsidR="00000000" w:rsidDel="00000000" w:rsidP="00000000" w:rsidRDefault="00000000" w:rsidRPr="00000000" w14:paraId="00000151">
            <w:pPr>
              <w:spacing w:after="0" w:lineRule="auto"/>
              <w:rPr/>
            </w:pPr>
            <w:r w:rsidDel="00000000" w:rsidR="00000000" w:rsidRPr="00000000">
              <w:rPr>
                <w:rtl w:val="0"/>
              </w:rPr>
              <w:t xml:space="preserve">Conforme cronograma da disciplina</w:t>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9" w:type="default"/>
      <w:type w:val="nextPage"/>
      <w:pgSz w:h="11907" w:w="16840" w:orient="landscape"/>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Verdana"/>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4670.0" w:type="dxa"/>
      <w:jc w:val="left"/>
      <w:tblLayout w:type="fixed"/>
      <w:tblLook w:val="0600"/>
    </w:tblPr>
    <w:tblGrid>
      <w:gridCol w:w="4890"/>
      <w:gridCol w:w="4890"/>
      <w:gridCol w:w="4890"/>
      <w:tblGridChange w:id="0">
        <w:tblGrid>
          <w:gridCol w:w="4890"/>
          <w:gridCol w:w="4890"/>
          <w:gridCol w:w="4890"/>
        </w:tblGrid>
      </w:tblGridChange>
    </w:tblGrid>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right w:color="d13239" w:space="4" w:sz="24" w:val="single"/>
      </w:pBdr>
      <w:spacing w:after="0" w:line="240" w:lineRule="auto"/>
      <w:jc w:val="right"/>
      <w:rPr>
        <w:sz w:val="20"/>
        <w:szCs w:val="20"/>
      </w:rPr>
    </w:pPr>
    <w:r w:rsidDel="00000000" w:rsidR="00000000" w:rsidRPr="00000000">
      <w:rPr>
        <w:sz w:val="20"/>
        <w:szCs w:val="20"/>
        <w:rtl w:val="0"/>
      </w:rPr>
      <w:t xml:space="preserve">PROJETO</w:t>
    </w:r>
    <w:r w:rsidDel="00000000" w:rsidR="00000000" w:rsidRPr="00000000">
      <w:drawing>
        <wp:anchor allowOverlap="1" behindDoc="0" distB="0" distT="0" distL="114300" distR="114300" hidden="0" layoutInCell="1" locked="0" relativeHeight="0" simplePos="0">
          <wp:simplePos x="0" y="0"/>
          <wp:positionH relativeFrom="column">
            <wp:posOffset>13971</wp:posOffset>
          </wp:positionH>
          <wp:positionV relativeFrom="paragraph">
            <wp:posOffset>-2539</wp:posOffset>
          </wp:positionV>
          <wp:extent cx="1057275" cy="369570"/>
          <wp:effectExtent b="0" l="0" r="0" t="0"/>
          <wp:wrapSquare wrapText="bothSides" distB="0" distT="0" distL="114300" distR="114300"/>
          <wp:docPr descr="Desenho de pessoa com texto branco sobre fundo preto&#10;&#10;Descrição gerada automaticamente com confiança média" id="14" name="image1.png"/>
          <a:graphic>
            <a:graphicData uri="http://schemas.openxmlformats.org/drawingml/2006/picture">
              <pic:pic>
                <pic:nvPicPr>
                  <pic:cNvPr descr="Desenho de pessoa com texto branco sobre fundo preto&#10;&#10;Descrição gerada automaticamente com confiança média" id="0" name="image1.png"/>
                  <pic:cNvPicPr preferRelativeResize="0"/>
                </pic:nvPicPr>
                <pic:blipFill>
                  <a:blip r:embed="rId1"/>
                  <a:srcRect b="0" l="0" r="0" t="0"/>
                  <a:stretch>
                    <a:fillRect/>
                  </a:stretch>
                </pic:blipFill>
                <pic:spPr>
                  <a:xfrm>
                    <a:off x="0" y="0"/>
                    <a:ext cx="1057275" cy="369570"/>
                  </a:xfrm>
                  <a:prstGeom prst="rect"/>
                  <a:ln/>
                </pic:spPr>
              </pic:pic>
            </a:graphicData>
          </a:graphic>
        </wp:anchor>
      </w:drawing>
    </w:r>
  </w:p>
  <w:p w:rsidR="00000000" w:rsidDel="00000000" w:rsidP="00000000" w:rsidRDefault="00000000" w:rsidRPr="00000000" w14:paraId="0000015D">
    <w:pPr>
      <w:pBdr>
        <w:right w:color="d13239" w:space="4" w:sz="24" w:val="single"/>
      </w:pBdr>
      <w:spacing w:after="0" w:line="240" w:lineRule="auto"/>
      <w:jc w:val="right"/>
      <w:rPr>
        <w:b w:val="1"/>
        <w:bCs w:val="1"/>
        <w:sz w:val="20"/>
        <w:szCs w:val="20"/>
      </w:rPr>
    </w:pPr>
    <w:r w:rsidDel="00000000" w:rsidR="00000000" w:rsidRPr="00000000">
      <w:rPr>
        <w:sz w:val="20"/>
        <w:szCs w:val="20"/>
        <w:rtl w:val="0"/>
      </w:rPr>
      <w:t xml:space="preserve">INTEGRADOR</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ahoma" w:cs="Tahoma" w:eastAsia="Tahoma" w:hAnsi="Tahoma"/>
        <w:b w:val="0"/>
        <w:bCs w:val="0"/>
        <w:i w:val="0"/>
        <w:iCs w:val="0"/>
        <w:smallCaps w:val="0"/>
        <w:strike w:val="0"/>
        <w:color w:val="80808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pt_BR"/>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Normal0" w:customStyle="1">
    <w:name w:val="Normal0"/>
    <w:qFormat w:val="1"/>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paragraph" w:styleId="Cabealho">
    <w:name w:val="header"/>
    <w:basedOn w:val="Normal0"/>
    <w:link w:val="CabealhoChar"/>
    <w:unhideWhenUsed w:val="1"/>
    <w:rsid w:val="008F181D"/>
    <w:pPr>
      <w:tabs>
        <w:tab w:val="center" w:pos="4252"/>
        <w:tab w:val="right" w:pos="8504"/>
      </w:tabs>
      <w:spacing w:after="0" w:line="240" w:lineRule="auto"/>
    </w:pPr>
  </w:style>
  <w:style w:type="character" w:styleId="CabealhoChar" w:customStyle="1">
    <w:name w:val="Cabeçalho Char"/>
    <w:basedOn w:val="Fontepargpadro"/>
    <w:link w:val="Cabealho"/>
    <w:rsid w:val="008F181D"/>
  </w:style>
  <w:style w:type="paragraph" w:styleId="Rodap">
    <w:name w:val="footer"/>
    <w:basedOn w:val="Normal0"/>
    <w:link w:val="RodapChar"/>
    <w:uiPriority w:val="99"/>
    <w:unhideWhenUsed w:val="1"/>
    <w:rsid w:val="008F181D"/>
    <w:pPr>
      <w:tabs>
        <w:tab w:val="center" w:pos="4252"/>
        <w:tab w:val="right" w:pos="8504"/>
      </w:tabs>
      <w:spacing w:after="0" w:line="240" w:lineRule="auto"/>
    </w:pPr>
  </w:style>
  <w:style w:type="character" w:styleId="RodapChar" w:customStyle="1">
    <w:name w:val="Rodapé Char"/>
    <w:basedOn w:val="Fontepargpadro"/>
    <w:link w:val="Rodap"/>
    <w:uiPriority w:val="99"/>
    <w:rsid w:val="008F181D"/>
  </w:style>
  <w:style w:type="table" w:styleId="a" w:customStyle="1">
    <w:basedOn w:val="Tabelanormal"/>
    <w:tblPr>
      <w:tblStyleRowBandSize w:val="1"/>
      <w:tblStyleColBandSize w:val="1"/>
      <w:tblCellMar>
        <w:left w:w="70.0" w:type="dxa"/>
        <w:right w:w="70.0" w:type="dxa"/>
      </w:tblCellMar>
    </w:tblPr>
  </w:style>
  <w:style w:type="table" w:styleId="a0" w:customStyle="1">
    <w:basedOn w:val="Tabelanormal"/>
    <w:tblPr>
      <w:tblStyleRowBandSize w:val="1"/>
      <w:tblStyleColBandSize w:val="1"/>
      <w:tblCellMar>
        <w:left w:w="70.0" w:type="dxa"/>
        <w:right w:w="70.0" w:type="dxa"/>
      </w:tblCellMar>
    </w:tblPr>
  </w:style>
  <w:style w:type="table" w:styleId="Tabelacomgrade">
    <w:name w:val="Table Grid"/>
    <w:basedOn w:val="Tabe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character" w:styleId="TextodoEspaoReservado">
    <w:name w:val="Placeholder Text"/>
    <w:basedOn w:val="Fontepargpadro"/>
    <w:uiPriority w:val="99"/>
    <w:rsid w:val="00BB04BA"/>
    <w:rPr>
      <w:color w:val="80808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85.0" w:type="dxa"/>
        <w:left w:w="108.0" w:type="dxa"/>
        <w:bottom w:w="57.0" w:type="dxa"/>
        <w:right w:w="108.0" w:type="dxa"/>
      </w:tblCellMar>
    </w:tblPr>
  </w:style>
  <w:style w:type="table" w:styleId="Table2">
    <w:basedOn w:val="TableNormal"/>
    <w:tblPr>
      <w:tblStyleRowBandSize w:val="1"/>
      <w:tblStyleColBandSize w:val="1"/>
      <w:tblCellMar>
        <w:top w:w="57.0" w:type="dxa"/>
        <w:left w:w="108.0" w:type="dxa"/>
        <w:bottom w:w="57.0" w:type="dxa"/>
        <w:right w:w="108.0" w:type="dxa"/>
      </w:tblCellMar>
    </w:tblPr>
  </w:style>
  <w:style w:type="table" w:styleId="Table3">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4">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5">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6">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5">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eP5PShnVQl8LKQPodfHYB3ULrQ==">CgMxLjA4AHIhMWxwRVJDSUw2OUFlcW54MkdaYkJ1M0lRaXhVOGFJQVlY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2026-09-01T10:47:00Z</dcterms:created>
  <dc:creator>ARTHUR DA SILVA PEREIRA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0x0101006CFD0211DE75424E90D6B9FC9752CE9C</vt:lpwstr>
  </property>
  <property fmtid="{D5CDD505-2E9C-101B-9397-08002B2CF9AE}" pid="3" name="_dlc_DocIdItemGuid">
    <vt:lpwstr>4390d10a-483c-492f-bf45-f9c911bbc9f3</vt:lpwstr>
  </property>
</Properties>
</file>