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2DE9" w:rsidRDefault="00122DE9" w:rsidP="00122DE9">
      <w:pPr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>Министерство образования Республики Беларусь</w:t>
      </w:r>
    </w:p>
    <w:p w:rsidR="00122DE9" w:rsidRDefault="00122DE9" w:rsidP="00122DE9">
      <w:pPr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122DE9" w:rsidRDefault="00122DE9" w:rsidP="00122DE9">
      <w:pPr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>Учреждение образования</w:t>
      </w:r>
      <w:r>
        <w:rPr>
          <w:rFonts w:eastAsia="Times New Roman" w:cs="Times New Roman"/>
          <w:color w:val="000000"/>
          <w:szCs w:val="28"/>
        </w:rPr>
        <w:br/>
        <w:t xml:space="preserve"> БЕЛОРУССКИЙ ГОСУДАРСТВЕННЫЙ УНИВЕРСИТЕТ</w:t>
      </w:r>
      <w:r>
        <w:rPr>
          <w:rFonts w:eastAsia="Times New Roman" w:cs="Times New Roman"/>
          <w:color w:val="000000"/>
          <w:szCs w:val="28"/>
        </w:rPr>
        <w:br/>
        <w:t xml:space="preserve"> ИНФОРМАТИКИ И РАДИОЭЛЕКТРОНИКИ</w:t>
      </w:r>
    </w:p>
    <w:p w:rsidR="00122DE9" w:rsidRDefault="00122DE9" w:rsidP="00122DE9">
      <w:pPr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122DE9" w:rsidRDefault="00122DE9" w:rsidP="00122DE9">
      <w:pPr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122DE9" w:rsidRDefault="00122DE9" w:rsidP="00122DE9">
      <w:pPr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122DE9" w:rsidRDefault="00122DE9" w:rsidP="00122DE9">
      <w:pPr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>Факультет компьютерного проектирования</w:t>
      </w:r>
    </w:p>
    <w:p w:rsidR="00122DE9" w:rsidRDefault="00122DE9" w:rsidP="00122DE9">
      <w:pPr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>Кафедра проектирования информационно-компьютерных систем</w:t>
      </w:r>
    </w:p>
    <w:p w:rsidR="00122DE9" w:rsidRDefault="00122DE9" w:rsidP="00122DE9">
      <w:pPr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>Рефакторинг и оптимизация программного кода</w:t>
      </w:r>
    </w:p>
    <w:p w:rsidR="00122DE9" w:rsidRDefault="00122DE9" w:rsidP="00122DE9">
      <w:pPr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122DE9" w:rsidRDefault="00122DE9" w:rsidP="00122DE9">
      <w:pPr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122DE9" w:rsidRDefault="00122DE9" w:rsidP="00122DE9">
      <w:pPr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122DE9" w:rsidRDefault="00122DE9" w:rsidP="00122DE9">
      <w:pPr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122DE9" w:rsidRDefault="00122DE9" w:rsidP="00122DE9">
      <w:pPr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122DE9" w:rsidRDefault="00122DE9" w:rsidP="00122DE9">
      <w:pPr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122DE9" w:rsidRDefault="00122DE9" w:rsidP="00122DE9">
      <w:pPr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>Отчет</w:t>
      </w:r>
    </w:p>
    <w:p w:rsidR="00122DE9" w:rsidRDefault="00122DE9" w:rsidP="00122DE9">
      <w:pPr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>по лабораторной работе №1</w:t>
      </w:r>
    </w:p>
    <w:p w:rsidR="00122DE9" w:rsidRDefault="00122DE9" w:rsidP="00122DE9">
      <w:pPr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>на тему: </w:t>
      </w:r>
    </w:p>
    <w:p w:rsidR="00122DE9" w:rsidRDefault="00122DE9" w:rsidP="00122DE9">
      <w:pPr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color w:val="000000"/>
          <w:szCs w:val="28"/>
        </w:rPr>
        <w:t>РЕФАКТОРИНГ ПРОГРАММНОГО КОДА</w:t>
      </w:r>
    </w:p>
    <w:p w:rsidR="00122DE9" w:rsidRDefault="00122DE9" w:rsidP="00122DE9">
      <w:pPr>
        <w:spacing w:after="24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br/>
      </w:r>
      <w:r>
        <w:rPr>
          <w:rFonts w:eastAsia="Times New Roman" w:cs="Times New Roman"/>
          <w:sz w:val="24"/>
          <w:szCs w:val="24"/>
        </w:rPr>
        <w:br/>
      </w:r>
      <w:r>
        <w:rPr>
          <w:rFonts w:eastAsia="Times New Roman" w:cs="Times New Roman"/>
          <w:sz w:val="24"/>
          <w:szCs w:val="24"/>
        </w:rPr>
        <w:br/>
      </w:r>
      <w:r>
        <w:rPr>
          <w:rFonts w:eastAsia="Times New Roman" w:cs="Times New Roman"/>
          <w:sz w:val="24"/>
          <w:szCs w:val="24"/>
        </w:rPr>
        <w:br/>
      </w:r>
      <w:r>
        <w:rPr>
          <w:rFonts w:eastAsia="Times New Roman" w:cs="Times New Roman"/>
          <w:sz w:val="24"/>
          <w:szCs w:val="24"/>
        </w:rPr>
        <w:br/>
      </w:r>
      <w:r>
        <w:rPr>
          <w:rFonts w:eastAsia="Times New Roman" w:cs="Times New Roman"/>
          <w:sz w:val="24"/>
          <w:szCs w:val="24"/>
        </w:rPr>
        <w:br/>
      </w:r>
      <w:r>
        <w:rPr>
          <w:rFonts w:eastAsia="Times New Roman" w:cs="Times New Roman"/>
          <w:sz w:val="24"/>
          <w:szCs w:val="24"/>
        </w:rPr>
        <w:br/>
      </w:r>
      <w:r>
        <w:rPr>
          <w:rFonts w:eastAsia="Times New Roman" w:cs="Times New Roman"/>
          <w:sz w:val="24"/>
          <w:szCs w:val="24"/>
        </w:rPr>
        <w:br/>
      </w:r>
    </w:p>
    <w:tbl>
      <w:tblPr>
        <w:tblW w:w="11062" w:type="dxa"/>
        <w:tblLook w:val="04A0" w:firstRow="1" w:lastRow="0" w:firstColumn="1" w:lastColumn="0" w:noHBand="0" w:noVBand="1"/>
      </w:tblPr>
      <w:tblGrid>
        <w:gridCol w:w="2694"/>
        <w:gridCol w:w="567"/>
        <w:gridCol w:w="2551"/>
        <w:gridCol w:w="5250"/>
      </w:tblGrid>
      <w:tr w:rsidR="000663E2" w:rsidTr="00122DE9">
        <w:trPr>
          <w:trHeight w:val="343"/>
        </w:trPr>
        <w:tc>
          <w:tcPr>
            <w:tcW w:w="326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122DE9" w:rsidRDefault="00122DE9">
            <w:pPr>
              <w:ind w:left="85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Проверил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122DE9" w:rsidRDefault="00122DE9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525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122DE9" w:rsidRDefault="00122DE9">
            <w:pPr>
              <w:ind w:left="425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А.В. Шелест</w:t>
            </w:r>
          </w:p>
        </w:tc>
      </w:tr>
      <w:tr w:rsidR="000663E2" w:rsidTr="00122DE9">
        <w:trPr>
          <w:trHeight w:val="215"/>
        </w:trPr>
        <w:tc>
          <w:tcPr>
            <w:tcW w:w="2694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122DE9" w:rsidRDefault="00122DE9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122DE9" w:rsidRDefault="00122DE9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17"/>
                <w:szCs w:val="17"/>
                <w:vertAlign w:val="superscript"/>
              </w:rPr>
              <w:t>(подпись)</w:t>
            </w:r>
          </w:p>
        </w:tc>
        <w:tc>
          <w:tcPr>
            <w:tcW w:w="525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122DE9" w:rsidRDefault="00122DE9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0663E2" w:rsidTr="00122DE9">
        <w:trPr>
          <w:trHeight w:val="343"/>
        </w:trPr>
        <w:tc>
          <w:tcPr>
            <w:tcW w:w="2694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122DE9" w:rsidRDefault="00122DE9">
            <w:pPr>
              <w:ind w:left="85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зачтено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122DE9" w:rsidRDefault="00122DE9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525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122DE9" w:rsidRDefault="00122DE9">
            <w:pPr>
              <w:rPr>
                <w:sz w:val="20"/>
                <w:szCs w:val="20"/>
                <w:lang w:eastAsia="ru-RU"/>
              </w:rPr>
            </w:pPr>
          </w:p>
        </w:tc>
      </w:tr>
      <w:tr w:rsidR="000663E2" w:rsidTr="00122DE9">
        <w:trPr>
          <w:trHeight w:val="215"/>
        </w:trPr>
        <w:tc>
          <w:tcPr>
            <w:tcW w:w="2694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122DE9" w:rsidRDefault="00122DE9">
            <w:pPr>
              <w:rPr>
                <w:sz w:val="20"/>
                <w:szCs w:val="20"/>
                <w:lang w:eastAsia="ru-RU"/>
              </w:rPr>
            </w:pPr>
          </w:p>
        </w:tc>
        <w:tc>
          <w:tcPr>
            <w:tcW w:w="3118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122DE9" w:rsidRDefault="00122DE9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17"/>
                <w:szCs w:val="17"/>
                <w:vertAlign w:val="superscript"/>
              </w:rPr>
              <w:t>(дата защиты)</w:t>
            </w:r>
          </w:p>
        </w:tc>
        <w:tc>
          <w:tcPr>
            <w:tcW w:w="525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122DE9" w:rsidRDefault="00122DE9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0663E2" w:rsidTr="00122DE9">
        <w:trPr>
          <w:trHeight w:val="151"/>
        </w:trPr>
        <w:tc>
          <w:tcPr>
            <w:tcW w:w="2694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122DE9" w:rsidRDefault="00122DE9">
            <w:pPr>
              <w:rPr>
                <w:sz w:val="20"/>
                <w:szCs w:val="20"/>
                <w:lang w:eastAsia="ru-RU"/>
              </w:rPr>
            </w:pPr>
          </w:p>
        </w:tc>
        <w:tc>
          <w:tcPr>
            <w:tcW w:w="3118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122DE9" w:rsidRDefault="00122DE9">
            <w:pPr>
              <w:rPr>
                <w:sz w:val="20"/>
                <w:szCs w:val="20"/>
                <w:lang w:eastAsia="ru-RU"/>
              </w:rPr>
            </w:pPr>
          </w:p>
        </w:tc>
        <w:tc>
          <w:tcPr>
            <w:tcW w:w="525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122DE9" w:rsidRDefault="00122DE9">
            <w:pPr>
              <w:rPr>
                <w:sz w:val="20"/>
                <w:szCs w:val="20"/>
                <w:lang w:eastAsia="ru-RU"/>
              </w:rPr>
            </w:pPr>
          </w:p>
        </w:tc>
      </w:tr>
      <w:tr w:rsidR="000663E2" w:rsidTr="00122DE9">
        <w:trPr>
          <w:trHeight w:val="687"/>
        </w:trPr>
        <w:tc>
          <w:tcPr>
            <w:tcW w:w="2694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122DE9" w:rsidRDefault="00122DE9">
            <w:pPr>
              <w:ind w:left="85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Выполнил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122DE9" w:rsidRPr="000663E2" w:rsidRDefault="00122DE9">
            <w:pPr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25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122DE9" w:rsidRPr="00240CEA" w:rsidRDefault="00240CEA">
            <w:pPr>
              <w:ind w:left="425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 xml:space="preserve">Д.В. </w:t>
            </w:r>
            <w:proofErr w:type="spellStart"/>
            <w:r>
              <w:rPr>
                <w:rFonts w:eastAsia="Times New Roman" w:cs="Times New Roman"/>
                <w:szCs w:val="24"/>
              </w:rPr>
              <w:t>Ясенко</w:t>
            </w:r>
            <w:proofErr w:type="spellEnd"/>
          </w:p>
          <w:p w:rsidR="00122DE9" w:rsidRDefault="00122DE9">
            <w:pPr>
              <w:ind w:left="425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гр. 114302</w:t>
            </w:r>
          </w:p>
        </w:tc>
      </w:tr>
      <w:tr w:rsidR="000663E2" w:rsidTr="00122DE9">
        <w:trPr>
          <w:trHeight w:val="215"/>
        </w:trPr>
        <w:tc>
          <w:tcPr>
            <w:tcW w:w="2694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122DE9" w:rsidRDefault="00122DE9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122DE9" w:rsidRDefault="00122DE9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17"/>
                <w:szCs w:val="17"/>
                <w:vertAlign w:val="superscript"/>
              </w:rPr>
              <w:t>(подпись)</w:t>
            </w:r>
          </w:p>
        </w:tc>
        <w:tc>
          <w:tcPr>
            <w:tcW w:w="5250" w:type="dxa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122DE9" w:rsidRDefault="00122DE9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:rsidR="00122DE9" w:rsidRDefault="00122DE9" w:rsidP="00122DE9">
      <w:pPr>
        <w:rPr>
          <w:rFonts w:cs="Times New Roman"/>
          <w:szCs w:val="28"/>
        </w:rPr>
      </w:pPr>
    </w:p>
    <w:p w:rsidR="00122DE9" w:rsidRDefault="00122DE9" w:rsidP="00122DE9">
      <w:pPr>
        <w:rPr>
          <w:rFonts w:cs="Times New Roman"/>
          <w:szCs w:val="28"/>
        </w:rPr>
      </w:pPr>
    </w:p>
    <w:p w:rsidR="00122DE9" w:rsidRDefault="00122DE9" w:rsidP="00122DE9">
      <w:pPr>
        <w:rPr>
          <w:rFonts w:cs="Times New Roman"/>
          <w:szCs w:val="28"/>
        </w:rPr>
      </w:pPr>
    </w:p>
    <w:p w:rsidR="00122DE9" w:rsidRDefault="00122DE9" w:rsidP="00122DE9">
      <w:pPr>
        <w:rPr>
          <w:rFonts w:cs="Times New Roman"/>
          <w:szCs w:val="28"/>
        </w:rPr>
      </w:pPr>
    </w:p>
    <w:p w:rsidR="00122DE9" w:rsidRDefault="00122DE9" w:rsidP="00122DE9">
      <w:pPr>
        <w:rPr>
          <w:rFonts w:cs="Times New Roman"/>
          <w:szCs w:val="28"/>
        </w:rPr>
      </w:pPr>
    </w:p>
    <w:p w:rsidR="00122DE9" w:rsidRDefault="00122DE9" w:rsidP="00122DE9">
      <w:pPr>
        <w:rPr>
          <w:rFonts w:cs="Times New Roman"/>
          <w:szCs w:val="28"/>
        </w:rPr>
      </w:pPr>
    </w:p>
    <w:p w:rsidR="00122DE9" w:rsidRDefault="00240CEA" w:rsidP="00122DE9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Минск, 2025</w:t>
      </w:r>
      <w:r w:rsidR="00122DE9">
        <w:rPr>
          <w:rFonts w:cs="Times New Roman"/>
          <w:szCs w:val="28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ru-RU"/>
        </w:rPr>
        <w:id w:val="-13251163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2341D" w:rsidRPr="0082341D" w:rsidRDefault="0082341D" w:rsidP="0082341D">
          <w:pPr>
            <w:pStyle w:val="a5"/>
            <w:jc w:val="center"/>
            <w:rPr>
              <w:rFonts w:ascii="Times New Roman" w:hAnsi="Times New Roman" w:cs="Times New Roman"/>
              <w:b/>
              <w:color w:val="auto"/>
              <w:sz w:val="28"/>
              <w:lang w:val="ru-RU"/>
            </w:rPr>
          </w:pPr>
          <w:r w:rsidRPr="0082341D">
            <w:rPr>
              <w:rFonts w:ascii="Times New Roman" w:hAnsi="Times New Roman" w:cs="Times New Roman"/>
              <w:b/>
              <w:color w:val="auto"/>
              <w:sz w:val="28"/>
            </w:rPr>
            <w:t>СОДЕРЖАНИЕ</w:t>
          </w:r>
        </w:p>
        <w:p w:rsidR="0082341D" w:rsidRPr="0082341D" w:rsidRDefault="0082341D" w:rsidP="0082341D"/>
        <w:p w:rsidR="0082341D" w:rsidRPr="0082341D" w:rsidRDefault="0082341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4812577" w:history="1">
            <w:r>
              <w:rPr>
                <w:rStyle w:val="a6"/>
                <w:noProof/>
              </w:rPr>
              <w:t>1 А</w:t>
            </w:r>
            <w:r w:rsidRPr="0082341D">
              <w:rPr>
                <w:rStyle w:val="a6"/>
                <w:noProof/>
              </w:rPr>
              <w:t>рхитектура программного средства</w:t>
            </w:r>
            <w:r w:rsidRPr="0082341D">
              <w:rPr>
                <w:noProof/>
                <w:webHidden/>
              </w:rPr>
              <w:tab/>
            </w:r>
            <w:r w:rsidRPr="0082341D">
              <w:rPr>
                <w:noProof/>
                <w:webHidden/>
              </w:rPr>
              <w:fldChar w:fldCharType="begin"/>
            </w:r>
            <w:r w:rsidRPr="0082341D">
              <w:rPr>
                <w:noProof/>
                <w:webHidden/>
              </w:rPr>
              <w:instrText xml:space="preserve"> PAGEREF _Toc184812577 \h </w:instrText>
            </w:r>
            <w:r w:rsidRPr="0082341D">
              <w:rPr>
                <w:noProof/>
                <w:webHidden/>
              </w:rPr>
            </w:r>
            <w:r w:rsidRPr="0082341D">
              <w:rPr>
                <w:noProof/>
                <w:webHidden/>
              </w:rPr>
              <w:fldChar w:fldCharType="separate"/>
            </w:r>
            <w:r w:rsidRPr="0082341D">
              <w:rPr>
                <w:noProof/>
                <w:webHidden/>
              </w:rPr>
              <w:t>3</w:t>
            </w:r>
            <w:r w:rsidRPr="0082341D">
              <w:rPr>
                <w:noProof/>
                <w:webHidden/>
              </w:rPr>
              <w:fldChar w:fldCharType="end"/>
            </w:r>
          </w:hyperlink>
        </w:p>
        <w:p w:rsidR="0082341D" w:rsidRPr="0082341D" w:rsidRDefault="00AA2EA7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84812578" w:history="1">
            <w:r w:rsidR="0082341D" w:rsidRPr="0082341D">
              <w:rPr>
                <w:rStyle w:val="a6"/>
                <w:rFonts w:cs="Times New Roman"/>
                <w:noProof/>
              </w:rPr>
              <w:t xml:space="preserve">2 </w:t>
            </w:r>
            <w:r w:rsidR="0082341D">
              <w:rPr>
                <w:rStyle w:val="a6"/>
                <w:rFonts w:cs="Times New Roman"/>
                <w:noProof/>
              </w:rPr>
              <w:t>С</w:t>
            </w:r>
            <w:r w:rsidR="0082341D" w:rsidRPr="0082341D">
              <w:rPr>
                <w:rStyle w:val="a6"/>
                <w:rFonts w:cs="Times New Roman"/>
                <w:noProof/>
              </w:rPr>
              <w:t>истема дизайна пользовательского интерфейса</w:t>
            </w:r>
            <w:r w:rsidR="0082341D" w:rsidRPr="0082341D">
              <w:rPr>
                <w:noProof/>
                <w:webHidden/>
              </w:rPr>
              <w:tab/>
            </w:r>
            <w:r w:rsidR="0082341D" w:rsidRPr="0082341D">
              <w:rPr>
                <w:noProof/>
                <w:webHidden/>
              </w:rPr>
              <w:fldChar w:fldCharType="begin"/>
            </w:r>
            <w:r w:rsidR="0082341D" w:rsidRPr="0082341D">
              <w:rPr>
                <w:noProof/>
                <w:webHidden/>
              </w:rPr>
              <w:instrText xml:space="preserve"> PAGEREF _Toc184812578 \h </w:instrText>
            </w:r>
            <w:r w:rsidR="0082341D" w:rsidRPr="0082341D">
              <w:rPr>
                <w:noProof/>
                <w:webHidden/>
              </w:rPr>
            </w:r>
            <w:r w:rsidR="0082341D" w:rsidRPr="0082341D">
              <w:rPr>
                <w:noProof/>
                <w:webHidden/>
              </w:rPr>
              <w:fldChar w:fldCharType="separate"/>
            </w:r>
            <w:r w:rsidR="0082341D" w:rsidRPr="0082341D">
              <w:rPr>
                <w:noProof/>
                <w:webHidden/>
              </w:rPr>
              <w:t>7</w:t>
            </w:r>
            <w:r w:rsidR="0082341D" w:rsidRPr="0082341D">
              <w:rPr>
                <w:noProof/>
                <w:webHidden/>
              </w:rPr>
              <w:fldChar w:fldCharType="end"/>
            </w:r>
          </w:hyperlink>
        </w:p>
        <w:p w:rsidR="0082341D" w:rsidRPr="0082341D" w:rsidRDefault="00AA2EA7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84812579" w:history="1">
            <w:r w:rsidR="0082341D" w:rsidRPr="0082341D">
              <w:rPr>
                <w:rStyle w:val="a6"/>
                <w:rFonts w:eastAsia="Times New Roman" w:cs="Times New Roman"/>
                <w:noProof/>
              </w:rPr>
              <w:t xml:space="preserve">3 </w:t>
            </w:r>
            <w:r w:rsidR="0082341D">
              <w:rPr>
                <w:rStyle w:val="a6"/>
                <w:rFonts w:eastAsia="Times New Roman" w:cs="Times New Roman"/>
                <w:noProof/>
              </w:rPr>
              <w:t>Д</w:t>
            </w:r>
            <w:r w:rsidR="0082341D" w:rsidRPr="0082341D">
              <w:rPr>
                <w:rStyle w:val="a6"/>
                <w:rFonts w:eastAsia="Times New Roman" w:cs="Times New Roman"/>
                <w:noProof/>
              </w:rPr>
              <w:t>иаграмма классов и интерфейсов</w:t>
            </w:r>
            <w:r w:rsidR="0082341D" w:rsidRPr="0082341D">
              <w:rPr>
                <w:noProof/>
                <w:webHidden/>
              </w:rPr>
              <w:tab/>
            </w:r>
            <w:r w:rsidR="0082341D" w:rsidRPr="0082341D">
              <w:rPr>
                <w:noProof/>
                <w:webHidden/>
              </w:rPr>
              <w:fldChar w:fldCharType="begin"/>
            </w:r>
            <w:r w:rsidR="0082341D" w:rsidRPr="0082341D">
              <w:rPr>
                <w:noProof/>
                <w:webHidden/>
              </w:rPr>
              <w:instrText xml:space="preserve"> PAGEREF _Toc184812579 \h </w:instrText>
            </w:r>
            <w:r w:rsidR="0082341D" w:rsidRPr="0082341D">
              <w:rPr>
                <w:noProof/>
                <w:webHidden/>
              </w:rPr>
            </w:r>
            <w:r w:rsidR="0082341D" w:rsidRPr="0082341D">
              <w:rPr>
                <w:noProof/>
                <w:webHidden/>
              </w:rPr>
              <w:fldChar w:fldCharType="separate"/>
            </w:r>
            <w:r w:rsidR="0082341D" w:rsidRPr="0082341D">
              <w:rPr>
                <w:noProof/>
                <w:webHidden/>
              </w:rPr>
              <w:t>8</w:t>
            </w:r>
            <w:r w:rsidR="0082341D" w:rsidRPr="0082341D">
              <w:rPr>
                <w:noProof/>
                <w:webHidden/>
              </w:rPr>
              <w:fldChar w:fldCharType="end"/>
            </w:r>
          </w:hyperlink>
        </w:p>
        <w:p w:rsidR="0082341D" w:rsidRPr="0082341D" w:rsidRDefault="00AA2EA7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84812580" w:history="1">
            <w:r w:rsidR="0082341D" w:rsidRPr="0082341D">
              <w:rPr>
                <w:rStyle w:val="a6"/>
                <w:rFonts w:cs="Times New Roman"/>
                <w:bCs/>
                <w:noProof/>
              </w:rPr>
              <w:t>Заключение</w:t>
            </w:r>
            <w:r w:rsidR="0082341D" w:rsidRPr="0082341D">
              <w:rPr>
                <w:noProof/>
                <w:webHidden/>
              </w:rPr>
              <w:tab/>
            </w:r>
            <w:r w:rsidR="0082341D" w:rsidRPr="0082341D">
              <w:rPr>
                <w:noProof/>
                <w:webHidden/>
              </w:rPr>
              <w:fldChar w:fldCharType="begin"/>
            </w:r>
            <w:r w:rsidR="0082341D" w:rsidRPr="0082341D">
              <w:rPr>
                <w:noProof/>
                <w:webHidden/>
              </w:rPr>
              <w:instrText xml:space="preserve"> PAGEREF _Toc184812580 \h </w:instrText>
            </w:r>
            <w:r w:rsidR="0082341D" w:rsidRPr="0082341D">
              <w:rPr>
                <w:noProof/>
                <w:webHidden/>
              </w:rPr>
            </w:r>
            <w:r w:rsidR="0082341D" w:rsidRPr="0082341D">
              <w:rPr>
                <w:noProof/>
                <w:webHidden/>
              </w:rPr>
              <w:fldChar w:fldCharType="separate"/>
            </w:r>
            <w:r w:rsidR="0082341D" w:rsidRPr="0082341D">
              <w:rPr>
                <w:noProof/>
                <w:webHidden/>
              </w:rPr>
              <w:t>9</w:t>
            </w:r>
            <w:r w:rsidR="0082341D" w:rsidRPr="0082341D">
              <w:rPr>
                <w:noProof/>
                <w:webHidden/>
              </w:rPr>
              <w:fldChar w:fldCharType="end"/>
            </w:r>
          </w:hyperlink>
        </w:p>
        <w:p w:rsidR="0082341D" w:rsidRDefault="0082341D">
          <w:r>
            <w:rPr>
              <w:b/>
              <w:bCs/>
            </w:rPr>
            <w:fldChar w:fldCharType="end"/>
          </w:r>
        </w:p>
      </w:sdtContent>
    </w:sdt>
    <w:p w:rsidR="007D4048" w:rsidRDefault="007D4048">
      <w:pPr>
        <w:spacing w:after="160" w:line="259" w:lineRule="auto"/>
      </w:pPr>
      <w:r>
        <w:br w:type="page"/>
      </w:r>
    </w:p>
    <w:p w:rsidR="007D4048" w:rsidRPr="007D4048" w:rsidRDefault="007D4048" w:rsidP="007D4048">
      <w:pPr>
        <w:pStyle w:val="1"/>
        <w:rPr>
          <w:b/>
        </w:rPr>
      </w:pPr>
      <w:r>
        <w:lastRenderedPageBreak/>
        <w:tab/>
      </w:r>
      <w:bookmarkStart w:id="0" w:name="_Toc184812577"/>
      <w:r w:rsidRPr="007D4048">
        <w:rPr>
          <w:b/>
        </w:rPr>
        <w:t>1 АРХИТЕКТУРА ПРОГРАММНОГО СРЕДСТВА</w:t>
      </w:r>
      <w:bookmarkEnd w:id="0"/>
    </w:p>
    <w:p w:rsidR="003A0029" w:rsidRDefault="007D4048" w:rsidP="007D4048">
      <w:pPr>
        <w:ind w:left="936"/>
        <w:rPr>
          <w:b/>
        </w:rPr>
      </w:pPr>
      <w:r w:rsidRPr="007D4048">
        <w:rPr>
          <w:b/>
        </w:rPr>
        <w:t xml:space="preserve">В НОТАЦИИ </w:t>
      </w:r>
      <w:r w:rsidRPr="007D4048">
        <w:rPr>
          <w:b/>
          <w:lang w:val="en-US"/>
        </w:rPr>
        <w:t>C</w:t>
      </w:r>
      <w:r w:rsidRPr="007D4048">
        <w:rPr>
          <w:b/>
        </w:rPr>
        <w:t>4-МОДЕЛЬ</w:t>
      </w:r>
    </w:p>
    <w:p w:rsidR="007D4048" w:rsidRDefault="007D4048" w:rsidP="007D4048">
      <w:pPr>
        <w:ind w:left="936"/>
        <w:rPr>
          <w:b/>
        </w:rPr>
      </w:pPr>
    </w:p>
    <w:p w:rsidR="007D4048" w:rsidRDefault="007D4048" w:rsidP="007D4048">
      <w:pPr>
        <w:rPr>
          <w:color w:val="FF0000"/>
        </w:rPr>
      </w:pPr>
      <w:r>
        <w:rPr>
          <w:i/>
          <w:iCs/>
        </w:rPr>
        <w:tab/>
        <w:t>C4</w:t>
      </w:r>
      <w:r>
        <w:t xml:space="preserve">-модель – это структурированный подход к описанию архитектуры программного обеспечения с использованием четырёх уровней абстракции. Разработанная </w:t>
      </w:r>
      <w:proofErr w:type="spellStart"/>
      <w:r>
        <w:t>Саймоном</w:t>
      </w:r>
      <w:proofErr w:type="spellEnd"/>
      <w:r>
        <w:t xml:space="preserve"> Брауном, </w:t>
      </w:r>
      <w:r>
        <w:rPr>
          <w:i/>
          <w:iCs/>
        </w:rPr>
        <w:t>C4</w:t>
      </w:r>
      <w:r>
        <w:t xml:space="preserve">-модель предназначена для создания понятных и масштабируемых диаграмм архитектуры, которые легко воспринимаются как техническими специалистами, так и нетехническими участниками проекта. </w:t>
      </w:r>
      <w:r>
        <w:rPr>
          <w:color w:val="FF0000"/>
        </w:rPr>
        <w:t xml:space="preserve"> </w:t>
      </w:r>
    </w:p>
    <w:p w:rsidR="009A3197" w:rsidRDefault="009A3197" w:rsidP="007D4048">
      <w:pPr>
        <w:rPr>
          <w:color w:val="FF0000"/>
        </w:rPr>
      </w:pPr>
    </w:p>
    <w:p w:rsidR="009A3197" w:rsidRPr="003C6EB7" w:rsidRDefault="003C6EB7" w:rsidP="004E3D1C">
      <w:pPr>
        <w:jc w:val="center"/>
        <w:rPr>
          <w:color w:val="FF0000"/>
        </w:rPr>
      </w:pPr>
      <w:r>
        <w:rPr>
          <w:noProof/>
          <w:color w:val="FF0000"/>
          <w:lang w:eastAsia="ru-RU"/>
        </w:rPr>
        <w:drawing>
          <wp:inline distT="0" distB="0" distL="0" distR="0">
            <wp:extent cx="5935345" cy="5875655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587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3197" w:rsidRDefault="009A3197" w:rsidP="009A3197">
      <w:pPr>
        <w:jc w:val="center"/>
        <w:rPr>
          <w:color w:val="FF0000"/>
        </w:rPr>
      </w:pPr>
    </w:p>
    <w:p w:rsidR="009A3197" w:rsidRPr="009A3197" w:rsidRDefault="009A3197" w:rsidP="009A3197">
      <w:pPr>
        <w:jc w:val="center"/>
        <w:rPr>
          <w:color w:val="000000" w:themeColor="text1"/>
        </w:rPr>
      </w:pPr>
      <w:r w:rsidRPr="009A3197">
        <w:rPr>
          <w:color w:val="000000" w:themeColor="text1"/>
        </w:rPr>
        <w:t>Рис</w:t>
      </w:r>
      <w:r>
        <w:rPr>
          <w:color w:val="000000" w:themeColor="text1"/>
        </w:rPr>
        <w:t>унок 1.1 – Контейнерная диаграмма системы</w:t>
      </w:r>
    </w:p>
    <w:p w:rsidR="009A3197" w:rsidRDefault="009A3197" w:rsidP="007D4048">
      <w:pPr>
        <w:rPr>
          <w:color w:val="FF0000"/>
        </w:rPr>
      </w:pPr>
    </w:p>
    <w:p w:rsidR="00715776" w:rsidRDefault="00715776" w:rsidP="00715776">
      <w:pPr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рисунке 1.1 показана диаграмма представляет собой контейнерную диаграмму системы, на которой представлена архитектура системы </w:t>
      </w:r>
      <w:r w:rsidR="00240CEA">
        <w:rPr>
          <w:rFonts w:cs="Times New Roman"/>
          <w:szCs w:val="28"/>
        </w:rPr>
        <w:t xml:space="preserve">оценки </w:t>
      </w:r>
      <w:r w:rsidR="00240CEA">
        <w:rPr>
          <w:rFonts w:cs="Times New Roman"/>
          <w:szCs w:val="28"/>
        </w:rPr>
        <w:lastRenderedPageBreak/>
        <w:t xml:space="preserve">качества услуг </w:t>
      </w:r>
      <w:proofErr w:type="spellStart"/>
      <w:r w:rsidR="00240CEA">
        <w:rPr>
          <w:rFonts w:cs="Times New Roman"/>
          <w:szCs w:val="28"/>
        </w:rPr>
        <w:t>агрегаторов</w:t>
      </w:r>
      <w:proofErr w:type="spellEnd"/>
      <w:r w:rsidR="00240CEA">
        <w:rPr>
          <w:rFonts w:cs="Times New Roman"/>
          <w:szCs w:val="28"/>
        </w:rPr>
        <w:t xml:space="preserve"> такси</w:t>
      </w:r>
      <w:r>
        <w:rPr>
          <w:rFonts w:cs="Times New Roman"/>
          <w:szCs w:val="28"/>
        </w:rPr>
        <w:t xml:space="preserve">, которая включает взаимодействие между пользователем, веб-приложением, серверным приложением, базами данных. </w:t>
      </w:r>
    </w:p>
    <w:p w:rsidR="00715776" w:rsidRDefault="00715776" w:rsidP="00715776">
      <w:pPr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Эта диаграмма иллюстрирует архитектуру веб-приложения для </w:t>
      </w:r>
      <w:r w:rsidR="00240CEA">
        <w:rPr>
          <w:rFonts w:cs="Times New Roman"/>
          <w:szCs w:val="28"/>
        </w:rPr>
        <w:t xml:space="preserve">оценки качества услуг </w:t>
      </w:r>
      <w:proofErr w:type="spellStart"/>
      <w:r w:rsidR="00240CEA">
        <w:rPr>
          <w:rFonts w:cs="Times New Roman"/>
          <w:szCs w:val="28"/>
        </w:rPr>
        <w:t>агрегаторов</w:t>
      </w:r>
      <w:proofErr w:type="spellEnd"/>
      <w:r w:rsidR="00240CEA">
        <w:rPr>
          <w:rFonts w:cs="Times New Roman"/>
          <w:szCs w:val="28"/>
        </w:rPr>
        <w:t xml:space="preserve"> такси</w:t>
      </w:r>
      <w:r>
        <w:rPr>
          <w:rFonts w:cs="Times New Roman"/>
          <w:szCs w:val="28"/>
        </w:rPr>
        <w:t>, разделенную на три основных компонента: пользователь, веб-приложение, серверное приложение и базу данных. Вот детальное описание каждого элемента:</w:t>
      </w:r>
    </w:p>
    <w:p w:rsidR="00715776" w:rsidRDefault="00715776" w:rsidP="00715776">
      <w:pPr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>1 Пользователь</w:t>
      </w:r>
    </w:p>
    <w:p w:rsidR="00715776" w:rsidRDefault="00715776" w:rsidP="00715776">
      <w:pPr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Тип: </w:t>
      </w:r>
      <w:proofErr w:type="spellStart"/>
      <w:r w:rsidRPr="00040B75">
        <w:rPr>
          <w:rFonts w:cs="Times New Roman"/>
          <w:i/>
          <w:iCs/>
          <w:szCs w:val="28"/>
        </w:rPr>
        <w:t>Person</w:t>
      </w:r>
      <w:proofErr w:type="spellEnd"/>
    </w:p>
    <w:p w:rsidR="00715776" w:rsidRDefault="00715776" w:rsidP="00715776">
      <w:pPr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Пользователь взаимодействует с системой для </w:t>
      </w:r>
      <w:r w:rsidR="00240CEA">
        <w:rPr>
          <w:rFonts w:cs="Times New Roman"/>
          <w:szCs w:val="28"/>
        </w:rPr>
        <w:t xml:space="preserve">оценки качества услуг </w:t>
      </w:r>
      <w:proofErr w:type="spellStart"/>
      <w:r w:rsidR="00240CEA">
        <w:rPr>
          <w:rFonts w:cs="Times New Roman"/>
          <w:szCs w:val="28"/>
        </w:rPr>
        <w:t>агрегаторов</w:t>
      </w:r>
      <w:proofErr w:type="spellEnd"/>
      <w:r w:rsidR="00240CEA">
        <w:rPr>
          <w:rFonts w:cs="Times New Roman"/>
          <w:szCs w:val="28"/>
        </w:rPr>
        <w:t xml:space="preserve"> такси</w:t>
      </w:r>
      <w:r>
        <w:rPr>
          <w:rFonts w:cs="Times New Roman"/>
          <w:szCs w:val="28"/>
        </w:rPr>
        <w:t>. Все взаимодействие происходит через пользовательский интерфейс.</w:t>
      </w:r>
    </w:p>
    <w:p w:rsidR="00715776" w:rsidRDefault="00715776" w:rsidP="00715776">
      <w:pPr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>2 Веб-приложение</w:t>
      </w:r>
    </w:p>
    <w:p w:rsidR="00715776" w:rsidRDefault="00715776" w:rsidP="00715776">
      <w:pPr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Контейнер: </w:t>
      </w:r>
      <w:r w:rsidRPr="00040B75">
        <w:rPr>
          <w:rFonts w:cs="Times New Roman"/>
          <w:i/>
          <w:iCs/>
          <w:szCs w:val="28"/>
        </w:rPr>
        <w:t>JavaScript, React</w:t>
      </w:r>
    </w:p>
    <w:p w:rsidR="00715776" w:rsidRDefault="00715776" w:rsidP="00715776">
      <w:pPr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>Описание: Веб-приложение отвечает за отображение пользовательского интерфейса и обработку взаимодействий. Оно принимает данные от пользователя, отправляет запросы к серверному приложению через API и отображает полученные данные.</w:t>
      </w:r>
    </w:p>
    <w:p w:rsidR="00715776" w:rsidRDefault="00715776" w:rsidP="00715776">
      <w:pPr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Коммуникация: Использует </w:t>
      </w:r>
      <w:r w:rsidRPr="00040B75">
        <w:rPr>
          <w:rFonts w:cs="Times New Roman"/>
          <w:i/>
          <w:iCs/>
          <w:szCs w:val="28"/>
        </w:rPr>
        <w:t>JSON</w:t>
      </w:r>
      <w:r>
        <w:rPr>
          <w:rFonts w:cs="Times New Roman"/>
          <w:szCs w:val="28"/>
        </w:rPr>
        <w:t xml:space="preserve"> и </w:t>
      </w:r>
      <w:r w:rsidRPr="00040B75">
        <w:rPr>
          <w:rFonts w:cs="Times New Roman"/>
          <w:i/>
          <w:iCs/>
          <w:szCs w:val="28"/>
        </w:rPr>
        <w:t>HTTP</w:t>
      </w:r>
      <w:r>
        <w:rPr>
          <w:rFonts w:cs="Times New Roman"/>
          <w:szCs w:val="28"/>
        </w:rPr>
        <w:t xml:space="preserve"> для обмена данными с серверным приложением.</w:t>
      </w:r>
    </w:p>
    <w:p w:rsidR="00715776" w:rsidRDefault="00715776" w:rsidP="00715776">
      <w:pPr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>3</w:t>
      </w:r>
      <w:r w:rsidRPr="0071577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Серверное приложение</w:t>
      </w:r>
    </w:p>
    <w:p w:rsidR="00715776" w:rsidRDefault="00715776" w:rsidP="00715776">
      <w:pPr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Контейнер: </w:t>
      </w:r>
      <w:r w:rsidRPr="00040B75">
        <w:rPr>
          <w:rFonts w:cs="Times New Roman"/>
          <w:i/>
          <w:iCs/>
          <w:szCs w:val="28"/>
        </w:rPr>
        <w:t>.NET</w:t>
      </w:r>
    </w:p>
    <w:p w:rsidR="00715776" w:rsidRDefault="00715776" w:rsidP="00715776">
      <w:pPr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Описание: Серверное приложение обрабатывает бизнес-логику, взаимодействует с базой данных и внешними </w:t>
      </w:r>
      <w:r w:rsidRPr="00040B75">
        <w:rPr>
          <w:rFonts w:cs="Times New Roman"/>
          <w:i/>
          <w:iCs/>
          <w:szCs w:val="28"/>
        </w:rPr>
        <w:t>API</w:t>
      </w:r>
      <w:r>
        <w:rPr>
          <w:rFonts w:cs="Times New Roman"/>
          <w:szCs w:val="28"/>
        </w:rPr>
        <w:t xml:space="preserve">. Оно выполняет операции, такие как </w:t>
      </w:r>
      <w:proofErr w:type="spellStart"/>
      <w:r>
        <w:rPr>
          <w:rFonts w:cs="Times New Roman"/>
          <w:szCs w:val="28"/>
        </w:rPr>
        <w:t>валидация</w:t>
      </w:r>
      <w:proofErr w:type="spellEnd"/>
      <w:r>
        <w:rPr>
          <w:rFonts w:cs="Times New Roman"/>
          <w:szCs w:val="28"/>
        </w:rPr>
        <w:t xml:space="preserve"> данных, обработка запросов пользователя и управление </w:t>
      </w:r>
      <w:r w:rsidR="00240CEA">
        <w:rPr>
          <w:rFonts w:cs="Times New Roman"/>
          <w:szCs w:val="28"/>
        </w:rPr>
        <w:t>рейтингом</w:t>
      </w:r>
      <w:r>
        <w:rPr>
          <w:rFonts w:cs="Times New Roman"/>
          <w:szCs w:val="28"/>
        </w:rPr>
        <w:t>.</w:t>
      </w:r>
    </w:p>
    <w:p w:rsidR="00715776" w:rsidRDefault="00715776" w:rsidP="00715776">
      <w:pPr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>Коммуникация с БД: Осуществляет чтение и запись данных.</w:t>
      </w:r>
    </w:p>
    <w:p w:rsidR="00715776" w:rsidRDefault="00715776" w:rsidP="00715776">
      <w:pPr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>4 База данных</w:t>
      </w:r>
    </w:p>
    <w:p w:rsidR="00715776" w:rsidRDefault="00715776" w:rsidP="00715776">
      <w:pPr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Контейнер: </w:t>
      </w:r>
      <w:r w:rsidRPr="00040B75">
        <w:rPr>
          <w:rFonts w:cs="Times New Roman"/>
          <w:i/>
          <w:iCs/>
          <w:szCs w:val="28"/>
          <w:lang w:val="en-US"/>
        </w:rPr>
        <w:t>Postgre</w:t>
      </w:r>
      <w:r w:rsidRPr="00040B75">
        <w:rPr>
          <w:rFonts w:cs="Times New Roman"/>
          <w:i/>
          <w:iCs/>
          <w:szCs w:val="28"/>
        </w:rPr>
        <w:t>SQL</w:t>
      </w:r>
    </w:p>
    <w:p w:rsidR="00715776" w:rsidRDefault="00715776" w:rsidP="00715776">
      <w:pPr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>Описание: База данных хранит информацию о пользователях, данные о</w:t>
      </w:r>
      <w:r w:rsidR="00240CEA">
        <w:rPr>
          <w:rFonts w:cs="Times New Roman"/>
          <w:szCs w:val="28"/>
        </w:rPr>
        <w:t>б</w:t>
      </w:r>
      <w:r>
        <w:rPr>
          <w:rFonts w:cs="Times New Roman"/>
          <w:szCs w:val="28"/>
        </w:rPr>
        <w:t xml:space="preserve"> </w:t>
      </w:r>
      <w:proofErr w:type="spellStart"/>
      <w:r w:rsidR="00240CEA">
        <w:rPr>
          <w:rFonts w:cs="Times New Roman"/>
          <w:szCs w:val="28"/>
        </w:rPr>
        <w:t>агрегаторах</w:t>
      </w:r>
      <w:proofErr w:type="spellEnd"/>
      <w:r>
        <w:rPr>
          <w:rFonts w:cs="Times New Roman"/>
          <w:szCs w:val="28"/>
        </w:rPr>
        <w:t xml:space="preserve"> и результаты </w:t>
      </w:r>
      <w:r w:rsidR="00240CEA">
        <w:rPr>
          <w:rFonts w:cs="Times New Roman"/>
          <w:szCs w:val="28"/>
        </w:rPr>
        <w:t>оценок</w:t>
      </w:r>
      <w:r>
        <w:rPr>
          <w:rFonts w:cs="Times New Roman"/>
          <w:szCs w:val="28"/>
        </w:rPr>
        <w:t>. Она является хранилищем для всех данных, необходимых системе для корректной работы.</w:t>
      </w:r>
    </w:p>
    <w:p w:rsidR="00715776" w:rsidRDefault="00715776" w:rsidP="00715776">
      <w:pPr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>Взаимодействие компонентов</w:t>
      </w:r>
    </w:p>
    <w:p w:rsidR="00715776" w:rsidRDefault="00715776" w:rsidP="00715776">
      <w:pPr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>Пользователь взаимодействует с веб-приложением, используя интерфейс.</w:t>
      </w:r>
    </w:p>
    <w:p w:rsidR="00715776" w:rsidRDefault="00715776" w:rsidP="00715776">
      <w:pPr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Веб-приложение обменивается данными с серверным приложением через </w:t>
      </w:r>
      <w:r w:rsidRPr="00040B75">
        <w:rPr>
          <w:rFonts w:cs="Times New Roman"/>
          <w:i/>
          <w:iCs/>
          <w:szCs w:val="28"/>
        </w:rPr>
        <w:t>API</w:t>
      </w:r>
      <w:r>
        <w:rPr>
          <w:rFonts w:cs="Times New Roman"/>
          <w:szCs w:val="28"/>
        </w:rPr>
        <w:t xml:space="preserve"> (используя </w:t>
      </w:r>
      <w:r w:rsidRPr="00040B75">
        <w:rPr>
          <w:rFonts w:cs="Times New Roman"/>
          <w:i/>
          <w:iCs/>
          <w:szCs w:val="28"/>
        </w:rPr>
        <w:t>JSON</w:t>
      </w:r>
      <w:r>
        <w:rPr>
          <w:rFonts w:cs="Times New Roman"/>
          <w:szCs w:val="28"/>
        </w:rPr>
        <w:t xml:space="preserve"> и </w:t>
      </w:r>
      <w:r w:rsidRPr="00040B75">
        <w:rPr>
          <w:rFonts w:cs="Times New Roman"/>
          <w:i/>
          <w:iCs/>
          <w:szCs w:val="28"/>
        </w:rPr>
        <w:t>HTTP</w:t>
      </w:r>
      <w:r>
        <w:rPr>
          <w:rFonts w:cs="Times New Roman"/>
          <w:szCs w:val="28"/>
        </w:rPr>
        <w:t>).</w:t>
      </w:r>
    </w:p>
    <w:p w:rsidR="00715776" w:rsidRDefault="00715776" w:rsidP="00715776">
      <w:pPr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>Серверное приложение получает данные, обрабатывает их и взаимодействует с базой данных для хранения или извлечения информации.</w:t>
      </w:r>
    </w:p>
    <w:p w:rsidR="00715776" w:rsidRDefault="00715776" w:rsidP="00715776">
      <w:pPr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>База данных отвечает за долговременное хранение данных и поддерживает серверное приложение с актуальной информацией.</w:t>
      </w:r>
    </w:p>
    <w:p w:rsidR="00715776" w:rsidRDefault="00715776" w:rsidP="00715776">
      <w:pPr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>Таким образом, архитектура обеспечивает безопасное и эффективное управление данными, а также упрощает взаимодействие пользователя с системой.</w:t>
      </w:r>
    </w:p>
    <w:p w:rsidR="00715776" w:rsidRDefault="00715776" w:rsidP="00715776">
      <w:pPr>
        <w:ind w:firstLine="72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Третий уровень – компоненты – рассматривает структуру отдельных контейнеров. </w:t>
      </w:r>
    </w:p>
    <w:p w:rsidR="009A3197" w:rsidRDefault="009A3197" w:rsidP="007D4048">
      <w:pPr>
        <w:rPr>
          <w:color w:val="FF0000"/>
        </w:rPr>
      </w:pPr>
    </w:p>
    <w:p w:rsidR="009A3197" w:rsidRDefault="009D72AC" w:rsidP="009A3197">
      <w:pPr>
        <w:jc w:val="center"/>
        <w:rPr>
          <w:b/>
        </w:rPr>
      </w:pPr>
      <w:r w:rsidRPr="009D72AC">
        <w:rPr>
          <w:b/>
          <w:noProof/>
          <w:lang w:eastAsia="ru-RU"/>
        </w:rPr>
        <w:drawing>
          <wp:inline distT="0" distB="0" distL="0" distR="0" wp14:anchorId="1B6D4835" wp14:editId="73A93BEF">
            <wp:extent cx="5940425" cy="40836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D1C" w:rsidRDefault="004E3D1C" w:rsidP="009A3197">
      <w:pPr>
        <w:jc w:val="center"/>
        <w:rPr>
          <w:b/>
        </w:rPr>
      </w:pPr>
    </w:p>
    <w:p w:rsidR="004E3D1C" w:rsidRDefault="004E3D1C" w:rsidP="004E3D1C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1.2 – Компонентный уровень модели С4</w:t>
      </w:r>
    </w:p>
    <w:p w:rsidR="004E3D1C" w:rsidRDefault="004E3D1C" w:rsidP="009A3197">
      <w:pPr>
        <w:jc w:val="center"/>
        <w:rPr>
          <w:b/>
        </w:rPr>
      </w:pPr>
    </w:p>
    <w:p w:rsidR="003719ED" w:rsidRDefault="003719ED" w:rsidP="003719ED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Эта диаграмма представляет архитектуру серверного приложения с использованием компонентов </w:t>
      </w:r>
      <w:r w:rsidRPr="00040B75">
        <w:rPr>
          <w:rFonts w:cs="Times New Roman"/>
          <w:i/>
          <w:iCs/>
          <w:szCs w:val="28"/>
        </w:rPr>
        <w:t xml:space="preserve">ASP.NET </w:t>
      </w:r>
      <w:proofErr w:type="spellStart"/>
      <w:r w:rsidRPr="00040B75">
        <w:rPr>
          <w:rFonts w:cs="Times New Roman"/>
          <w:i/>
          <w:iCs/>
          <w:szCs w:val="28"/>
        </w:rPr>
        <w:t>Core</w:t>
      </w:r>
      <w:proofErr w:type="spellEnd"/>
      <w:r>
        <w:rPr>
          <w:rFonts w:cs="Times New Roman"/>
          <w:szCs w:val="28"/>
        </w:rPr>
        <w:t>, организованного вокруг нескольких модулей и связанного с базой данных. Каждый компонент выполняет конкретные задачи и взаимодействует с другими элементами системы. Вот описание основных компонентов:</w:t>
      </w:r>
    </w:p>
    <w:p w:rsidR="00995ABC" w:rsidRDefault="00995ABC" w:rsidP="00995ABC">
      <w:pPr>
        <w:rPr>
          <w:sz w:val="27"/>
        </w:rPr>
      </w:pPr>
      <w:r>
        <w:t>Веб-приложение</w:t>
      </w:r>
    </w:p>
    <w:p w:rsidR="00995ABC" w:rsidRDefault="00995ABC" w:rsidP="00995ABC">
      <w:r>
        <w:rPr>
          <w:rStyle w:val="a4"/>
        </w:rPr>
        <w:tab/>
      </w:r>
      <w:r w:rsidRPr="00995ABC">
        <w:rPr>
          <w:rStyle w:val="a4"/>
          <w:b w:val="0"/>
        </w:rPr>
        <w:t>Контейнер:</w:t>
      </w:r>
      <w:r>
        <w:rPr>
          <w:rStyle w:val="a4"/>
        </w:rPr>
        <w:t xml:space="preserve"> </w:t>
      </w:r>
      <w:r w:rsidRPr="00040B75">
        <w:rPr>
          <w:i/>
          <w:iCs/>
        </w:rPr>
        <w:t>JavaScript, React</w:t>
      </w:r>
    </w:p>
    <w:p w:rsidR="00995ABC" w:rsidRPr="00995ABC" w:rsidRDefault="00995ABC" w:rsidP="00995ABC">
      <w:pPr>
        <w:rPr>
          <w:rStyle w:val="a4"/>
          <w:b w:val="0"/>
        </w:rPr>
      </w:pPr>
      <w:r>
        <w:rPr>
          <w:rStyle w:val="a4"/>
        </w:rPr>
        <w:tab/>
      </w:r>
      <w:r w:rsidRPr="00995ABC">
        <w:rPr>
          <w:rStyle w:val="a4"/>
          <w:b w:val="0"/>
        </w:rPr>
        <w:t xml:space="preserve">Описание: </w:t>
      </w:r>
    </w:p>
    <w:p w:rsidR="00313F18" w:rsidRDefault="00995ABC" w:rsidP="00995ABC">
      <w:r>
        <w:rPr>
          <w:rStyle w:val="a4"/>
        </w:rPr>
        <w:tab/>
      </w:r>
      <w:r>
        <w:t xml:space="preserve">Веб-приложение является пользовательским интерфейсом для взаимодействия с системой </w:t>
      </w:r>
      <w:r w:rsidR="00240CEA">
        <w:rPr>
          <w:rFonts w:cs="Times New Roman"/>
          <w:szCs w:val="28"/>
        </w:rPr>
        <w:t xml:space="preserve">оценки качества услуг </w:t>
      </w:r>
      <w:proofErr w:type="spellStart"/>
      <w:r w:rsidR="00240CEA">
        <w:rPr>
          <w:rFonts w:cs="Times New Roman"/>
          <w:szCs w:val="28"/>
        </w:rPr>
        <w:t>агрегаторов</w:t>
      </w:r>
      <w:proofErr w:type="spellEnd"/>
      <w:r w:rsidR="00240CEA">
        <w:rPr>
          <w:rFonts w:cs="Times New Roman"/>
          <w:szCs w:val="28"/>
        </w:rPr>
        <w:t xml:space="preserve"> такси</w:t>
      </w:r>
      <w:r>
        <w:t xml:space="preserve">. Оно отвечает за отображение данных, ввод информации пользователем и взаимодействие с серверным приложением через </w:t>
      </w:r>
      <w:r w:rsidRPr="00040B75">
        <w:rPr>
          <w:i/>
          <w:iCs/>
        </w:rPr>
        <w:t>API</w:t>
      </w:r>
      <w:r>
        <w:t xml:space="preserve">. Веб-приложение предоставляет пользователю доступ к аналитическим данным, </w:t>
      </w:r>
      <w:r w:rsidR="00240CEA">
        <w:t>рейтингам</w:t>
      </w:r>
      <w:r>
        <w:t>, а также визуализации мониторинговых процессов.</w:t>
      </w:r>
    </w:p>
    <w:p w:rsidR="00313F18" w:rsidRDefault="00995ABC" w:rsidP="00995ABC">
      <w:pPr>
        <w:rPr>
          <w:rStyle w:val="a4"/>
          <w:b w:val="0"/>
        </w:rPr>
      </w:pPr>
      <w:r>
        <w:rPr>
          <w:rStyle w:val="a4"/>
        </w:rPr>
        <w:tab/>
      </w:r>
      <w:r w:rsidRPr="00995ABC">
        <w:rPr>
          <w:rStyle w:val="a4"/>
          <w:b w:val="0"/>
        </w:rPr>
        <w:t>Коммуникация:</w:t>
      </w:r>
    </w:p>
    <w:p w:rsidR="00995ABC" w:rsidRDefault="00995ABC" w:rsidP="00995ABC">
      <w:r>
        <w:tab/>
        <w:t xml:space="preserve">Использует </w:t>
      </w:r>
      <w:r w:rsidRPr="00040B75">
        <w:rPr>
          <w:i/>
          <w:iCs/>
        </w:rPr>
        <w:t>JSON</w:t>
      </w:r>
      <w:r>
        <w:t xml:space="preserve"> и </w:t>
      </w:r>
      <w:r w:rsidRPr="00040B75">
        <w:rPr>
          <w:i/>
          <w:iCs/>
        </w:rPr>
        <w:t>HTTP</w:t>
      </w:r>
      <w:r>
        <w:t xml:space="preserve"> для взаимодействия с компонентами серверного приложения.</w:t>
      </w:r>
    </w:p>
    <w:p w:rsidR="00995ABC" w:rsidRDefault="00995ABC" w:rsidP="00995ABC">
      <w:r>
        <w:tab/>
        <w:t>Компоненты серверного приложения:</w:t>
      </w:r>
    </w:p>
    <w:p w:rsidR="00995ABC" w:rsidRPr="00995ABC" w:rsidRDefault="00995ABC" w:rsidP="00995ABC">
      <w:r w:rsidRPr="00995ABC">
        <w:rPr>
          <w:rStyle w:val="a4"/>
        </w:rPr>
        <w:tab/>
      </w:r>
      <w:proofErr w:type="spellStart"/>
      <w:r w:rsidRPr="00040B75">
        <w:rPr>
          <w:rStyle w:val="a4"/>
          <w:b w:val="0"/>
          <w:i/>
          <w:iCs/>
        </w:rPr>
        <w:t>AuthorizationComponent</w:t>
      </w:r>
      <w:proofErr w:type="spellEnd"/>
      <w:r w:rsidRPr="00995ABC">
        <w:br/>
      </w:r>
      <w:r w:rsidRPr="00995ABC">
        <w:rPr>
          <w:rStyle w:val="a4"/>
        </w:rPr>
        <w:tab/>
      </w:r>
      <w:r w:rsidRPr="00995ABC">
        <w:rPr>
          <w:rStyle w:val="a4"/>
          <w:b w:val="0"/>
        </w:rPr>
        <w:t>Компонент:</w:t>
      </w:r>
      <w:r w:rsidRPr="00995ABC">
        <w:t xml:space="preserve"> </w:t>
      </w:r>
      <w:r w:rsidRPr="00040B75">
        <w:rPr>
          <w:i/>
          <w:iCs/>
        </w:rPr>
        <w:t xml:space="preserve">ASP.NET </w:t>
      </w:r>
      <w:proofErr w:type="spellStart"/>
      <w:r w:rsidRPr="00040B75">
        <w:rPr>
          <w:i/>
          <w:iCs/>
        </w:rPr>
        <w:t>Core</w:t>
      </w:r>
      <w:proofErr w:type="spellEnd"/>
    </w:p>
    <w:p w:rsidR="004B1739" w:rsidRDefault="00995ABC" w:rsidP="00995ABC">
      <w:r>
        <w:rPr>
          <w:rStyle w:val="a4"/>
          <w:b w:val="0"/>
        </w:rPr>
        <w:lastRenderedPageBreak/>
        <w:tab/>
      </w:r>
      <w:r w:rsidRPr="00995ABC">
        <w:rPr>
          <w:rStyle w:val="a4"/>
          <w:b w:val="0"/>
        </w:rPr>
        <w:t>Описание:</w:t>
      </w:r>
      <w:r>
        <w:t xml:space="preserve"> Отвечает за управление аутентификацией и авторизацией пользователей в системе. Обеспечивает безопасность, включая работу с </w:t>
      </w:r>
      <w:r w:rsidRPr="00040B75">
        <w:rPr>
          <w:i/>
          <w:iCs/>
        </w:rPr>
        <w:t>JWT</w:t>
      </w:r>
      <w:r>
        <w:t xml:space="preserve"> </w:t>
      </w:r>
      <w:r w:rsidRPr="00040B75">
        <w:t>(</w:t>
      </w:r>
      <w:r w:rsidRPr="00040B75">
        <w:rPr>
          <w:i/>
          <w:iCs/>
        </w:rPr>
        <w:t xml:space="preserve">JSON </w:t>
      </w:r>
      <w:proofErr w:type="spellStart"/>
      <w:r w:rsidRPr="00040B75">
        <w:rPr>
          <w:i/>
          <w:iCs/>
        </w:rPr>
        <w:t>Web</w:t>
      </w:r>
      <w:proofErr w:type="spellEnd"/>
      <w:r w:rsidRPr="00040B75">
        <w:rPr>
          <w:i/>
          <w:iCs/>
        </w:rPr>
        <w:t xml:space="preserve"> </w:t>
      </w:r>
      <w:proofErr w:type="spellStart"/>
      <w:r w:rsidRPr="00040B75">
        <w:rPr>
          <w:i/>
          <w:iCs/>
        </w:rPr>
        <w:t>Tokens</w:t>
      </w:r>
      <w:proofErr w:type="spellEnd"/>
      <w:r>
        <w:t>) для разграничения прав доступа.</w:t>
      </w:r>
    </w:p>
    <w:p w:rsidR="00995ABC" w:rsidRDefault="00995ABC" w:rsidP="00040B75">
      <w:r>
        <w:rPr>
          <w:rStyle w:val="a4"/>
        </w:rPr>
        <w:tab/>
      </w:r>
      <w:r w:rsidRPr="00995ABC">
        <w:rPr>
          <w:rStyle w:val="a4"/>
          <w:b w:val="0"/>
        </w:rPr>
        <w:t>Взаимодействие:</w:t>
      </w:r>
      <w:r>
        <w:t xml:space="preserve"> Работает с </w:t>
      </w:r>
      <w:r w:rsidR="00040B75" w:rsidRPr="00040B75">
        <w:rPr>
          <w:i/>
          <w:iCs/>
          <w:lang w:val="en-US"/>
        </w:rPr>
        <w:t>Engineer</w:t>
      </w:r>
      <w:proofErr w:type="spellStart"/>
      <w:r w:rsidRPr="00040B75">
        <w:rPr>
          <w:i/>
          <w:iCs/>
        </w:rPr>
        <w:t>Component</w:t>
      </w:r>
      <w:proofErr w:type="spellEnd"/>
      <w:r>
        <w:t xml:space="preserve"> для проверки учетных данных и предоставления доступа к данным. Используется другими компонентами для проверки прав пользователя.</w:t>
      </w:r>
    </w:p>
    <w:p w:rsidR="00995ABC" w:rsidRDefault="00995ABC" w:rsidP="00040B75">
      <w:r>
        <w:rPr>
          <w:rStyle w:val="a4"/>
        </w:rPr>
        <w:tab/>
      </w:r>
      <w:r w:rsidR="00040B75" w:rsidRPr="00040B75">
        <w:rPr>
          <w:i/>
          <w:iCs/>
          <w:lang w:val="en-US"/>
        </w:rPr>
        <w:t>Engineer</w:t>
      </w:r>
      <w:proofErr w:type="spellStart"/>
      <w:r w:rsidRPr="00040B75">
        <w:rPr>
          <w:rStyle w:val="a4"/>
          <w:b w:val="0"/>
          <w:i/>
          <w:iCs/>
        </w:rPr>
        <w:t>Component</w:t>
      </w:r>
      <w:proofErr w:type="spellEnd"/>
      <w:r>
        <w:br/>
      </w:r>
      <w:r>
        <w:rPr>
          <w:rStyle w:val="a4"/>
        </w:rPr>
        <w:tab/>
      </w:r>
      <w:r w:rsidRPr="00995ABC">
        <w:rPr>
          <w:rStyle w:val="a4"/>
          <w:b w:val="0"/>
        </w:rPr>
        <w:t>Компонент:</w:t>
      </w:r>
      <w:r>
        <w:t xml:space="preserve"> </w:t>
      </w:r>
      <w:r w:rsidRPr="00040B75">
        <w:rPr>
          <w:i/>
          <w:iCs/>
        </w:rPr>
        <w:t xml:space="preserve">ASP.NET </w:t>
      </w:r>
      <w:proofErr w:type="spellStart"/>
      <w:r w:rsidRPr="00040B75">
        <w:rPr>
          <w:i/>
          <w:iCs/>
        </w:rPr>
        <w:t>Core</w:t>
      </w:r>
      <w:proofErr w:type="spellEnd"/>
    </w:p>
    <w:p w:rsidR="004B1739" w:rsidRDefault="00995ABC" w:rsidP="00995ABC">
      <w:r w:rsidRPr="00240CEA">
        <w:rPr>
          <w:rStyle w:val="a4"/>
        </w:rPr>
        <w:tab/>
      </w:r>
      <w:r w:rsidRPr="00995ABC">
        <w:rPr>
          <w:rStyle w:val="a4"/>
          <w:b w:val="0"/>
        </w:rPr>
        <w:t>Описание:</w:t>
      </w:r>
      <w:r>
        <w:rPr>
          <w:rStyle w:val="a4"/>
        </w:rPr>
        <w:t xml:space="preserve"> </w:t>
      </w:r>
      <w:r>
        <w:t>Управляет данными пользователей и их профилями. Позволяет получать доступ к данным пользователей, включая настройки и историю взаимодействий.</w:t>
      </w:r>
    </w:p>
    <w:p w:rsidR="00995ABC" w:rsidRDefault="00995ABC" w:rsidP="00040B75">
      <w:r>
        <w:rPr>
          <w:rStyle w:val="a4"/>
        </w:rPr>
        <w:tab/>
      </w:r>
      <w:r w:rsidRPr="00995ABC">
        <w:rPr>
          <w:rStyle w:val="a4"/>
          <w:b w:val="0"/>
        </w:rPr>
        <w:t>Взаимодействие:</w:t>
      </w:r>
      <w:r>
        <w:t xml:space="preserve"> Связан с </w:t>
      </w:r>
      <w:proofErr w:type="spellStart"/>
      <w:r w:rsidRPr="00040B75">
        <w:rPr>
          <w:i/>
          <w:iCs/>
        </w:rPr>
        <w:t>AuthorizationComponent</w:t>
      </w:r>
      <w:proofErr w:type="spellEnd"/>
      <w:r>
        <w:t xml:space="preserve"> для предоставления информации о правах доступа. </w:t>
      </w:r>
    </w:p>
    <w:p w:rsidR="00995ABC" w:rsidRDefault="00995ABC" w:rsidP="00995ABC">
      <w:r>
        <w:rPr>
          <w:rStyle w:val="a4"/>
        </w:rPr>
        <w:tab/>
      </w:r>
      <w:proofErr w:type="spellStart"/>
      <w:r w:rsidRPr="00040B75">
        <w:rPr>
          <w:rStyle w:val="a4"/>
          <w:b w:val="0"/>
          <w:i/>
          <w:iCs/>
        </w:rPr>
        <w:t>CompanyComponent</w:t>
      </w:r>
      <w:proofErr w:type="spellEnd"/>
      <w:r w:rsidRPr="00995ABC">
        <w:rPr>
          <w:b/>
        </w:rPr>
        <w:br/>
      </w:r>
      <w:r>
        <w:rPr>
          <w:rStyle w:val="a4"/>
        </w:rPr>
        <w:tab/>
      </w:r>
      <w:r w:rsidRPr="00995ABC">
        <w:rPr>
          <w:rStyle w:val="a4"/>
          <w:b w:val="0"/>
        </w:rPr>
        <w:t>Компонент:</w:t>
      </w:r>
      <w:r>
        <w:t xml:space="preserve"> </w:t>
      </w:r>
      <w:r w:rsidRPr="00040B75">
        <w:rPr>
          <w:i/>
          <w:iCs/>
        </w:rPr>
        <w:t xml:space="preserve">ASP.NET </w:t>
      </w:r>
      <w:proofErr w:type="spellStart"/>
      <w:r w:rsidRPr="00040B75">
        <w:rPr>
          <w:i/>
          <w:iCs/>
        </w:rPr>
        <w:t>Core</w:t>
      </w:r>
      <w:proofErr w:type="spellEnd"/>
    </w:p>
    <w:p w:rsidR="004B1739" w:rsidRDefault="00995ABC" w:rsidP="00995ABC">
      <w:r>
        <w:rPr>
          <w:rStyle w:val="a4"/>
        </w:rPr>
        <w:tab/>
      </w:r>
      <w:r w:rsidRPr="00995ABC">
        <w:rPr>
          <w:rStyle w:val="a4"/>
          <w:b w:val="0"/>
        </w:rPr>
        <w:t>Описание:</w:t>
      </w:r>
      <w:r>
        <w:t xml:space="preserve"> Управляет данными о</w:t>
      </w:r>
      <w:r w:rsidR="00240CEA">
        <w:t>б</w:t>
      </w:r>
      <w:r>
        <w:t xml:space="preserve"> </w:t>
      </w:r>
      <w:proofErr w:type="spellStart"/>
      <w:r w:rsidR="00240CEA">
        <w:t>агрегаторах</w:t>
      </w:r>
      <w:proofErr w:type="spellEnd"/>
      <w:r>
        <w:t xml:space="preserve"> и </w:t>
      </w:r>
      <w:r w:rsidR="00240CEA">
        <w:t>рейтинге</w:t>
      </w:r>
      <w:r>
        <w:t>. Предоставляет данные для аналитики и визуализации.</w:t>
      </w:r>
    </w:p>
    <w:p w:rsidR="00995ABC" w:rsidRDefault="00995ABC" w:rsidP="00995ABC">
      <w:r>
        <w:rPr>
          <w:rStyle w:val="a4"/>
        </w:rPr>
        <w:tab/>
      </w:r>
      <w:r w:rsidRPr="00995ABC">
        <w:rPr>
          <w:rStyle w:val="a4"/>
          <w:b w:val="0"/>
        </w:rPr>
        <w:t>Взаимодействие:</w:t>
      </w:r>
      <w:r>
        <w:t xml:space="preserve"> Работает с базой данных для хранения информации о </w:t>
      </w:r>
      <w:r w:rsidR="00240CEA">
        <w:t>рейтинге</w:t>
      </w:r>
      <w:r>
        <w:t xml:space="preserve"> и </w:t>
      </w:r>
      <w:proofErr w:type="spellStart"/>
      <w:r w:rsidR="00240CEA">
        <w:t>агреторах</w:t>
      </w:r>
      <w:proofErr w:type="spellEnd"/>
      <w:r>
        <w:t>.</w:t>
      </w:r>
    </w:p>
    <w:p w:rsidR="00995ABC" w:rsidRDefault="00995ABC" w:rsidP="00995ABC">
      <w:r>
        <w:tab/>
        <w:t>База данных</w:t>
      </w:r>
    </w:p>
    <w:p w:rsidR="00995ABC" w:rsidRDefault="00995ABC" w:rsidP="00995ABC">
      <w:r>
        <w:rPr>
          <w:rStyle w:val="a4"/>
        </w:rPr>
        <w:tab/>
      </w:r>
      <w:r w:rsidRPr="00995ABC">
        <w:rPr>
          <w:rStyle w:val="a4"/>
          <w:b w:val="0"/>
        </w:rPr>
        <w:t>Контейнер:</w:t>
      </w:r>
      <w:r>
        <w:t xml:space="preserve"> </w:t>
      </w:r>
      <w:r w:rsidRPr="00040B75">
        <w:rPr>
          <w:i/>
          <w:iCs/>
        </w:rPr>
        <w:t>PostgreSQL</w:t>
      </w:r>
    </w:p>
    <w:p w:rsidR="004B1739" w:rsidRDefault="00995ABC" w:rsidP="00995ABC">
      <w:r>
        <w:rPr>
          <w:rStyle w:val="a4"/>
        </w:rPr>
        <w:tab/>
      </w:r>
      <w:r w:rsidRPr="00995ABC">
        <w:rPr>
          <w:rStyle w:val="a4"/>
          <w:b w:val="0"/>
        </w:rPr>
        <w:t>Описание:</w:t>
      </w:r>
      <w:r w:rsidR="00240CEA">
        <w:t xml:space="preserve"> Хранит все данные</w:t>
      </w:r>
      <w:r>
        <w:t xml:space="preserve"> п</w:t>
      </w:r>
      <w:r w:rsidR="00240CEA">
        <w:t>ользователей</w:t>
      </w:r>
      <w:r>
        <w:t xml:space="preserve">, </w:t>
      </w:r>
      <w:proofErr w:type="spellStart"/>
      <w:r w:rsidR="00240CEA">
        <w:t>агрегаторов</w:t>
      </w:r>
      <w:proofErr w:type="spellEnd"/>
      <w:r>
        <w:t>, а также аналитическую информацию. Предоставляет долговременное хранилище для всех компонентов серверного приложения.</w:t>
      </w:r>
    </w:p>
    <w:p w:rsidR="00995ABC" w:rsidRDefault="00995ABC" w:rsidP="00995ABC">
      <w:r>
        <w:rPr>
          <w:rStyle w:val="a4"/>
        </w:rPr>
        <w:tab/>
      </w:r>
      <w:r w:rsidRPr="00995ABC">
        <w:rPr>
          <w:rStyle w:val="a4"/>
          <w:b w:val="0"/>
        </w:rPr>
        <w:t>Взаимодействие:</w:t>
      </w:r>
      <w:r>
        <w:rPr>
          <w:rStyle w:val="a4"/>
        </w:rPr>
        <w:t xml:space="preserve"> </w:t>
      </w:r>
      <w:r>
        <w:t>Все серверные компоненты взаимодействуют с базой данных для чтения и записи информации.</w:t>
      </w:r>
    </w:p>
    <w:p w:rsidR="00995ABC" w:rsidRDefault="00995ABC" w:rsidP="00995ABC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Все компоненты имеют доступ к базе данных для выполнения своих задач.</w:t>
      </w:r>
    </w:p>
    <w:p w:rsidR="00995ABC" w:rsidRDefault="00995ABC" w:rsidP="00995ABC">
      <w:pPr>
        <w:rPr>
          <w:rFonts w:cs="Times New Roman"/>
          <w:szCs w:val="28"/>
        </w:rPr>
      </w:pPr>
      <w:r>
        <w:rPr>
          <w:rFonts w:cs="Times New Roman"/>
          <w:szCs w:val="28"/>
        </w:rPr>
        <w:tab/>
        <w:t>Диаграмма показывает хорошо организованную структуру, в которой каждый компонент выполняет определенную роль, а взаимодействие между компонентами обеспечивает эффективность и безопасность работы системы.</w:t>
      </w:r>
    </w:p>
    <w:p w:rsidR="00995ABC" w:rsidRDefault="00995ABC">
      <w:pPr>
        <w:spacing w:after="160" w:line="259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995ABC" w:rsidRDefault="00995ABC" w:rsidP="00995ABC">
      <w:pPr>
        <w:pStyle w:val="1"/>
        <w:rPr>
          <w:rFonts w:cs="Times New Roman"/>
          <w:b/>
          <w:szCs w:val="28"/>
        </w:rPr>
      </w:pPr>
      <w:r w:rsidRPr="00995ABC">
        <w:rPr>
          <w:rFonts w:cs="Times New Roman"/>
          <w:b/>
          <w:szCs w:val="28"/>
        </w:rPr>
        <w:lastRenderedPageBreak/>
        <w:tab/>
      </w:r>
      <w:bookmarkStart w:id="1" w:name="_Toc184812578"/>
      <w:r w:rsidRPr="00995ABC">
        <w:rPr>
          <w:rFonts w:cs="Times New Roman"/>
          <w:b/>
          <w:szCs w:val="28"/>
        </w:rPr>
        <w:t>2 СИСТЕ</w:t>
      </w:r>
      <w:r>
        <w:rPr>
          <w:rFonts w:cs="Times New Roman"/>
          <w:b/>
          <w:szCs w:val="28"/>
        </w:rPr>
        <w:t>МА ДИЗАЙНА ПОЛЬЗОВА</w:t>
      </w:r>
      <w:r w:rsidRPr="00995ABC">
        <w:rPr>
          <w:rFonts w:cs="Times New Roman"/>
          <w:b/>
          <w:szCs w:val="28"/>
        </w:rPr>
        <w:t>ТЕЛЬСКОГО ИНТЕРФЕЙСА</w:t>
      </w:r>
      <w:bookmarkEnd w:id="1"/>
    </w:p>
    <w:p w:rsidR="00995ABC" w:rsidRDefault="00995ABC" w:rsidP="00995ABC"/>
    <w:p w:rsidR="004B760A" w:rsidRDefault="00995ABC" w:rsidP="00995ABC">
      <w:pPr>
        <w:ind w:firstLine="708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Пользовательский интерфейс является ключевым элементом любой ПС, так как от его качества зависит удобство взаимодействия конечных пользователей с приложением. </w:t>
      </w:r>
    </w:p>
    <w:p w:rsidR="00995ABC" w:rsidRDefault="00995ABC" w:rsidP="00995ABC">
      <w:pPr>
        <w:ind w:firstLine="708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 рисунке 2.1 представлена дизайн система приложения.</w:t>
      </w:r>
    </w:p>
    <w:p w:rsidR="00995ABC" w:rsidRDefault="00995ABC" w:rsidP="00995ABC">
      <w:pPr>
        <w:rPr>
          <w:rFonts w:eastAsia="Times New Roman" w:cs="Times New Roman"/>
          <w:szCs w:val="28"/>
        </w:rPr>
      </w:pPr>
    </w:p>
    <w:p w:rsidR="00995ABC" w:rsidRDefault="00995ABC" w:rsidP="00995ABC">
      <w:pPr>
        <w:rPr>
          <w:rFonts w:eastAsia="Times New Roman" w:cs="Times New Roman"/>
          <w:szCs w:val="28"/>
        </w:rPr>
      </w:pPr>
      <w:r>
        <w:rPr>
          <w:rFonts w:asciiTheme="minorHAnsi" w:hAnsiTheme="minorHAnsi"/>
          <w:noProof/>
          <w:sz w:val="22"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49530</wp:posOffset>
            </wp:positionV>
            <wp:extent cx="3009900" cy="2947035"/>
            <wp:effectExtent l="0" t="0" r="0" b="571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947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95ABC" w:rsidRDefault="00995ABC" w:rsidP="00995ABC">
      <w:pPr>
        <w:rPr>
          <w:rFonts w:eastAsia="Times New Roman" w:cs="Times New Roman"/>
          <w:szCs w:val="28"/>
        </w:rPr>
      </w:pPr>
    </w:p>
    <w:p w:rsidR="00995ABC" w:rsidRDefault="00995ABC" w:rsidP="00995ABC">
      <w:pPr>
        <w:rPr>
          <w:rFonts w:eastAsia="Times New Roman" w:cs="Times New Roman"/>
          <w:szCs w:val="28"/>
        </w:rPr>
      </w:pPr>
    </w:p>
    <w:p w:rsidR="00995ABC" w:rsidRDefault="00995ABC" w:rsidP="00995ABC">
      <w:pPr>
        <w:rPr>
          <w:rFonts w:eastAsia="Times New Roman" w:cs="Times New Roman"/>
          <w:szCs w:val="28"/>
        </w:rPr>
      </w:pPr>
    </w:p>
    <w:p w:rsidR="00995ABC" w:rsidRDefault="00995ABC" w:rsidP="00995ABC">
      <w:pPr>
        <w:rPr>
          <w:rFonts w:eastAsia="Times New Roman" w:cs="Times New Roman"/>
          <w:szCs w:val="28"/>
        </w:rPr>
      </w:pPr>
    </w:p>
    <w:p w:rsidR="00995ABC" w:rsidRDefault="00995ABC" w:rsidP="00995ABC">
      <w:pPr>
        <w:rPr>
          <w:rFonts w:eastAsia="Times New Roman" w:cs="Times New Roman"/>
          <w:szCs w:val="28"/>
        </w:rPr>
      </w:pPr>
    </w:p>
    <w:p w:rsidR="00995ABC" w:rsidRDefault="00995ABC" w:rsidP="00995ABC">
      <w:pPr>
        <w:rPr>
          <w:rFonts w:eastAsia="Times New Roman" w:cs="Times New Roman"/>
          <w:szCs w:val="28"/>
        </w:rPr>
      </w:pPr>
    </w:p>
    <w:p w:rsidR="00995ABC" w:rsidRDefault="00995ABC" w:rsidP="00995ABC">
      <w:pPr>
        <w:rPr>
          <w:rFonts w:eastAsia="Times New Roman" w:cs="Times New Roman"/>
          <w:szCs w:val="28"/>
        </w:rPr>
      </w:pPr>
    </w:p>
    <w:p w:rsidR="00995ABC" w:rsidRDefault="00995ABC" w:rsidP="00995ABC">
      <w:pPr>
        <w:rPr>
          <w:rFonts w:eastAsia="Times New Roman" w:cs="Times New Roman"/>
          <w:szCs w:val="28"/>
        </w:rPr>
      </w:pPr>
    </w:p>
    <w:p w:rsidR="00995ABC" w:rsidRDefault="00995ABC" w:rsidP="00995ABC">
      <w:pPr>
        <w:rPr>
          <w:rFonts w:eastAsia="Times New Roman" w:cs="Times New Roman"/>
          <w:szCs w:val="28"/>
        </w:rPr>
      </w:pPr>
    </w:p>
    <w:p w:rsidR="00995ABC" w:rsidRDefault="00995ABC" w:rsidP="00995ABC">
      <w:pPr>
        <w:rPr>
          <w:rFonts w:eastAsia="Times New Roman" w:cs="Times New Roman"/>
          <w:szCs w:val="28"/>
        </w:rPr>
      </w:pPr>
    </w:p>
    <w:p w:rsidR="00995ABC" w:rsidRDefault="00995ABC" w:rsidP="00995ABC">
      <w:pPr>
        <w:rPr>
          <w:rFonts w:eastAsia="Times New Roman" w:cs="Times New Roman"/>
          <w:szCs w:val="28"/>
        </w:rPr>
      </w:pPr>
    </w:p>
    <w:p w:rsidR="00995ABC" w:rsidRDefault="00995ABC" w:rsidP="00995ABC">
      <w:pPr>
        <w:rPr>
          <w:rFonts w:eastAsia="Times New Roman" w:cs="Times New Roman"/>
          <w:szCs w:val="28"/>
        </w:rPr>
      </w:pPr>
    </w:p>
    <w:p w:rsidR="00995ABC" w:rsidRDefault="00995ABC" w:rsidP="00995ABC">
      <w:pPr>
        <w:rPr>
          <w:rFonts w:eastAsia="Times New Roman" w:cs="Times New Roman"/>
          <w:szCs w:val="28"/>
        </w:rPr>
      </w:pPr>
    </w:p>
    <w:p w:rsidR="00995ABC" w:rsidRDefault="00995ABC" w:rsidP="00995ABC">
      <w:pPr>
        <w:rPr>
          <w:rFonts w:eastAsia="Times New Roman" w:cs="Times New Roman"/>
          <w:szCs w:val="28"/>
        </w:rPr>
      </w:pPr>
    </w:p>
    <w:p w:rsidR="00995ABC" w:rsidRDefault="00995ABC" w:rsidP="00995ABC">
      <w:pPr>
        <w:rPr>
          <w:rFonts w:eastAsia="Times New Roman" w:cs="Times New Roman"/>
          <w:szCs w:val="28"/>
        </w:rPr>
      </w:pPr>
    </w:p>
    <w:p w:rsidR="00995ABC" w:rsidRDefault="00995ABC" w:rsidP="00995ABC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Рисунок 2.1 – Дизайн система приложения</w:t>
      </w:r>
    </w:p>
    <w:p w:rsidR="00995ABC" w:rsidRDefault="00995ABC" w:rsidP="00995ABC">
      <w:pPr>
        <w:rPr>
          <w:rFonts w:eastAsia="Times New Roman" w:cs="Times New Roman"/>
          <w:szCs w:val="28"/>
        </w:rPr>
      </w:pPr>
    </w:p>
    <w:p w:rsidR="004B760A" w:rsidRDefault="00995ABC" w:rsidP="00995ABC">
      <w:pPr>
        <w:ind w:firstLine="708"/>
        <w:rPr>
          <w:rFonts w:eastAsia="Times New Roman" w:cs="Times New Roman"/>
          <w:i/>
          <w:szCs w:val="28"/>
        </w:rPr>
      </w:pPr>
      <w:r>
        <w:rPr>
          <w:rFonts w:eastAsia="Times New Roman" w:cs="Times New Roman"/>
          <w:szCs w:val="28"/>
        </w:rPr>
        <w:t>Пользовательский интерфейс (</w:t>
      </w:r>
      <w:r>
        <w:rPr>
          <w:rFonts w:eastAsia="Times New Roman" w:cs="Times New Roman"/>
          <w:i/>
          <w:szCs w:val="28"/>
        </w:rPr>
        <w:t>UI</w:t>
      </w:r>
      <w:r>
        <w:rPr>
          <w:rFonts w:eastAsia="Times New Roman" w:cs="Times New Roman"/>
          <w:szCs w:val="28"/>
        </w:rPr>
        <w:t>) явля</w:t>
      </w:r>
      <w:r w:rsidR="004B760A">
        <w:rPr>
          <w:rFonts w:eastAsia="Times New Roman" w:cs="Times New Roman"/>
          <w:szCs w:val="28"/>
        </w:rPr>
        <w:t>ется важной частью процесса раз</w:t>
      </w:r>
      <w:r>
        <w:rPr>
          <w:rFonts w:eastAsia="Times New Roman" w:cs="Times New Roman"/>
          <w:szCs w:val="28"/>
        </w:rPr>
        <w:t xml:space="preserve">работки программного продукта. Для разработки </w:t>
      </w:r>
      <w:r>
        <w:rPr>
          <w:rFonts w:eastAsia="Times New Roman" w:cs="Times New Roman"/>
          <w:i/>
          <w:szCs w:val="28"/>
        </w:rPr>
        <w:t>UI</w:t>
      </w:r>
      <w:r>
        <w:rPr>
          <w:rFonts w:eastAsia="Times New Roman" w:cs="Times New Roman"/>
          <w:szCs w:val="28"/>
        </w:rPr>
        <w:t xml:space="preserve"> используются технологии </w:t>
      </w:r>
      <w:r>
        <w:rPr>
          <w:rFonts w:eastAsia="Times New Roman" w:cs="Times New Roman"/>
          <w:i/>
          <w:szCs w:val="28"/>
        </w:rPr>
        <w:t>HTML</w:t>
      </w:r>
      <w:r>
        <w:rPr>
          <w:rFonts w:eastAsia="Times New Roman" w:cs="Times New Roman"/>
          <w:szCs w:val="28"/>
        </w:rPr>
        <w:t xml:space="preserve">, </w:t>
      </w:r>
      <w:r>
        <w:rPr>
          <w:rFonts w:eastAsia="Times New Roman" w:cs="Times New Roman"/>
          <w:i/>
          <w:szCs w:val="28"/>
        </w:rPr>
        <w:t>CSS</w:t>
      </w:r>
      <w:r>
        <w:rPr>
          <w:rFonts w:eastAsia="Times New Roman" w:cs="Times New Roman"/>
          <w:szCs w:val="28"/>
        </w:rPr>
        <w:t xml:space="preserve"> и </w:t>
      </w:r>
      <w:r>
        <w:rPr>
          <w:rFonts w:eastAsia="Times New Roman" w:cs="Times New Roman"/>
          <w:i/>
          <w:szCs w:val="28"/>
        </w:rPr>
        <w:t>JavaScript</w:t>
      </w:r>
      <w:r>
        <w:rPr>
          <w:rFonts w:eastAsia="Times New Roman" w:cs="Times New Roman"/>
          <w:szCs w:val="28"/>
        </w:rPr>
        <w:t xml:space="preserve">. </w:t>
      </w:r>
      <w:r>
        <w:rPr>
          <w:rFonts w:eastAsia="Times New Roman" w:cs="Times New Roman"/>
          <w:i/>
          <w:szCs w:val="28"/>
        </w:rPr>
        <w:t>HTML</w:t>
      </w:r>
      <w:r>
        <w:rPr>
          <w:rFonts w:eastAsia="Times New Roman" w:cs="Times New Roman"/>
          <w:szCs w:val="28"/>
        </w:rPr>
        <w:t xml:space="preserve"> – это язык разметки документа, который задает</w:t>
      </w:r>
      <w:r>
        <w:rPr>
          <w:rFonts w:eastAsia="Times New Roman" w:cs="Times New Roman"/>
          <w:i/>
          <w:szCs w:val="28"/>
        </w:rPr>
        <w:t xml:space="preserve"> </w:t>
      </w:r>
      <w:r>
        <w:rPr>
          <w:rFonts w:eastAsia="Times New Roman" w:cs="Times New Roman"/>
          <w:szCs w:val="28"/>
        </w:rPr>
        <w:t xml:space="preserve">элементы на странице и их порядок в документе. </w:t>
      </w:r>
      <w:r>
        <w:rPr>
          <w:rFonts w:eastAsia="Times New Roman" w:cs="Times New Roman"/>
          <w:i/>
          <w:szCs w:val="28"/>
        </w:rPr>
        <w:t>CSS</w:t>
      </w:r>
      <w:r>
        <w:rPr>
          <w:rFonts w:eastAsia="Times New Roman" w:cs="Times New Roman"/>
          <w:szCs w:val="28"/>
        </w:rPr>
        <w:t xml:space="preserve"> придает </w:t>
      </w:r>
      <w:r>
        <w:rPr>
          <w:rFonts w:eastAsia="Times New Roman" w:cs="Times New Roman"/>
          <w:i/>
          <w:szCs w:val="28"/>
        </w:rPr>
        <w:t>HTML</w:t>
      </w:r>
      <w:r>
        <w:rPr>
          <w:rFonts w:eastAsia="Times New Roman" w:cs="Times New Roman"/>
          <w:szCs w:val="28"/>
        </w:rPr>
        <w:t xml:space="preserve"> особый вид, определяя цвет, размер, шрифт и другие характеристики элементов.</w:t>
      </w:r>
      <w:r>
        <w:rPr>
          <w:rFonts w:eastAsia="Times New Roman" w:cs="Times New Roman"/>
          <w:i/>
          <w:szCs w:val="28"/>
        </w:rPr>
        <w:t xml:space="preserve"> </w:t>
      </w:r>
    </w:p>
    <w:p w:rsidR="00995ABC" w:rsidRDefault="00995ABC" w:rsidP="00995ABC">
      <w:pPr>
        <w:ind w:firstLine="708"/>
        <w:rPr>
          <w:rFonts w:eastAsia="Times New Roman" w:cs="Times New Roman"/>
          <w:szCs w:val="28"/>
        </w:rPr>
      </w:pPr>
      <w:r>
        <w:rPr>
          <w:rFonts w:eastAsia="Times New Roman" w:cs="Times New Roman"/>
          <w:i/>
          <w:szCs w:val="28"/>
        </w:rPr>
        <w:t>React</w:t>
      </w:r>
      <w:r>
        <w:rPr>
          <w:rFonts w:eastAsia="Times New Roman" w:cs="Times New Roman"/>
          <w:szCs w:val="28"/>
        </w:rPr>
        <w:t xml:space="preserve"> – это </w:t>
      </w:r>
      <w:r>
        <w:rPr>
          <w:rFonts w:eastAsia="Times New Roman" w:cs="Times New Roman"/>
          <w:i/>
          <w:szCs w:val="28"/>
        </w:rPr>
        <w:t>JavaScript</w:t>
      </w:r>
      <w:r>
        <w:rPr>
          <w:rFonts w:eastAsia="Times New Roman" w:cs="Times New Roman"/>
          <w:szCs w:val="28"/>
        </w:rPr>
        <w:t xml:space="preserve"> библиотека для соз</w:t>
      </w:r>
      <w:r w:rsidR="004B760A">
        <w:rPr>
          <w:rFonts w:eastAsia="Times New Roman" w:cs="Times New Roman"/>
          <w:szCs w:val="28"/>
        </w:rPr>
        <w:t>дания пользовательских интерфей</w:t>
      </w:r>
      <w:r>
        <w:rPr>
          <w:rFonts w:eastAsia="Times New Roman" w:cs="Times New Roman"/>
          <w:szCs w:val="28"/>
        </w:rPr>
        <w:t xml:space="preserve">сов. Эта библиотека была разработана </w:t>
      </w:r>
      <w:r>
        <w:rPr>
          <w:rFonts w:eastAsia="Times New Roman" w:cs="Times New Roman"/>
          <w:i/>
          <w:szCs w:val="28"/>
        </w:rPr>
        <w:t>Facebook</w:t>
      </w:r>
      <w:r>
        <w:rPr>
          <w:rFonts w:eastAsia="Times New Roman" w:cs="Times New Roman"/>
          <w:szCs w:val="28"/>
        </w:rPr>
        <w:t xml:space="preserve"> и используется для создания сложных и масштабируемых веб-приложений.</w:t>
      </w:r>
    </w:p>
    <w:p w:rsidR="00995ABC" w:rsidRDefault="00995ABC" w:rsidP="00995ABC">
      <w:pPr>
        <w:ind w:firstLine="708"/>
        <w:rPr>
          <w:rFonts w:eastAsia="Times New Roman" w:cs="Times New Roman"/>
          <w:szCs w:val="28"/>
        </w:rPr>
      </w:pPr>
      <w:r>
        <w:rPr>
          <w:rFonts w:eastAsia="Times New Roman" w:cs="Times New Roman"/>
          <w:i/>
          <w:szCs w:val="28"/>
        </w:rPr>
        <w:t>React</w:t>
      </w:r>
      <w:r>
        <w:rPr>
          <w:rFonts w:eastAsia="Times New Roman" w:cs="Times New Roman"/>
          <w:szCs w:val="28"/>
        </w:rPr>
        <w:t xml:space="preserve"> использует </w:t>
      </w:r>
      <w:r>
        <w:rPr>
          <w:rFonts w:eastAsia="Times New Roman" w:cs="Times New Roman"/>
          <w:i/>
          <w:szCs w:val="28"/>
        </w:rPr>
        <w:t>Virtual DOM</w:t>
      </w:r>
      <w:r>
        <w:rPr>
          <w:rFonts w:eastAsia="Times New Roman" w:cs="Times New Roman"/>
          <w:szCs w:val="28"/>
        </w:rPr>
        <w:t xml:space="preserve"> (виртуальный </w:t>
      </w:r>
      <w:r>
        <w:rPr>
          <w:rFonts w:eastAsia="Times New Roman" w:cs="Times New Roman"/>
          <w:i/>
          <w:szCs w:val="28"/>
        </w:rPr>
        <w:t>DOM</w:t>
      </w:r>
      <w:r>
        <w:rPr>
          <w:rFonts w:eastAsia="Times New Roman" w:cs="Times New Roman"/>
          <w:szCs w:val="28"/>
        </w:rPr>
        <w:t>) для эффективного обновления интерфейса при изменении состояния приложения. Виртуальный</w:t>
      </w:r>
      <w:r>
        <w:rPr>
          <w:rFonts w:eastAsia="Times New Roman" w:cs="Times New Roman"/>
          <w:i/>
          <w:szCs w:val="28"/>
        </w:rPr>
        <w:t xml:space="preserve"> DOM</w:t>
      </w:r>
      <w:r>
        <w:rPr>
          <w:rFonts w:eastAsia="Times New Roman" w:cs="Times New Roman"/>
          <w:szCs w:val="28"/>
        </w:rPr>
        <w:t xml:space="preserve"> – это легковесная копия реального </w:t>
      </w:r>
      <w:r>
        <w:rPr>
          <w:rFonts w:eastAsia="Times New Roman" w:cs="Times New Roman"/>
          <w:i/>
          <w:szCs w:val="28"/>
        </w:rPr>
        <w:t>DOM</w:t>
      </w:r>
      <w:r>
        <w:rPr>
          <w:rFonts w:eastAsia="Times New Roman" w:cs="Times New Roman"/>
          <w:szCs w:val="28"/>
        </w:rPr>
        <w:t xml:space="preserve">, которая сравнивается с предыдущей версией, чтобы определить, какие части интерфейса нужно обновить. Это позволяет уменьшить количество обновлений реального </w:t>
      </w:r>
      <w:r>
        <w:rPr>
          <w:rFonts w:eastAsia="Times New Roman" w:cs="Times New Roman"/>
          <w:i/>
          <w:szCs w:val="28"/>
        </w:rPr>
        <w:t>DOM</w:t>
      </w:r>
      <w:r>
        <w:rPr>
          <w:rFonts w:eastAsia="Times New Roman" w:cs="Times New Roman"/>
          <w:szCs w:val="28"/>
        </w:rPr>
        <w:t xml:space="preserve"> и повысить производительность приложения.</w:t>
      </w:r>
    </w:p>
    <w:p w:rsidR="004B760A" w:rsidRDefault="004B760A" w:rsidP="004B760A">
      <w:pPr>
        <w:ind w:firstLine="708"/>
        <w:rPr>
          <w:rFonts w:eastAsia="Times New Roman" w:cs="Times New Roman"/>
          <w:szCs w:val="28"/>
        </w:rPr>
      </w:pPr>
      <w:r>
        <w:rPr>
          <w:rFonts w:eastAsia="Times New Roman" w:cs="Times New Roman"/>
          <w:i/>
          <w:szCs w:val="28"/>
        </w:rPr>
        <w:t>React</w:t>
      </w:r>
      <w:r>
        <w:rPr>
          <w:rFonts w:eastAsia="Times New Roman" w:cs="Times New Roman"/>
          <w:szCs w:val="28"/>
        </w:rPr>
        <w:t xml:space="preserve"> также поддерживает использование </w:t>
      </w:r>
      <w:r>
        <w:rPr>
          <w:rFonts w:eastAsia="Times New Roman" w:cs="Times New Roman"/>
          <w:i/>
          <w:szCs w:val="28"/>
        </w:rPr>
        <w:t>JSX</w:t>
      </w:r>
      <w:r>
        <w:rPr>
          <w:rFonts w:eastAsia="Times New Roman" w:cs="Times New Roman"/>
          <w:szCs w:val="28"/>
        </w:rPr>
        <w:t xml:space="preserve"> - расширения синтаксиса</w:t>
      </w:r>
      <w:r>
        <w:rPr>
          <w:rFonts w:eastAsia="Times New Roman" w:cs="Times New Roman"/>
          <w:i/>
          <w:szCs w:val="28"/>
        </w:rPr>
        <w:t xml:space="preserve"> JavaScript</w:t>
      </w:r>
      <w:r>
        <w:rPr>
          <w:rFonts w:eastAsia="Times New Roman" w:cs="Times New Roman"/>
          <w:szCs w:val="28"/>
        </w:rPr>
        <w:t xml:space="preserve">, которое позволяет объединить </w:t>
      </w:r>
      <w:r>
        <w:rPr>
          <w:rFonts w:eastAsia="Times New Roman" w:cs="Times New Roman"/>
          <w:i/>
          <w:szCs w:val="28"/>
        </w:rPr>
        <w:t>HTML</w:t>
      </w:r>
      <w:r>
        <w:rPr>
          <w:rFonts w:eastAsia="Times New Roman" w:cs="Times New Roman"/>
          <w:szCs w:val="28"/>
        </w:rPr>
        <w:t xml:space="preserve">-подобный код с </w:t>
      </w:r>
      <w:r>
        <w:rPr>
          <w:rFonts w:eastAsia="Times New Roman" w:cs="Times New Roman"/>
          <w:i/>
          <w:szCs w:val="28"/>
        </w:rPr>
        <w:t>JavaScript</w:t>
      </w:r>
      <w:r>
        <w:rPr>
          <w:rFonts w:eastAsia="Times New Roman" w:cs="Times New Roman"/>
          <w:szCs w:val="28"/>
        </w:rPr>
        <w:t>-кодом в одном файле. Это упрощает разработку и улучшает читаемость кода.</w:t>
      </w:r>
    </w:p>
    <w:p w:rsidR="00C625CF" w:rsidRDefault="00C625CF">
      <w:pPr>
        <w:spacing w:after="160" w:line="259" w:lineRule="auto"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br w:type="page"/>
      </w:r>
    </w:p>
    <w:p w:rsidR="004B760A" w:rsidRDefault="00C625CF" w:rsidP="00C625CF">
      <w:pPr>
        <w:pStyle w:val="1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lastRenderedPageBreak/>
        <w:tab/>
      </w:r>
      <w:bookmarkStart w:id="2" w:name="_Toc184812579"/>
      <w:r w:rsidRPr="00C625CF">
        <w:rPr>
          <w:rFonts w:eastAsia="Times New Roman" w:cs="Times New Roman"/>
          <w:b/>
          <w:szCs w:val="28"/>
        </w:rPr>
        <w:t>3 ДИАГРАММА КЛАССОВ И ИНТЕРФЕЙСОВ</w:t>
      </w:r>
      <w:bookmarkEnd w:id="2"/>
    </w:p>
    <w:p w:rsidR="00C625CF" w:rsidRDefault="00C625CF" w:rsidP="00C625CF"/>
    <w:p w:rsidR="00C625CF" w:rsidRPr="00C625CF" w:rsidRDefault="00C625CF" w:rsidP="00C625CF">
      <w:pPr>
        <w:rPr>
          <w:lang w:eastAsia="ru-RU"/>
        </w:rPr>
      </w:pPr>
      <w:r>
        <w:rPr>
          <w:lang w:eastAsia="ru-RU"/>
        </w:rPr>
        <w:tab/>
        <w:t xml:space="preserve">Диаграмма классов </w:t>
      </w:r>
      <w:r w:rsidRPr="00C625CF">
        <w:rPr>
          <w:lang w:eastAsia="ru-RU"/>
        </w:rPr>
        <w:t xml:space="preserve">– это статический вид системы, представленный в языке моделирования </w:t>
      </w:r>
      <w:r w:rsidRPr="00040B75">
        <w:rPr>
          <w:i/>
          <w:iCs/>
          <w:lang w:eastAsia="ru-RU"/>
        </w:rPr>
        <w:t>UML</w:t>
      </w:r>
      <w:r w:rsidRPr="00C625CF">
        <w:rPr>
          <w:lang w:eastAsia="ru-RU"/>
        </w:rPr>
        <w:t>. Она отображает структуру классов, их атрибуты, методы, интерфейсы и взаимосвязи, формируя основу для понимания и проектирования системы. Диаграммы такого типа широко применяются для документирования, анализа и проектирования программного обеспечения, а также для создания системы через прямое или обратное проектирование.</w:t>
      </w:r>
    </w:p>
    <w:p w:rsidR="00C625CF" w:rsidRPr="00C625CF" w:rsidRDefault="00C625CF" w:rsidP="00C625CF">
      <w:pPr>
        <w:rPr>
          <w:lang w:eastAsia="ru-RU"/>
        </w:rPr>
      </w:pPr>
      <w:r>
        <w:rPr>
          <w:lang w:eastAsia="ru-RU"/>
        </w:rPr>
        <w:tab/>
      </w:r>
      <w:r w:rsidRPr="00C625CF">
        <w:rPr>
          <w:lang w:eastAsia="ru-RU"/>
        </w:rPr>
        <w:t>Основная цель диаграммы класс</w:t>
      </w:r>
      <w:r>
        <w:rPr>
          <w:lang w:eastAsia="ru-RU"/>
        </w:rPr>
        <w:t xml:space="preserve">ов </w:t>
      </w:r>
      <w:r w:rsidRPr="00C625CF">
        <w:rPr>
          <w:lang w:eastAsia="ru-RU"/>
        </w:rPr>
        <w:t>– показать типы классов системы и виды их взаимодействий. Помимо связей между классами, на диаграмме указываются их атрибуты, операции и ограничения, которые влияют на эти связи. Интерпретация диаграммы зависит от этапа разработки: на стадии анализа классы представляют сущности предметной области, а на этапе проектирования и реализации – элементы программного кода.</w:t>
      </w:r>
    </w:p>
    <w:p w:rsidR="00C625CF" w:rsidRPr="00C625CF" w:rsidRDefault="00C625CF" w:rsidP="00C625CF">
      <w:pPr>
        <w:rPr>
          <w:lang w:eastAsia="ru-RU"/>
        </w:rPr>
      </w:pPr>
      <w:r>
        <w:rPr>
          <w:lang w:eastAsia="ru-RU"/>
        </w:rPr>
        <w:tab/>
      </w:r>
      <w:r w:rsidRPr="00C625CF">
        <w:rPr>
          <w:lang w:eastAsia="ru-RU"/>
        </w:rPr>
        <w:t>Ключевые элементы диаграммы включают:</w:t>
      </w:r>
    </w:p>
    <w:p w:rsidR="00C625CF" w:rsidRPr="00C625CF" w:rsidRDefault="00C625CF" w:rsidP="00C625CF">
      <w:pPr>
        <w:rPr>
          <w:lang w:eastAsia="ru-RU"/>
        </w:rPr>
      </w:pPr>
      <w:r>
        <w:rPr>
          <w:b/>
          <w:bCs/>
          <w:lang w:eastAsia="ru-RU"/>
        </w:rPr>
        <w:tab/>
      </w:r>
      <w:r w:rsidRPr="00C625CF">
        <w:rPr>
          <w:bCs/>
          <w:lang w:eastAsia="ru-RU"/>
        </w:rPr>
        <w:t>Классы</w:t>
      </w:r>
      <w:r w:rsidRPr="00C625CF">
        <w:rPr>
          <w:lang w:eastAsia="ru-RU"/>
        </w:rPr>
        <w:t>, которые описываются через атрибуты и операции.</w:t>
      </w:r>
    </w:p>
    <w:p w:rsidR="00C625CF" w:rsidRPr="00C625CF" w:rsidRDefault="00C625CF" w:rsidP="00C625CF">
      <w:pPr>
        <w:rPr>
          <w:lang w:eastAsia="ru-RU"/>
        </w:rPr>
      </w:pPr>
      <w:r>
        <w:rPr>
          <w:lang w:eastAsia="ru-RU"/>
        </w:rPr>
        <w:tab/>
      </w:r>
      <w:r w:rsidRPr="00C625CF">
        <w:rPr>
          <w:lang w:eastAsia="ru-RU"/>
        </w:rPr>
        <w:t>Атрибуты определяют свойства объектов класса, делая их уникальными. Даже при совпадении атрибутов объекты могут различаться благодаря связям с другими объектами.</w:t>
      </w:r>
    </w:p>
    <w:p w:rsidR="00C625CF" w:rsidRPr="00C625CF" w:rsidRDefault="00C625CF" w:rsidP="00C625CF">
      <w:pPr>
        <w:rPr>
          <w:lang w:eastAsia="ru-RU"/>
        </w:rPr>
      </w:pPr>
      <w:r>
        <w:rPr>
          <w:b/>
          <w:bCs/>
          <w:lang w:eastAsia="ru-RU"/>
        </w:rPr>
        <w:tab/>
      </w:r>
      <w:r w:rsidRPr="00C625CF">
        <w:rPr>
          <w:bCs/>
          <w:lang w:eastAsia="ru-RU"/>
        </w:rPr>
        <w:t>Связи</w:t>
      </w:r>
      <w:r w:rsidRPr="00C625CF">
        <w:rPr>
          <w:lang w:eastAsia="ru-RU"/>
        </w:rPr>
        <w:t xml:space="preserve"> между классами, которые могут быть:</w:t>
      </w:r>
    </w:p>
    <w:p w:rsidR="00C625CF" w:rsidRPr="00C625CF" w:rsidRDefault="00C625CF" w:rsidP="00C625CF">
      <w:pPr>
        <w:rPr>
          <w:lang w:eastAsia="ru-RU"/>
        </w:rPr>
      </w:pPr>
      <w:r>
        <w:rPr>
          <w:b/>
          <w:bCs/>
          <w:lang w:eastAsia="ru-RU"/>
        </w:rPr>
        <w:tab/>
      </w:r>
      <w:r w:rsidRPr="00C625CF">
        <w:rPr>
          <w:bCs/>
          <w:lang w:eastAsia="ru-RU"/>
        </w:rPr>
        <w:t>Ассоциация</w:t>
      </w:r>
      <w:r w:rsidRPr="00C625CF">
        <w:rPr>
          <w:lang w:eastAsia="ru-RU"/>
        </w:rPr>
        <w:t xml:space="preserve"> – базовая связь между объектами.</w:t>
      </w:r>
    </w:p>
    <w:p w:rsidR="00C625CF" w:rsidRPr="00C625CF" w:rsidRDefault="00C625CF" w:rsidP="00C625CF">
      <w:pPr>
        <w:rPr>
          <w:lang w:eastAsia="ru-RU"/>
        </w:rPr>
      </w:pPr>
      <w:r>
        <w:rPr>
          <w:b/>
          <w:bCs/>
          <w:lang w:eastAsia="ru-RU"/>
        </w:rPr>
        <w:tab/>
      </w:r>
      <w:r w:rsidRPr="00C625CF">
        <w:rPr>
          <w:bCs/>
          <w:lang w:eastAsia="ru-RU"/>
        </w:rPr>
        <w:t>Агрегация</w:t>
      </w:r>
      <w:r w:rsidRPr="00C625CF">
        <w:rPr>
          <w:lang w:eastAsia="ru-RU"/>
        </w:rPr>
        <w:t xml:space="preserve"> – отношение "целое-часть".</w:t>
      </w:r>
    </w:p>
    <w:p w:rsidR="00C625CF" w:rsidRPr="00C625CF" w:rsidRDefault="00C625CF" w:rsidP="00C625CF">
      <w:pPr>
        <w:rPr>
          <w:lang w:eastAsia="ru-RU"/>
        </w:rPr>
      </w:pPr>
      <w:r>
        <w:rPr>
          <w:b/>
          <w:bCs/>
          <w:lang w:eastAsia="ru-RU"/>
        </w:rPr>
        <w:tab/>
      </w:r>
      <w:r w:rsidRPr="00C625CF">
        <w:rPr>
          <w:bCs/>
          <w:lang w:eastAsia="ru-RU"/>
        </w:rPr>
        <w:t>Наследование</w:t>
      </w:r>
      <w:r w:rsidRPr="00C625CF">
        <w:rPr>
          <w:lang w:eastAsia="ru-RU"/>
        </w:rPr>
        <w:t xml:space="preserve"> – передача свойств и поведения от родительского класса к дочернему.</w:t>
      </w:r>
    </w:p>
    <w:p w:rsidR="00995ABC" w:rsidRDefault="00C625CF" w:rsidP="00995ABC">
      <w:pPr>
        <w:rPr>
          <w:lang w:eastAsia="ru-RU"/>
        </w:rPr>
      </w:pPr>
      <w:r>
        <w:rPr>
          <w:lang w:eastAsia="ru-RU"/>
        </w:rPr>
        <w:tab/>
      </w:r>
      <w:r w:rsidRPr="00C625CF">
        <w:rPr>
          <w:lang w:eastAsia="ru-RU"/>
        </w:rPr>
        <w:t>На рисунке 3.1 изображена диаграмма классов, отражающая основные элементы и их взаимодействие.</w:t>
      </w:r>
    </w:p>
    <w:p w:rsidR="00C625CF" w:rsidRDefault="00240CEA" w:rsidP="00240CEA">
      <w:pPr>
        <w:jc w:val="center"/>
      </w:pPr>
      <w:r w:rsidRPr="00240CEA">
        <w:rPr>
          <w:noProof/>
          <w:lang w:eastAsia="ru-RU"/>
        </w:rPr>
        <w:drawing>
          <wp:inline distT="0" distB="0" distL="0" distR="0">
            <wp:extent cx="5275104" cy="3451860"/>
            <wp:effectExtent l="0" t="0" r="1905" b="0"/>
            <wp:docPr id="2" name="Рисунок 2" descr="D:\ \Учеба\Курсовой проект\Диаграмма классо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 \Учеба\Курсовой проект\Диаграмма классов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043" cy="3461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44E8" w:rsidRDefault="00B744E8" w:rsidP="00995ABC"/>
    <w:p w:rsidR="00C35B70" w:rsidRPr="00240CEA" w:rsidRDefault="00C625CF" w:rsidP="00240CE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3.1 – Диаграмма классов</w:t>
      </w:r>
    </w:p>
    <w:p w:rsidR="00C35B70" w:rsidRPr="00C35B70" w:rsidRDefault="00C35B70" w:rsidP="00C35B70">
      <w:pPr>
        <w:pStyle w:val="1"/>
        <w:jc w:val="center"/>
        <w:rPr>
          <w:rFonts w:cs="Times New Roman"/>
          <w:b/>
          <w:szCs w:val="28"/>
        </w:rPr>
      </w:pPr>
      <w:bookmarkStart w:id="3" w:name="_Toc184812580"/>
      <w:r w:rsidRPr="00C35B70">
        <w:rPr>
          <w:rFonts w:cs="Times New Roman"/>
          <w:b/>
          <w:bCs/>
          <w:szCs w:val="28"/>
        </w:rPr>
        <w:lastRenderedPageBreak/>
        <w:t>ЗАКЛЮЧЕНИЕ</w:t>
      </w:r>
      <w:bookmarkEnd w:id="3"/>
    </w:p>
    <w:p w:rsidR="00C35B70" w:rsidRDefault="00C35B70" w:rsidP="00C35B70">
      <w:pPr>
        <w:rPr>
          <w:rFonts w:cs="Times New Roman"/>
          <w:color w:val="FF0000"/>
          <w:szCs w:val="28"/>
        </w:rPr>
      </w:pPr>
    </w:p>
    <w:p w:rsidR="00C35B70" w:rsidRDefault="00C35B70" w:rsidP="00C35B70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заключение можно отметить, что эффективное проектирование архитектуры программного обеспечения является важной задачей для обеспечения его надёжности, масштабируемости и простоты сопровождения. </w:t>
      </w:r>
      <w:r>
        <w:rPr>
          <w:rFonts w:cs="Times New Roman"/>
          <w:i/>
          <w:iCs/>
          <w:szCs w:val="28"/>
        </w:rPr>
        <w:t>C4</w:t>
      </w:r>
      <w:r>
        <w:rPr>
          <w:rFonts w:cs="Times New Roman"/>
          <w:szCs w:val="28"/>
        </w:rPr>
        <w:t xml:space="preserve">-модель, представленная </w:t>
      </w:r>
      <w:proofErr w:type="spellStart"/>
      <w:r>
        <w:rPr>
          <w:rFonts w:cs="Times New Roman"/>
          <w:szCs w:val="28"/>
        </w:rPr>
        <w:t>Саймоном</w:t>
      </w:r>
      <w:proofErr w:type="spellEnd"/>
      <w:r>
        <w:rPr>
          <w:rFonts w:cs="Times New Roman"/>
          <w:szCs w:val="28"/>
        </w:rPr>
        <w:t xml:space="preserve"> Брауном, помогает структурировать архитектуру системы, предоставляя разработчикам и заинтересованным лицам наглядное представление о системе на разных уровнях абстракции. Диаграммы модели помогают лучше понять взаимодействие между пользователем, веб-приложением, серверным приложением и базой данных, а также взаимосвязь компонентов на уровне серверного приложения.</w:t>
      </w:r>
    </w:p>
    <w:p w:rsidR="00C35B70" w:rsidRDefault="00C35B70" w:rsidP="00C35B70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Для разработки пользовательского интерфейса (</w:t>
      </w:r>
      <w:r>
        <w:rPr>
          <w:rFonts w:cs="Times New Roman"/>
          <w:i/>
          <w:iCs/>
          <w:szCs w:val="28"/>
        </w:rPr>
        <w:t>UI</w:t>
      </w:r>
      <w:r>
        <w:rPr>
          <w:rFonts w:cs="Times New Roman"/>
          <w:szCs w:val="28"/>
        </w:rPr>
        <w:t xml:space="preserve">) современные технологии, такие как </w:t>
      </w:r>
      <w:r>
        <w:rPr>
          <w:rFonts w:cs="Times New Roman"/>
          <w:i/>
          <w:iCs/>
          <w:szCs w:val="28"/>
        </w:rPr>
        <w:t>HTML</w:t>
      </w:r>
      <w:r>
        <w:rPr>
          <w:rFonts w:cs="Times New Roman"/>
          <w:szCs w:val="28"/>
        </w:rPr>
        <w:t xml:space="preserve">, </w:t>
      </w:r>
      <w:r>
        <w:rPr>
          <w:rFonts w:cs="Times New Roman"/>
          <w:i/>
          <w:iCs/>
          <w:szCs w:val="28"/>
        </w:rPr>
        <w:t>CSS</w:t>
      </w:r>
      <w:r>
        <w:rPr>
          <w:rFonts w:cs="Times New Roman"/>
          <w:szCs w:val="28"/>
        </w:rPr>
        <w:t xml:space="preserve">, </w:t>
      </w:r>
      <w:r>
        <w:rPr>
          <w:rFonts w:cs="Times New Roman"/>
          <w:i/>
          <w:iCs/>
          <w:szCs w:val="28"/>
        </w:rPr>
        <w:t>JavaScript</w:t>
      </w:r>
      <w:r>
        <w:rPr>
          <w:rFonts w:cs="Times New Roman"/>
          <w:szCs w:val="28"/>
        </w:rPr>
        <w:t xml:space="preserve"> и </w:t>
      </w:r>
      <w:r>
        <w:rPr>
          <w:rFonts w:cs="Times New Roman"/>
          <w:i/>
          <w:iCs/>
          <w:szCs w:val="28"/>
        </w:rPr>
        <w:t>React</w:t>
      </w:r>
      <w:r>
        <w:rPr>
          <w:rFonts w:cs="Times New Roman"/>
          <w:szCs w:val="28"/>
        </w:rPr>
        <w:t>, играют ключевую роль, обеспечивая удобство взаимодействия пользователей с системой и высокую производительность веб-приложений. Визуализация, представленная в виде диаграмм классов и интерфейсов, упрощает анализ и проектирование системы, способствуя правильной организации кода и его более лёгкому сопровождению.</w:t>
      </w:r>
    </w:p>
    <w:p w:rsidR="00C35B70" w:rsidRDefault="00C35B70" w:rsidP="00C35B70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В целом, комплексный подход к проектированию программных средств с использованием таких инструментов и принципов позволяет создавать удобные, надёжные и масштабируемые системы, способные удовлетворить требования современных пользователей и бизнесов.</w:t>
      </w:r>
    </w:p>
    <w:p w:rsidR="00C625CF" w:rsidRPr="00240CEA" w:rsidRDefault="00230B7C" w:rsidP="00995ABC">
      <w:r w:rsidRPr="00E151F3">
        <w:rPr>
          <w:rFonts w:cs="Times New Roman"/>
          <w:szCs w:val="28"/>
        </w:rPr>
        <w:tab/>
      </w:r>
      <w:r>
        <w:rPr>
          <w:rFonts w:cs="Times New Roman"/>
          <w:szCs w:val="28"/>
        </w:rPr>
        <w:t xml:space="preserve">Ссылка на </w:t>
      </w:r>
      <w:proofErr w:type="spellStart"/>
      <w:r>
        <w:rPr>
          <w:rFonts w:cs="Times New Roman"/>
          <w:szCs w:val="28"/>
        </w:rPr>
        <w:t>репозиторий</w:t>
      </w:r>
      <w:proofErr w:type="spellEnd"/>
      <w:r>
        <w:rPr>
          <w:rFonts w:cs="Times New Roman"/>
          <w:szCs w:val="28"/>
        </w:rPr>
        <w:t xml:space="preserve">: </w:t>
      </w:r>
      <w:r w:rsidRPr="00230B7C">
        <w:rPr>
          <w:rFonts w:cs="Times New Roman"/>
          <w:szCs w:val="28"/>
        </w:rPr>
        <w:t>https://github.com/</w:t>
      </w:r>
      <w:proofErr w:type="spellStart"/>
      <w:r w:rsidR="00240CEA">
        <w:rPr>
          <w:rFonts w:cs="Times New Roman"/>
          <w:szCs w:val="28"/>
          <w:lang w:val="en-US"/>
        </w:rPr>
        <w:t>txrch</w:t>
      </w:r>
      <w:proofErr w:type="spellEnd"/>
      <w:r w:rsidRPr="00230B7C">
        <w:rPr>
          <w:rFonts w:cs="Times New Roman"/>
          <w:szCs w:val="28"/>
        </w:rPr>
        <w:t>/</w:t>
      </w:r>
      <w:r w:rsidR="00240CEA">
        <w:rPr>
          <w:rFonts w:cs="Times New Roman"/>
          <w:szCs w:val="28"/>
          <w:lang w:val="en-US"/>
        </w:rPr>
        <w:t>riopk</w:t>
      </w:r>
      <w:bookmarkStart w:id="4" w:name="_GoBack"/>
      <w:bookmarkEnd w:id="4"/>
    </w:p>
    <w:sectPr w:rsidR="00C625CF" w:rsidRPr="00240C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1C6DE1"/>
    <w:multiLevelType w:val="multilevel"/>
    <w:tmpl w:val="1E9ED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AF557A"/>
    <w:multiLevelType w:val="multilevel"/>
    <w:tmpl w:val="F764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C4E"/>
    <w:rsid w:val="00040B75"/>
    <w:rsid w:val="000663E2"/>
    <w:rsid w:val="00122DE9"/>
    <w:rsid w:val="001678FB"/>
    <w:rsid w:val="00187525"/>
    <w:rsid w:val="001C6C4E"/>
    <w:rsid w:val="00230B7C"/>
    <w:rsid w:val="00240CEA"/>
    <w:rsid w:val="00313F18"/>
    <w:rsid w:val="003719ED"/>
    <w:rsid w:val="003A0029"/>
    <w:rsid w:val="003C6EB7"/>
    <w:rsid w:val="004B1739"/>
    <w:rsid w:val="004B760A"/>
    <w:rsid w:val="004E3D1C"/>
    <w:rsid w:val="00715776"/>
    <w:rsid w:val="00791597"/>
    <w:rsid w:val="007D4048"/>
    <w:rsid w:val="0082341D"/>
    <w:rsid w:val="00995ABC"/>
    <w:rsid w:val="009A3197"/>
    <w:rsid w:val="009D72AC"/>
    <w:rsid w:val="00AA2EA7"/>
    <w:rsid w:val="00B04A10"/>
    <w:rsid w:val="00B744E8"/>
    <w:rsid w:val="00BB5F61"/>
    <w:rsid w:val="00C35B70"/>
    <w:rsid w:val="00C625CF"/>
    <w:rsid w:val="00E151F3"/>
    <w:rsid w:val="00EA5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1D82E"/>
  <w15:chartTrackingRefBased/>
  <w15:docId w15:val="{CFF8FAF6-6284-4F38-B9EA-72FF25E02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4048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D4048"/>
    <w:pPr>
      <w:keepNext/>
      <w:keepLines/>
      <w:outlineLvl w:val="0"/>
    </w:pPr>
    <w:rPr>
      <w:rFonts w:eastAsiaTheme="majorEastAsia" w:cstheme="majorBidi"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5AB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4048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5AB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995ABC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95ABC"/>
    <w:rPr>
      <w:b/>
      <w:bCs/>
    </w:rPr>
  </w:style>
  <w:style w:type="paragraph" w:styleId="a5">
    <w:name w:val="TOC Heading"/>
    <w:basedOn w:val="1"/>
    <w:next w:val="a"/>
    <w:uiPriority w:val="39"/>
    <w:unhideWhenUsed/>
    <w:qFormat/>
    <w:rsid w:val="0082341D"/>
    <w:pPr>
      <w:spacing w:before="240" w:line="259" w:lineRule="auto"/>
      <w:jc w:val="left"/>
      <w:outlineLvl w:val="9"/>
    </w:pPr>
    <w:rPr>
      <w:rFonts w:asciiTheme="majorHAnsi" w:hAnsiTheme="majorHAnsi"/>
      <w:color w:val="2E74B5" w:themeColor="accent1" w:themeShade="BF"/>
      <w:sz w:val="32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82341D"/>
    <w:pPr>
      <w:spacing w:after="100"/>
    </w:pPr>
  </w:style>
  <w:style w:type="character" w:styleId="a6">
    <w:name w:val="Hyperlink"/>
    <w:basedOn w:val="a0"/>
    <w:uiPriority w:val="99"/>
    <w:unhideWhenUsed/>
    <w:rsid w:val="0082341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4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6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96EA8E-B3FF-44E0-A05E-7F8E063EC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1545</Words>
  <Characters>8810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Дима</cp:lastModifiedBy>
  <cp:revision>2</cp:revision>
  <dcterms:created xsi:type="dcterms:W3CDTF">2025-02-06T23:35:00Z</dcterms:created>
  <dcterms:modified xsi:type="dcterms:W3CDTF">2025-02-06T23:35:00Z</dcterms:modified>
</cp:coreProperties>
</file>