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68D" w:rsidRPr="00AE5715" w:rsidRDefault="00F7768D" w:rsidP="00F7768D">
      <w:pPr>
        <w:rPr>
          <w:rFonts w:eastAsia="Times New Roman" w:cs="Times New Roman"/>
          <w:sz w:val="24"/>
          <w:szCs w:val="24"/>
          <w:lang w:val="ru-RU"/>
        </w:rPr>
      </w:pPr>
    </w:p>
    <w:p w:rsidR="00F7768D" w:rsidRPr="00AE5715" w:rsidRDefault="00F7768D" w:rsidP="00F7768D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Учреждение образования</w:t>
      </w:r>
      <w:r w:rsidRPr="00AE5715">
        <w:rPr>
          <w:rFonts w:eastAsia="Times New Roman" w:cs="Times New Roman"/>
          <w:color w:val="000000"/>
          <w:szCs w:val="28"/>
          <w:lang w:val="ru-RU"/>
        </w:rPr>
        <w:br/>
        <w:t xml:space="preserve"> БЕЛОРУССКИЙ ГОСУДАРСТВЕННЫЙ УНИВЕРСИТЕТ</w:t>
      </w:r>
      <w:r w:rsidRPr="00AE5715">
        <w:rPr>
          <w:rFonts w:eastAsia="Times New Roman" w:cs="Times New Roman"/>
          <w:color w:val="000000"/>
          <w:szCs w:val="28"/>
          <w:lang w:val="ru-RU"/>
        </w:rPr>
        <w:br/>
        <w:t xml:space="preserve"> ИНФОРМАТИКИ И РАДИОЭЛЕКТРОНИКИ</w:t>
      </w:r>
    </w:p>
    <w:p w:rsidR="00F7768D" w:rsidRPr="00AE5715" w:rsidRDefault="00F7768D" w:rsidP="00F7768D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F7768D" w:rsidRPr="00AE5715" w:rsidRDefault="00F7768D" w:rsidP="00F7768D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F7768D" w:rsidRPr="00AE5715" w:rsidRDefault="00F7768D" w:rsidP="00F7768D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F7768D" w:rsidRPr="00AE5715" w:rsidRDefault="00F7768D" w:rsidP="00F7768D">
      <w:pPr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Факультет компьютерного проектирования</w:t>
      </w:r>
    </w:p>
    <w:p w:rsidR="00F7768D" w:rsidRPr="00AE5715" w:rsidRDefault="00F7768D" w:rsidP="00F7768D">
      <w:pPr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Кафедра проектирования информационно-компьютерных систем</w:t>
      </w:r>
    </w:p>
    <w:p w:rsidR="00F7768D" w:rsidRPr="00AE5715" w:rsidRDefault="00F7768D" w:rsidP="00F7768D">
      <w:pPr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Рефакторинг и оптимизация программного кода</w:t>
      </w:r>
    </w:p>
    <w:p w:rsidR="00F7768D" w:rsidRPr="00AE5715" w:rsidRDefault="00F7768D" w:rsidP="00F7768D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F7768D" w:rsidRPr="00AE5715" w:rsidRDefault="00F7768D" w:rsidP="00F7768D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F7768D" w:rsidRPr="00AE5715" w:rsidRDefault="00F7768D" w:rsidP="00F7768D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F7768D" w:rsidRPr="00AE5715" w:rsidRDefault="00F7768D" w:rsidP="00F7768D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F7768D" w:rsidRPr="00AE5715" w:rsidRDefault="00F7768D" w:rsidP="00F7768D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F7768D" w:rsidRPr="00AE5715" w:rsidRDefault="00F7768D" w:rsidP="00F7768D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F7768D" w:rsidRPr="00AE5715" w:rsidRDefault="00F7768D" w:rsidP="00F7768D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Отчет</w:t>
      </w:r>
    </w:p>
    <w:p w:rsidR="00F7768D" w:rsidRPr="00AE5715" w:rsidRDefault="00F7768D" w:rsidP="00F7768D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по лабораторной работе №</w:t>
      </w:r>
      <w:r>
        <w:rPr>
          <w:rFonts w:eastAsia="Times New Roman" w:cs="Times New Roman"/>
          <w:color w:val="000000"/>
          <w:szCs w:val="28"/>
          <w:lang w:val="ru-RU"/>
        </w:rPr>
        <w:t>3</w:t>
      </w:r>
    </w:p>
    <w:p w:rsidR="00F7768D" w:rsidRPr="00AE5715" w:rsidRDefault="00F7768D" w:rsidP="00F7768D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на тему:</w:t>
      </w:r>
      <w:r>
        <w:rPr>
          <w:rFonts w:eastAsia="Times New Roman" w:cs="Times New Roman"/>
          <w:color w:val="000000"/>
          <w:szCs w:val="28"/>
        </w:rPr>
        <w:t> </w:t>
      </w:r>
    </w:p>
    <w:p w:rsidR="00F7768D" w:rsidRDefault="00F7768D" w:rsidP="00F7768D">
      <w:pPr>
        <w:spacing w:after="240"/>
        <w:jc w:val="center"/>
        <w:rPr>
          <w:rFonts w:eastAsia="Arial" w:cs="Times New Roman"/>
          <w:b/>
          <w:lang w:val="ru-RU"/>
        </w:rPr>
      </w:pPr>
      <w:r>
        <w:rPr>
          <w:rFonts w:eastAsia="Arial" w:cs="Times New Roman"/>
          <w:b/>
          <w:lang w:val="ru-RU"/>
        </w:rPr>
        <w:t>ПАТТЕРНЫ ПРОЕКТИРОВАНИЯ В РЕФАКТОРИНГЕ</w:t>
      </w:r>
    </w:p>
    <w:p w:rsidR="00F7768D" w:rsidRDefault="00F7768D" w:rsidP="00F7768D">
      <w:pPr>
        <w:rPr>
          <w:lang w:val="ru-RU"/>
        </w:rPr>
      </w:pPr>
    </w:p>
    <w:p w:rsidR="00F7768D" w:rsidRDefault="00F7768D" w:rsidP="00F7768D">
      <w:pPr>
        <w:spacing w:after="240"/>
        <w:rPr>
          <w:rFonts w:eastAsia="Times New Roman" w:cs="Times New Roman"/>
          <w:b/>
          <w:sz w:val="24"/>
          <w:szCs w:val="24"/>
          <w:lang w:val="ru-RU"/>
        </w:rPr>
      </w:pPr>
    </w:p>
    <w:p w:rsidR="00F7768D" w:rsidRPr="00AE5715" w:rsidRDefault="00F7768D" w:rsidP="00F7768D">
      <w:pPr>
        <w:spacing w:after="240"/>
        <w:rPr>
          <w:rFonts w:eastAsia="Times New Roman" w:cs="Times New Roman"/>
          <w:b/>
          <w:sz w:val="24"/>
          <w:szCs w:val="24"/>
          <w:lang w:val="ru-RU"/>
        </w:rPr>
      </w:pPr>
    </w:p>
    <w:tbl>
      <w:tblPr>
        <w:tblW w:w="11062" w:type="dxa"/>
        <w:tblLook w:val="04A0" w:firstRow="1" w:lastRow="0" w:firstColumn="1" w:lastColumn="0" w:noHBand="0" w:noVBand="1"/>
      </w:tblPr>
      <w:tblGrid>
        <w:gridCol w:w="2694"/>
        <w:gridCol w:w="567"/>
        <w:gridCol w:w="2551"/>
        <w:gridCol w:w="5250"/>
      </w:tblGrid>
      <w:tr w:rsidR="00F7768D" w:rsidTr="006C60CC">
        <w:trPr>
          <w:trHeight w:val="343"/>
        </w:trPr>
        <w:tc>
          <w:tcPr>
            <w:tcW w:w="326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ind w:left="850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Проверил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ind w:left="425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А.В. Шелест</w:t>
            </w:r>
          </w:p>
        </w:tc>
      </w:tr>
      <w:tr w:rsidR="00F7768D" w:rsidTr="006C60CC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  <w:lang w:val="ru-RU"/>
              </w:rPr>
              <w:t>(подпись)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  <w:tr w:rsidR="00F7768D" w:rsidTr="006C60CC">
        <w:trPr>
          <w:trHeight w:val="343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ind w:left="850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зачтено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rPr>
                <w:sz w:val="20"/>
                <w:szCs w:val="20"/>
                <w:lang w:val="ru-RU" w:eastAsia="ru-RU"/>
              </w:rPr>
            </w:pPr>
          </w:p>
        </w:tc>
      </w:tr>
      <w:tr w:rsidR="00F7768D" w:rsidTr="006C60CC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  <w:lang w:val="ru-RU"/>
              </w:rPr>
              <w:t>(дата защиты)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  <w:tr w:rsidR="00F7768D" w:rsidTr="006C60CC">
        <w:trPr>
          <w:trHeight w:val="151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3118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rPr>
                <w:sz w:val="20"/>
                <w:szCs w:val="20"/>
                <w:lang w:val="ru-RU" w:eastAsia="ru-RU"/>
              </w:rPr>
            </w:pPr>
          </w:p>
        </w:tc>
      </w:tr>
      <w:tr w:rsidR="00F7768D" w:rsidRPr="00C61B9E" w:rsidTr="006C60CC">
        <w:trPr>
          <w:trHeight w:val="687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ind w:left="850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Выполнил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C61B9E" w:rsidRDefault="00C61B9E" w:rsidP="006C60CC">
            <w:pPr>
              <w:ind w:left="425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Д.В. </w:t>
            </w:r>
            <w:proofErr w:type="spellStart"/>
            <w:r>
              <w:rPr>
                <w:rFonts w:eastAsia="Times New Roman" w:cs="Times New Roman"/>
                <w:szCs w:val="24"/>
                <w:lang w:val="ru-RU"/>
              </w:rPr>
              <w:t>Ясенко</w:t>
            </w:r>
            <w:proofErr w:type="spellEnd"/>
          </w:p>
          <w:p w:rsidR="00F7768D" w:rsidRPr="00F7768D" w:rsidRDefault="00F7768D" w:rsidP="006C60CC">
            <w:pPr>
              <w:ind w:left="425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гр. 114302</w:t>
            </w:r>
          </w:p>
        </w:tc>
      </w:tr>
      <w:tr w:rsidR="00F7768D" w:rsidRPr="00C61B9E" w:rsidTr="006C60CC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  <w:lang w:val="ru-RU"/>
              </w:rPr>
              <w:t>(подпись)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768D" w:rsidRPr="00F7768D" w:rsidRDefault="00F7768D" w:rsidP="006C60CC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</w:tbl>
    <w:p w:rsidR="00F7768D" w:rsidRPr="00C61B9E" w:rsidRDefault="00F7768D" w:rsidP="00F7768D">
      <w:pPr>
        <w:rPr>
          <w:rFonts w:cs="Times New Roman"/>
          <w:szCs w:val="28"/>
          <w:lang w:val="ru-RU"/>
        </w:rPr>
      </w:pPr>
    </w:p>
    <w:p w:rsidR="00F7768D" w:rsidRPr="00C61B9E" w:rsidRDefault="00F7768D" w:rsidP="00F7768D">
      <w:pPr>
        <w:rPr>
          <w:rFonts w:cs="Times New Roman"/>
          <w:szCs w:val="28"/>
          <w:lang w:val="ru-RU"/>
        </w:rPr>
      </w:pPr>
    </w:p>
    <w:p w:rsidR="00F7768D" w:rsidRPr="00C61B9E" w:rsidRDefault="00F7768D" w:rsidP="00F7768D">
      <w:pPr>
        <w:rPr>
          <w:rFonts w:cs="Times New Roman"/>
          <w:szCs w:val="28"/>
          <w:lang w:val="ru-RU"/>
        </w:rPr>
      </w:pPr>
    </w:p>
    <w:p w:rsidR="00F7768D" w:rsidRPr="00C61B9E" w:rsidRDefault="00F7768D" w:rsidP="00F7768D">
      <w:pPr>
        <w:rPr>
          <w:rFonts w:cs="Times New Roman"/>
          <w:szCs w:val="28"/>
          <w:lang w:val="ru-RU"/>
        </w:rPr>
      </w:pPr>
    </w:p>
    <w:p w:rsidR="00F7768D" w:rsidRPr="00C61B9E" w:rsidRDefault="00F7768D" w:rsidP="00F7768D">
      <w:pPr>
        <w:rPr>
          <w:rFonts w:cs="Times New Roman"/>
          <w:szCs w:val="28"/>
          <w:lang w:val="ru-RU"/>
        </w:rPr>
      </w:pPr>
    </w:p>
    <w:p w:rsidR="00F7768D" w:rsidRPr="00EB5043" w:rsidRDefault="00C61B9E" w:rsidP="00F7768D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Минск, 2025</w:t>
      </w:r>
      <w:r w:rsidR="00F7768D" w:rsidRPr="00EB5043">
        <w:rPr>
          <w:rFonts w:cs="Times New Roman"/>
          <w:szCs w:val="28"/>
          <w:lang w:val="ru-RU"/>
        </w:rPr>
        <w:br w:type="page"/>
      </w:r>
    </w:p>
    <w:p w:rsidR="00FB355A" w:rsidRPr="00FB355A" w:rsidRDefault="00FB355A" w:rsidP="00FB355A">
      <w:pPr>
        <w:ind w:firstLine="720"/>
        <w:rPr>
          <w:lang w:val="ru-RU"/>
        </w:rPr>
      </w:pPr>
      <w:r w:rsidRPr="00FB355A">
        <w:rPr>
          <w:lang w:val="ru-RU"/>
        </w:rPr>
        <w:lastRenderedPageBreak/>
        <w:t xml:space="preserve">Цель: представить детали реализации ПС через </w:t>
      </w:r>
      <w:r w:rsidRPr="00FB355A">
        <w:t>UML</w:t>
      </w:r>
      <w:r w:rsidRPr="00FB355A">
        <w:rPr>
          <w:lang w:val="ru-RU"/>
        </w:rPr>
        <w:t>-диаграммы</w:t>
      </w:r>
    </w:p>
    <w:p w:rsidR="00FB355A" w:rsidRDefault="00FB355A" w:rsidP="00FB355A">
      <w:pPr>
        <w:rPr>
          <w:i/>
          <w:lang w:val="ru-RU"/>
        </w:rPr>
      </w:pPr>
    </w:p>
    <w:p w:rsidR="00A36D93" w:rsidRDefault="00A36D93" w:rsidP="00A36D93">
      <w:pPr>
        <w:ind w:firstLine="708"/>
        <w:rPr>
          <w:lang w:val="ru-RU"/>
        </w:rPr>
      </w:pPr>
      <w:r w:rsidRPr="00A36D93">
        <w:rPr>
          <w:lang w:val="ru-RU"/>
        </w:rPr>
        <w:t xml:space="preserve">На основании ранее выполненных лабораторных работ были разработаны </w:t>
      </w:r>
      <w:r>
        <w:t>UML</w:t>
      </w:r>
      <w:r w:rsidRPr="00A36D93">
        <w:rPr>
          <w:lang w:val="ru-RU"/>
        </w:rPr>
        <w:t>-диаграммы, отражающие ключевые аспекты проектируемой программной системы. Для анализа динамических процессов представлены диаграммы последовательности и деятельности. Диаграмма последовательности демонстрирует взаимодействие между объектами системы во времени, описывая последовательность вызовов и передачу данных между компонентами.</w:t>
      </w:r>
      <w:r>
        <w:rPr>
          <w:lang w:val="ru-RU"/>
        </w:rPr>
        <w:t xml:space="preserve"> Она представлена на рисунке 1.</w:t>
      </w:r>
    </w:p>
    <w:p w:rsidR="00A36D93" w:rsidRDefault="00A36D93" w:rsidP="00A36D93">
      <w:pPr>
        <w:ind w:firstLine="708"/>
        <w:rPr>
          <w:lang w:val="ru-RU"/>
        </w:rPr>
      </w:pPr>
    </w:p>
    <w:p w:rsidR="00A36D93" w:rsidRPr="00AA1D63" w:rsidRDefault="000D06D3" w:rsidP="00A36D93">
      <w:pPr>
        <w:jc w:val="center"/>
        <w:rPr>
          <w:lang w:val="ru-RU"/>
        </w:rPr>
      </w:pPr>
      <w:r w:rsidRPr="000D06D3">
        <w:rPr>
          <w:noProof/>
          <w:lang w:val="ru-RU" w:eastAsia="ru-RU"/>
        </w:rPr>
        <w:drawing>
          <wp:inline distT="0" distB="0" distL="0" distR="0">
            <wp:extent cx="6152515" cy="3517678"/>
            <wp:effectExtent l="0" t="0" r="0" b="6985"/>
            <wp:docPr id="3" name="Рисунок 3" descr="C:\Users\Дима\Downloads\q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има\Downloads\q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517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D93" w:rsidRDefault="00A36D93" w:rsidP="00A36D93">
      <w:pPr>
        <w:jc w:val="center"/>
        <w:rPr>
          <w:lang w:val="ru-RU"/>
        </w:rPr>
      </w:pPr>
    </w:p>
    <w:p w:rsidR="00A36D93" w:rsidRDefault="00A36D93" w:rsidP="00A36D93">
      <w:pPr>
        <w:jc w:val="center"/>
        <w:rPr>
          <w:lang w:val="ru-RU"/>
        </w:rPr>
      </w:pPr>
      <w:r>
        <w:rPr>
          <w:lang w:val="ru-RU"/>
        </w:rPr>
        <w:t>Рисунок 1 – Диаграмма последовательности</w:t>
      </w:r>
    </w:p>
    <w:p w:rsidR="00610757" w:rsidRDefault="00610757" w:rsidP="00610757">
      <w:pPr>
        <w:rPr>
          <w:lang w:val="ru-RU"/>
        </w:rPr>
      </w:pPr>
    </w:p>
    <w:p w:rsidR="00610757" w:rsidRDefault="00610757" w:rsidP="00610757">
      <w:pPr>
        <w:ind w:firstLine="708"/>
        <w:rPr>
          <w:lang w:val="ru-RU"/>
        </w:rPr>
      </w:pPr>
      <w:r w:rsidRPr="00610757">
        <w:rPr>
          <w:lang w:val="ru-RU"/>
        </w:rPr>
        <w:t>Диаграмма деятельности отражает логику выполнения операций, акцентируя внимание на потоках управления и этапах выполнения процессов.</w:t>
      </w:r>
      <w:r>
        <w:rPr>
          <w:lang w:val="ru-RU"/>
        </w:rPr>
        <w:t xml:space="preserve"> Диаграмма представлена на рисунке 2.</w:t>
      </w:r>
    </w:p>
    <w:p w:rsidR="00610757" w:rsidRDefault="00610757" w:rsidP="00610757">
      <w:pPr>
        <w:ind w:firstLine="708"/>
        <w:rPr>
          <w:lang w:val="ru-RU"/>
        </w:rPr>
      </w:pPr>
    </w:p>
    <w:p w:rsidR="00610757" w:rsidRDefault="005A271C" w:rsidP="003C096E">
      <w:pPr>
        <w:jc w:val="center"/>
        <w:rPr>
          <w:lang w:val="ru-RU"/>
        </w:rPr>
      </w:pPr>
      <w:r w:rsidRPr="005A271C">
        <w:rPr>
          <w:noProof/>
          <w:lang w:val="ru-RU" w:eastAsia="ru-RU"/>
        </w:rPr>
        <w:lastRenderedPageBreak/>
        <w:drawing>
          <wp:inline distT="0" distB="0" distL="0" distR="0">
            <wp:extent cx="4777740" cy="5412152"/>
            <wp:effectExtent l="0" t="0" r="3810" b="0"/>
            <wp:docPr id="7" name="Рисунок 7" descr="C:\Users\Дима\Downloads\ц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Дима\Downloads\ц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268" cy="54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757" w:rsidRDefault="00610757" w:rsidP="00610757">
      <w:pPr>
        <w:ind w:firstLine="708"/>
        <w:jc w:val="center"/>
        <w:rPr>
          <w:lang w:val="ru-RU"/>
        </w:rPr>
      </w:pPr>
    </w:p>
    <w:p w:rsidR="00610757" w:rsidRPr="00610757" w:rsidRDefault="00610757" w:rsidP="00610757">
      <w:pPr>
        <w:ind w:firstLine="708"/>
        <w:jc w:val="center"/>
        <w:rPr>
          <w:lang w:val="ru-RU"/>
        </w:rPr>
      </w:pPr>
      <w:r>
        <w:rPr>
          <w:lang w:val="ru-RU"/>
        </w:rPr>
        <w:t>Рисунок 3 – Диаграмма последовательности</w:t>
      </w:r>
    </w:p>
    <w:p w:rsidR="0051634A" w:rsidRDefault="0051634A">
      <w:pPr>
        <w:rPr>
          <w:lang w:val="ru-RU"/>
        </w:rPr>
      </w:pPr>
    </w:p>
    <w:p w:rsidR="00610757" w:rsidRDefault="00610757" w:rsidP="00610757">
      <w:pPr>
        <w:ind w:firstLine="708"/>
        <w:rPr>
          <w:lang w:val="ru-RU"/>
        </w:rPr>
      </w:pPr>
      <w:r w:rsidRPr="00610757">
        <w:rPr>
          <w:lang w:val="ru-RU"/>
        </w:rPr>
        <w:t xml:space="preserve">Для анализа статических аспектов системы создана диаграмма вариантов </w:t>
      </w:r>
      <w:r>
        <w:rPr>
          <w:lang w:val="ru-RU"/>
        </w:rPr>
        <w:t>использования</w:t>
      </w:r>
      <w:r w:rsidRPr="00610757">
        <w:rPr>
          <w:lang w:val="ru-RU"/>
        </w:rPr>
        <w:t>, которая отображает взаимодействие пользователей (актеров) с системой. На основе этой диаграммы идентифицированы ключевые функции системы и определены основные сценарии ее использования. Это позволило структурировать требования к системе, выделив основные роли и задачи, которые необходимо реализовать в процессе разработки.</w:t>
      </w:r>
      <w:r>
        <w:rPr>
          <w:lang w:val="ru-RU"/>
        </w:rPr>
        <w:t xml:space="preserve"> Диаграмма вариантов использования представлена на рисунке 3</w:t>
      </w:r>
      <w:r w:rsidR="003C096E">
        <w:rPr>
          <w:lang w:val="ru-RU"/>
        </w:rPr>
        <w:t>.</w:t>
      </w:r>
    </w:p>
    <w:p w:rsidR="003C096E" w:rsidRDefault="003C096E" w:rsidP="00610757">
      <w:pPr>
        <w:ind w:firstLine="708"/>
        <w:rPr>
          <w:lang w:val="ru-RU"/>
        </w:rPr>
      </w:pPr>
    </w:p>
    <w:p w:rsidR="003C096E" w:rsidRDefault="005A271C" w:rsidP="003C096E">
      <w:pPr>
        <w:jc w:val="center"/>
        <w:rPr>
          <w:lang w:val="ru-RU"/>
        </w:rPr>
      </w:pPr>
      <w:bookmarkStart w:id="0" w:name="_GoBack"/>
      <w:bookmarkEnd w:id="0"/>
      <w:r w:rsidRPr="005A271C">
        <w:rPr>
          <w:noProof/>
          <w:lang w:val="ru-RU" w:eastAsia="ru-RU"/>
        </w:rPr>
        <w:lastRenderedPageBreak/>
        <w:drawing>
          <wp:inline distT="0" distB="0" distL="0" distR="0">
            <wp:extent cx="5814060" cy="6781800"/>
            <wp:effectExtent l="0" t="0" r="0" b="0"/>
            <wp:docPr id="9" name="Рисунок 9" descr="D:\ \Учеба\Курсовой проект\Диаграмма вариантов использований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 \Учеба\Курсовой проект\Диаграмма вариантов использований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96E" w:rsidRDefault="003C096E" w:rsidP="003C096E">
      <w:pPr>
        <w:jc w:val="center"/>
        <w:rPr>
          <w:lang w:val="ru-RU"/>
        </w:rPr>
      </w:pPr>
    </w:p>
    <w:p w:rsidR="003C096E" w:rsidRPr="003C096E" w:rsidRDefault="003C096E" w:rsidP="003C096E">
      <w:pPr>
        <w:jc w:val="center"/>
        <w:rPr>
          <w:lang w:val="ru-RU"/>
        </w:rPr>
      </w:pPr>
      <w:r>
        <w:rPr>
          <w:lang w:val="ru-RU"/>
        </w:rPr>
        <w:t>Рисунок 3 – Диаграмма вариантов использования</w:t>
      </w:r>
    </w:p>
    <w:p w:rsidR="0062775B" w:rsidRPr="00FB355A" w:rsidRDefault="0062775B">
      <w:pPr>
        <w:rPr>
          <w:lang w:val="ru-RU"/>
        </w:rPr>
      </w:pPr>
    </w:p>
    <w:p w:rsidR="003C096E" w:rsidRPr="00A57CB4" w:rsidRDefault="003C096E" w:rsidP="003C096E">
      <w:pPr>
        <w:ind w:firstLine="720"/>
        <w:rPr>
          <w:szCs w:val="28"/>
          <w:lang w:val="ru-RU"/>
        </w:rPr>
      </w:pPr>
      <w:r w:rsidRPr="003C096E">
        <w:rPr>
          <w:bCs/>
          <w:i/>
          <w:szCs w:val="28"/>
        </w:rPr>
        <w:t>Model</w:t>
      </w:r>
      <w:r w:rsidRPr="003C096E">
        <w:rPr>
          <w:bCs/>
          <w:i/>
          <w:szCs w:val="28"/>
          <w:lang w:val="ru-RU"/>
        </w:rPr>
        <w:t>-</w:t>
      </w:r>
      <w:r w:rsidRPr="003C096E">
        <w:rPr>
          <w:bCs/>
          <w:i/>
          <w:szCs w:val="28"/>
        </w:rPr>
        <w:t>View</w:t>
      </w:r>
      <w:r w:rsidRPr="003C096E">
        <w:rPr>
          <w:bCs/>
          <w:i/>
          <w:szCs w:val="28"/>
          <w:lang w:val="ru-RU"/>
        </w:rPr>
        <w:t>-</w:t>
      </w:r>
      <w:r w:rsidRPr="003C096E">
        <w:rPr>
          <w:bCs/>
          <w:i/>
          <w:szCs w:val="28"/>
        </w:rPr>
        <w:t>Controller</w:t>
      </w:r>
      <w:r w:rsidRPr="003C096E">
        <w:rPr>
          <w:bCs/>
          <w:i/>
          <w:szCs w:val="28"/>
          <w:lang w:val="ru-RU"/>
        </w:rPr>
        <w:t xml:space="preserve"> (</w:t>
      </w:r>
      <w:r w:rsidRPr="003C096E">
        <w:rPr>
          <w:bCs/>
          <w:i/>
          <w:szCs w:val="28"/>
        </w:rPr>
        <w:t>MVC</w:t>
      </w:r>
      <w:r w:rsidRPr="003C096E">
        <w:rPr>
          <w:bCs/>
          <w:i/>
          <w:szCs w:val="28"/>
          <w:lang w:val="ru-RU"/>
        </w:rPr>
        <w:t>)</w:t>
      </w:r>
      <w:r>
        <w:rPr>
          <w:szCs w:val="28"/>
          <w:lang w:val="ru-RU"/>
        </w:rPr>
        <w:t xml:space="preserve"> – </w:t>
      </w:r>
      <w:r w:rsidRPr="003C096E">
        <w:rPr>
          <w:szCs w:val="28"/>
          <w:lang w:val="ru-RU"/>
        </w:rPr>
        <w:t>это архитектурный паттерн, который разделяет приложение на три основных компонента, каждый из которых отвечает за отдельную задачу. Это упрощает поддержку и масштабирование кода</w:t>
      </w:r>
      <w:r w:rsidRPr="00A57CB4">
        <w:rPr>
          <w:szCs w:val="28"/>
          <w:lang w:val="ru-RU"/>
        </w:rPr>
        <w:t>.</w:t>
      </w:r>
    </w:p>
    <w:p w:rsidR="003C096E" w:rsidRPr="003C096E" w:rsidRDefault="003C096E" w:rsidP="003C096E">
      <w:pPr>
        <w:ind w:firstLine="720"/>
        <w:rPr>
          <w:rFonts w:eastAsia="Times New Roman" w:cs="Times New Roman"/>
          <w:szCs w:val="28"/>
          <w:lang w:val="ru-RU"/>
        </w:rPr>
      </w:pPr>
      <w:r w:rsidRPr="003C096E">
        <w:rPr>
          <w:rFonts w:eastAsia="Times New Roman" w:cs="Times New Roman"/>
          <w:bCs/>
          <w:i/>
          <w:szCs w:val="28"/>
        </w:rPr>
        <w:lastRenderedPageBreak/>
        <w:t>Model</w:t>
      </w:r>
      <w:r w:rsidRPr="003C096E">
        <w:rPr>
          <w:rFonts w:eastAsia="Times New Roman" w:cs="Times New Roman"/>
          <w:szCs w:val="28"/>
          <w:lang w:val="ru-RU"/>
        </w:rPr>
        <w:t xml:space="preserve"> отвечает за бизнес-логику и управление данными. Она взаимодействует с базой данных, проверяет правила и инкапсулирует всю логику, связанную с данными.</w:t>
      </w:r>
    </w:p>
    <w:p w:rsidR="003C096E" w:rsidRPr="003C096E" w:rsidRDefault="003C096E" w:rsidP="003C096E">
      <w:pPr>
        <w:ind w:firstLine="720"/>
        <w:rPr>
          <w:rFonts w:eastAsia="Times New Roman" w:cs="Times New Roman"/>
          <w:szCs w:val="28"/>
          <w:lang w:val="ru-RU"/>
        </w:rPr>
      </w:pPr>
      <w:r w:rsidRPr="003C096E">
        <w:rPr>
          <w:rFonts w:eastAsia="Times New Roman" w:cs="Times New Roman"/>
          <w:bCs/>
          <w:i/>
          <w:szCs w:val="28"/>
        </w:rPr>
        <w:t>View</w:t>
      </w:r>
      <w:r w:rsidRPr="003C096E">
        <w:rPr>
          <w:rFonts w:eastAsia="Times New Roman" w:cs="Times New Roman"/>
          <w:szCs w:val="28"/>
          <w:lang w:val="ru-RU"/>
        </w:rPr>
        <w:t xml:space="preserve"> предоставляет интерфейс для отображения данных пользователю. Она отвечает за визуализацию, не занимаясь обработкой данных или взаимодействием с пользователем.</w:t>
      </w:r>
    </w:p>
    <w:p w:rsidR="003C096E" w:rsidRDefault="003C096E" w:rsidP="003C096E">
      <w:pPr>
        <w:ind w:firstLine="720"/>
        <w:rPr>
          <w:rFonts w:eastAsia="Times New Roman" w:cs="Times New Roman"/>
          <w:szCs w:val="28"/>
          <w:lang w:val="ru-RU"/>
        </w:rPr>
      </w:pPr>
      <w:r w:rsidRPr="003C096E">
        <w:rPr>
          <w:rFonts w:eastAsia="Times New Roman" w:cs="Times New Roman"/>
          <w:bCs/>
          <w:i/>
          <w:szCs w:val="28"/>
        </w:rPr>
        <w:t>Controller</w:t>
      </w:r>
      <w:r w:rsidRPr="003C096E">
        <w:rPr>
          <w:rFonts w:eastAsia="Times New Roman" w:cs="Times New Roman"/>
          <w:szCs w:val="28"/>
          <w:lang w:val="ru-RU"/>
        </w:rPr>
        <w:t xml:space="preserve"> служит посредником между </w:t>
      </w:r>
      <w:r w:rsidRPr="003C096E">
        <w:rPr>
          <w:rFonts w:eastAsia="Times New Roman" w:cs="Times New Roman"/>
          <w:i/>
          <w:szCs w:val="28"/>
        </w:rPr>
        <w:t>Model</w:t>
      </w:r>
      <w:r w:rsidRPr="003C096E">
        <w:rPr>
          <w:rFonts w:eastAsia="Times New Roman" w:cs="Times New Roman"/>
          <w:szCs w:val="28"/>
          <w:lang w:val="ru-RU"/>
        </w:rPr>
        <w:t xml:space="preserve"> и </w:t>
      </w:r>
      <w:r w:rsidRPr="003C096E">
        <w:rPr>
          <w:rFonts w:eastAsia="Times New Roman" w:cs="Times New Roman"/>
          <w:i/>
          <w:szCs w:val="28"/>
        </w:rPr>
        <w:t>View</w:t>
      </w:r>
      <w:r w:rsidRPr="003C096E">
        <w:rPr>
          <w:rFonts w:eastAsia="Times New Roman" w:cs="Times New Roman"/>
          <w:szCs w:val="28"/>
          <w:lang w:val="ru-RU"/>
        </w:rPr>
        <w:t xml:space="preserve">. Он получает ввод пользователя, обрабатывает его, обновляет </w:t>
      </w:r>
      <w:r w:rsidRPr="003C096E">
        <w:rPr>
          <w:rFonts w:eastAsia="Times New Roman" w:cs="Times New Roman"/>
          <w:i/>
          <w:szCs w:val="28"/>
        </w:rPr>
        <w:t>Model</w:t>
      </w:r>
      <w:r w:rsidRPr="003C096E">
        <w:rPr>
          <w:rFonts w:eastAsia="Times New Roman" w:cs="Times New Roman"/>
          <w:szCs w:val="28"/>
          <w:lang w:val="ru-RU"/>
        </w:rPr>
        <w:t xml:space="preserve">, а затем сообщает </w:t>
      </w:r>
      <w:r w:rsidRPr="003C096E">
        <w:rPr>
          <w:rFonts w:eastAsia="Times New Roman" w:cs="Times New Roman"/>
          <w:i/>
          <w:szCs w:val="28"/>
        </w:rPr>
        <w:t>View</w:t>
      </w:r>
      <w:r w:rsidRPr="003C096E">
        <w:rPr>
          <w:rFonts w:eastAsia="Times New Roman" w:cs="Times New Roman"/>
          <w:szCs w:val="28"/>
          <w:lang w:val="ru-RU"/>
        </w:rPr>
        <w:t xml:space="preserve"> об изменениях для обновления отображения.</w:t>
      </w:r>
    </w:p>
    <w:p w:rsidR="003C096E" w:rsidRDefault="003C096E" w:rsidP="003C096E">
      <w:pPr>
        <w:ind w:firstLine="720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Схема </w:t>
      </w:r>
      <w:r w:rsidRPr="003C096E">
        <w:rPr>
          <w:rFonts w:eastAsia="Times New Roman" w:cs="Times New Roman"/>
          <w:i/>
          <w:szCs w:val="28"/>
        </w:rPr>
        <w:t>MVC</w:t>
      </w:r>
      <w:r>
        <w:rPr>
          <w:rFonts w:eastAsia="Times New Roman" w:cs="Times New Roman"/>
          <w:i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 xml:space="preserve">представлена на рисунке 4. </w:t>
      </w:r>
    </w:p>
    <w:p w:rsidR="003C096E" w:rsidRDefault="003C096E" w:rsidP="003C096E">
      <w:pPr>
        <w:ind w:firstLine="720"/>
        <w:rPr>
          <w:rFonts w:eastAsia="Times New Roman" w:cs="Times New Roman"/>
          <w:szCs w:val="28"/>
          <w:lang w:val="ru-RU"/>
        </w:rPr>
      </w:pPr>
    </w:p>
    <w:p w:rsidR="003C096E" w:rsidRDefault="003C096E" w:rsidP="003C096E">
      <w:pPr>
        <w:jc w:val="center"/>
        <w:rPr>
          <w:rFonts w:eastAsia="Times New Roman" w:cs="Times New Roman"/>
          <w:szCs w:val="28"/>
          <w:lang w:val="ru-RU"/>
        </w:rPr>
      </w:pPr>
      <w:r w:rsidRPr="003C096E">
        <w:rPr>
          <w:rFonts w:eastAsia="Times New Roman" w:cs="Times New Roman"/>
          <w:noProof/>
          <w:szCs w:val="28"/>
          <w:lang w:val="ru-RU" w:eastAsia="ru-RU"/>
        </w:rPr>
        <w:drawing>
          <wp:inline distT="0" distB="0" distL="0" distR="0" wp14:anchorId="5CECDA0F" wp14:editId="4482EEDB">
            <wp:extent cx="2613660" cy="2776117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0877" cy="278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96E" w:rsidRDefault="003C096E" w:rsidP="003C096E">
      <w:pPr>
        <w:jc w:val="center"/>
        <w:rPr>
          <w:rFonts w:eastAsia="Times New Roman" w:cs="Times New Roman"/>
          <w:szCs w:val="28"/>
          <w:lang w:val="ru-RU"/>
        </w:rPr>
      </w:pPr>
    </w:p>
    <w:p w:rsidR="003C096E" w:rsidRPr="00A57CB4" w:rsidRDefault="003C096E" w:rsidP="003C096E">
      <w:pPr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Рисунок 4 – Схема </w:t>
      </w:r>
      <w:r>
        <w:rPr>
          <w:rFonts w:eastAsia="Times New Roman" w:cs="Times New Roman"/>
          <w:i/>
          <w:szCs w:val="28"/>
        </w:rPr>
        <w:t>MVC</w:t>
      </w:r>
      <w:r>
        <w:rPr>
          <w:rFonts w:eastAsia="Times New Roman" w:cs="Times New Roman"/>
          <w:i/>
          <w:szCs w:val="28"/>
          <w:lang w:val="ru-RU"/>
        </w:rPr>
        <w:br/>
      </w:r>
    </w:p>
    <w:p w:rsidR="001147D6" w:rsidRDefault="001147D6" w:rsidP="00B33B2D">
      <w:pPr>
        <w:ind w:firstLine="720"/>
        <w:rPr>
          <w:lang w:val="ru-RU"/>
        </w:rPr>
      </w:pPr>
      <w:r>
        <w:rPr>
          <w:lang w:val="ru-RU"/>
        </w:rPr>
        <w:t>Вывод:</w:t>
      </w:r>
      <w:r w:rsidRPr="001147D6">
        <w:rPr>
          <w:lang w:val="ru-RU"/>
        </w:rPr>
        <w:t xml:space="preserve"> </w:t>
      </w:r>
    </w:p>
    <w:p w:rsidR="001147D6" w:rsidRPr="001147D6" w:rsidRDefault="001147D6" w:rsidP="001147D6">
      <w:pPr>
        <w:ind w:firstLine="720"/>
        <w:rPr>
          <w:lang w:val="ru-RU"/>
        </w:rPr>
      </w:pPr>
      <w:r w:rsidRPr="001147D6">
        <w:rPr>
          <w:lang w:val="ru-RU"/>
        </w:rPr>
        <w:t xml:space="preserve">В ходе выполнения лабораторной работы была представлена архитектура проектируемой программной системы через </w:t>
      </w:r>
      <w:r w:rsidRPr="001147D6">
        <w:rPr>
          <w:i/>
        </w:rPr>
        <w:t>UML</w:t>
      </w:r>
      <w:r w:rsidRPr="001147D6">
        <w:rPr>
          <w:lang w:val="ru-RU"/>
        </w:rPr>
        <w:t>-диаграммы, которые отразили как статические, так и динамические аспекты. Диаграммы деятельности, последовательности и вариантов использования помогли формализовать ключевые процессы системы и взаимодействие между её компонентами.</w:t>
      </w:r>
    </w:p>
    <w:p w:rsidR="00A57CB4" w:rsidRDefault="001147D6" w:rsidP="00A57CB4">
      <w:pPr>
        <w:ind w:firstLine="720"/>
        <w:rPr>
          <w:lang w:val="ru-RU"/>
        </w:rPr>
      </w:pPr>
      <w:r w:rsidRPr="001147D6">
        <w:rPr>
          <w:rFonts w:eastAsia="Times New Roman" w:cs="Times New Roman"/>
          <w:szCs w:val="24"/>
          <w:lang w:val="ru-RU"/>
        </w:rPr>
        <w:t xml:space="preserve">Был применён паттерн проектирования </w:t>
      </w:r>
      <w:r w:rsidRPr="001147D6">
        <w:rPr>
          <w:rFonts w:eastAsia="Times New Roman" w:cs="Times New Roman"/>
          <w:i/>
          <w:szCs w:val="24"/>
        </w:rPr>
        <w:t>MVC</w:t>
      </w:r>
      <w:r w:rsidRPr="001147D6">
        <w:rPr>
          <w:rFonts w:eastAsia="Times New Roman" w:cs="Times New Roman"/>
          <w:szCs w:val="24"/>
          <w:lang w:val="ru-RU"/>
        </w:rPr>
        <w:t xml:space="preserve">, что позволило разделить приложение на три компонента: </w:t>
      </w:r>
      <w:r w:rsidRPr="001147D6">
        <w:rPr>
          <w:rFonts w:eastAsia="Times New Roman" w:cs="Times New Roman"/>
          <w:i/>
          <w:szCs w:val="24"/>
        </w:rPr>
        <w:t>Model</w:t>
      </w:r>
      <w:r w:rsidRPr="001147D6">
        <w:rPr>
          <w:rFonts w:eastAsia="Times New Roman" w:cs="Times New Roman"/>
          <w:szCs w:val="24"/>
          <w:lang w:val="ru-RU"/>
        </w:rPr>
        <w:t xml:space="preserve">, </w:t>
      </w:r>
      <w:r w:rsidRPr="001147D6">
        <w:rPr>
          <w:rFonts w:eastAsia="Times New Roman" w:cs="Times New Roman"/>
          <w:i/>
          <w:szCs w:val="24"/>
        </w:rPr>
        <w:t>View</w:t>
      </w:r>
      <w:r w:rsidRPr="001147D6">
        <w:rPr>
          <w:rFonts w:eastAsia="Times New Roman" w:cs="Times New Roman"/>
          <w:szCs w:val="24"/>
          <w:lang w:val="ru-RU"/>
        </w:rPr>
        <w:t xml:space="preserve"> и </w:t>
      </w:r>
      <w:r w:rsidRPr="001147D6">
        <w:rPr>
          <w:rFonts w:eastAsia="Times New Roman" w:cs="Times New Roman"/>
          <w:i/>
          <w:szCs w:val="24"/>
        </w:rPr>
        <w:t>Controller</w:t>
      </w:r>
      <w:r w:rsidRPr="001147D6">
        <w:rPr>
          <w:rFonts w:eastAsia="Times New Roman" w:cs="Times New Roman"/>
          <w:szCs w:val="24"/>
          <w:lang w:val="ru-RU"/>
        </w:rPr>
        <w:t>.</w:t>
      </w:r>
    </w:p>
    <w:p w:rsidR="00A57CB4" w:rsidRPr="00C61B9E" w:rsidRDefault="00A57CB4" w:rsidP="00A57CB4">
      <w:pPr>
        <w:ind w:firstLine="720"/>
        <w:rPr>
          <w:lang w:val="ru-RU"/>
        </w:rPr>
      </w:pPr>
      <w:r w:rsidRPr="00BF00B3">
        <w:rPr>
          <w:rFonts w:cs="Times New Roman"/>
          <w:szCs w:val="28"/>
          <w:lang w:val="ru-RU"/>
        </w:rPr>
        <w:t xml:space="preserve">Ссылка на </w:t>
      </w:r>
      <w:proofErr w:type="spellStart"/>
      <w:r w:rsidRPr="00BF00B3">
        <w:rPr>
          <w:rFonts w:cs="Times New Roman"/>
          <w:szCs w:val="28"/>
          <w:lang w:val="ru-RU"/>
        </w:rPr>
        <w:t>репозиторий</w:t>
      </w:r>
      <w:proofErr w:type="spellEnd"/>
      <w:r w:rsidRPr="00BF00B3">
        <w:rPr>
          <w:rFonts w:cs="Times New Roman"/>
          <w:szCs w:val="28"/>
          <w:lang w:val="ru-RU"/>
        </w:rPr>
        <w:t xml:space="preserve">: </w:t>
      </w:r>
      <w:r w:rsidRPr="00230B7C">
        <w:rPr>
          <w:rFonts w:cs="Times New Roman"/>
          <w:szCs w:val="28"/>
        </w:rPr>
        <w:t>https</w:t>
      </w:r>
      <w:r w:rsidRPr="00BF00B3">
        <w:rPr>
          <w:rFonts w:cs="Times New Roman"/>
          <w:szCs w:val="28"/>
          <w:lang w:val="ru-RU"/>
        </w:rPr>
        <w:t>://</w:t>
      </w:r>
      <w:proofErr w:type="spellStart"/>
      <w:r w:rsidRPr="00230B7C">
        <w:rPr>
          <w:rFonts w:cs="Times New Roman"/>
          <w:szCs w:val="28"/>
        </w:rPr>
        <w:t>github</w:t>
      </w:r>
      <w:proofErr w:type="spellEnd"/>
      <w:r w:rsidRPr="00BF00B3">
        <w:rPr>
          <w:rFonts w:cs="Times New Roman"/>
          <w:szCs w:val="28"/>
          <w:lang w:val="ru-RU"/>
        </w:rPr>
        <w:t>.</w:t>
      </w:r>
      <w:r w:rsidRPr="00230B7C">
        <w:rPr>
          <w:rFonts w:cs="Times New Roman"/>
          <w:szCs w:val="28"/>
        </w:rPr>
        <w:t>com</w:t>
      </w:r>
      <w:r w:rsidRPr="00BF00B3">
        <w:rPr>
          <w:rFonts w:cs="Times New Roman"/>
          <w:szCs w:val="28"/>
          <w:lang w:val="ru-RU"/>
        </w:rPr>
        <w:t>/</w:t>
      </w:r>
      <w:proofErr w:type="spellStart"/>
      <w:r w:rsidR="00C61B9E">
        <w:rPr>
          <w:rFonts w:cs="Times New Roman"/>
          <w:szCs w:val="28"/>
        </w:rPr>
        <w:t>txrch</w:t>
      </w:r>
      <w:proofErr w:type="spellEnd"/>
      <w:r w:rsidR="00C61B9E" w:rsidRPr="00C61B9E">
        <w:rPr>
          <w:rFonts w:cs="Times New Roman"/>
          <w:szCs w:val="28"/>
          <w:lang w:val="ru-RU"/>
        </w:rPr>
        <w:t>/</w:t>
      </w:r>
      <w:proofErr w:type="spellStart"/>
      <w:r w:rsidR="00C61B9E">
        <w:rPr>
          <w:rFonts w:cs="Times New Roman"/>
          <w:szCs w:val="28"/>
        </w:rPr>
        <w:t>riopk</w:t>
      </w:r>
      <w:proofErr w:type="spellEnd"/>
    </w:p>
    <w:p w:rsidR="00A57CB4" w:rsidRPr="001147D6" w:rsidRDefault="00A57CB4" w:rsidP="001147D6">
      <w:pPr>
        <w:ind w:firstLine="720"/>
        <w:rPr>
          <w:rFonts w:eastAsia="Times New Roman" w:cs="Times New Roman"/>
          <w:sz w:val="32"/>
          <w:szCs w:val="28"/>
          <w:lang w:val="ru-RU"/>
        </w:rPr>
      </w:pPr>
    </w:p>
    <w:p w:rsidR="0062775B" w:rsidRPr="0062775B" w:rsidRDefault="0062775B">
      <w:pPr>
        <w:rPr>
          <w:lang w:val="ru-RU"/>
        </w:rPr>
      </w:pPr>
    </w:p>
    <w:sectPr w:rsidR="0062775B" w:rsidRPr="006277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 Mon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87C06"/>
    <w:multiLevelType w:val="multilevel"/>
    <w:tmpl w:val="96B6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4EF"/>
    <w:rsid w:val="00033226"/>
    <w:rsid w:val="000D06D3"/>
    <w:rsid w:val="0010768C"/>
    <w:rsid w:val="001147D6"/>
    <w:rsid w:val="001764EF"/>
    <w:rsid w:val="003C096E"/>
    <w:rsid w:val="0051634A"/>
    <w:rsid w:val="005A271C"/>
    <w:rsid w:val="00610757"/>
    <w:rsid w:val="0062775B"/>
    <w:rsid w:val="00705CC3"/>
    <w:rsid w:val="00A36D93"/>
    <w:rsid w:val="00A57CB4"/>
    <w:rsid w:val="00AA1D63"/>
    <w:rsid w:val="00B33B2D"/>
    <w:rsid w:val="00C61B9E"/>
    <w:rsid w:val="00E402B1"/>
    <w:rsid w:val="00EE6127"/>
    <w:rsid w:val="00F732BB"/>
    <w:rsid w:val="00F7768D"/>
    <w:rsid w:val="00FB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093D0"/>
  <w15:chartTrackingRefBased/>
  <w15:docId w15:val="{A1F825F9-2FB8-4640-882C-9C9AF91D9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768D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rsid w:val="0062775B"/>
    <w:pPr>
      <w:keepNext/>
      <w:keepLines/>
      <w:spacing w:after="120"/>
      <w:jc w:val="left"/>
      <w:outlineLvl w:val="1"/>
    </w:pPr>
    <w:rPr>
      <w:rFonts w:ascii="Roboto Mono" w:eastAsia="Roboto Mono" w:hAnsi="Roboto Mono" w:cs="Roboto Mono"/>
      <w:b/>
      <w:sz w:val="32"/>
      <w:szCs w:val="32"/>
      <w:lang w:val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2775B"/>
    <w:rPr>
      <w:rFonts w:ascii="Roboto Mono" w:eastAsia="Roboto Mono" w:hAnsi="Roboto Mono" w:cs="Roboto Mono"/>
      <w:b/>
      <w:sz w:val="32"/>
      <w:szCs w:val="32"/>
      <w:lang w:val="ru"/>
    </w:rPr>
  </w:style>
  <w:style w:type="paragraph" w:styleId="a3">
    <w:name w:val="No Spacing"/>
    <w:uiPriority w:val="1"/>
    <w:qFormat/>
    <w:rsid w:val="00FB355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4">
    <w:name w:val="Normal (Web)"/>
    <w:basedOn w:val="a"/>
    <w:uiPriority w:val="99"/>
    <w:semiHidden/>
    <w:unhideWhenUsed/>
    <w:rsid w:val="003C096E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3C09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8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shvedegor7687@gmail.com</dc:creator>
  <cp:keywords/>
  <dc:description/>
  <cp:lastModifiedBy>Дима</cp:lastModifiedBy>
  <cp:revision>2</cp:revision>
  <dcterms:created xsi:type="dcterms:W3CDTF">2025-02-07T00:42:00Z</dcterms:created>
  <dcterms:modified xsi:type="dcterms:W3CDTF">2025-02-07T00:42:00Z</dcterms:modified>
</cp:coreProperties>
</file>