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280" w:rsidRPr="00823636" w:rsidRDefault="00977280" w:rsidP="00977280">
      <w:pPr>
        <w:jc w:val="center"/>
        <w:rPr>
          <w:b/>
          <w:sz w:val="36"/>
          <w:szCs w:val="36"/>
        </w:rPr>
      </w:pPr>
      <w:r w:rsidRPr="00823636">
        <w:rPr>
          <w:b/>
          <w:sz w:val="36"/>
          <w:szCs w:val="36"/>
        </w:rPr>
        <w:t xml:space="preserve">Title: </w:t>
      </w:r>
      <w:r>
        <w:rPr>
          <w:b/>
          <w:sz w:val="36"/>
          <w:szCs w:val="36"/>
        </w:rPr>
        <w:t>Guardian of the Outlands</w:t>
      </w:r>
    </w:p>
    <w:p w:rsidR="00977280" w:rsidRDefault="00977280" w:rsidP="00977280">
      <w:pPr>
        <w:rPr>
          <w:b/>
        </w:rPr>
        <w:sectPr w:rsidR="00977280" w:rsidSect="00977280">
          <w:headerReference w:type="default" r:id="rId8"/>
          <w:footerReference w:type="default" r:id="rId9"/>
          <w:endnotePr>
            <w:numFmt w:val="decimal"/>
          </w:endnotePr>
          <w:pgSz w:w="11906" w:h="16838"/>
          <w:pgMar w:top="1440" w:right="1440" w:bottom="1440" w:left="1440" w:header="708" w:footer="708" w:gutter="0"/>
          <w:cols w:space="708"/>
          <w:docGrid w:linePitch="360"/>
        </w:sectPr>
      </w:pPr>
    </w:p>
    <w:p w:rsidR="00977280" w:rsidRDefault="00977280" w:rsidP="00977280">
      <w:pPr>
        <w:rPr>
          <w:b/>
        </w:rPr>
      </w:pPr>
    </w:p>
    <w:p w:rsidR="00977280" w:rsidRDefault="00977280" w:rsidP="00977280">
      <w:bookmarkStart w:id="0" w:name="_GoBack"/>
      <w:bookmarkEnd w:id="0"/>
      <w:r w:rsidRPr="00847C03">
        <w:rPr>
          <w:b/>
        </w:rPr>
        <w:t>Genre:</w:t>
      </w:r>
      <w:r>
        <w:t xml:space="preserve"> top-down 2D shoot ‘em up</w:t>
      </w:r>
    </w:p>
    <w:p w:rsidR="00977280" w:rsidRDefault="00977280" w:rsidP="00977280">
      <w:r w:rsidRPr="009B6349">
        <w:rPr>
          <w:b/>
        </w:rPr>
        <w:t>Target audience:</w:t>
      </w:r>
      <w:r>
        <w:t xml:space="preserve"> 12+ years old</w:t>
      </w:r>
    </w:p>
    <w:p w:rsidR="00977280" w:rsidRDefault="00977280" w:rsidP="00977280">
      <w:r>
        <w:rPr>
          <w:b/>
        </w:rPr>
        <w:t>P</w:t>
      </w:r>
      <w:r w:rsidRPr="009B6349">
        <w:rPr>
          <w:b/>
        </w:rPr>
        <w:t>latform:</w:t>
      </w:r>
      <w:r>
        <w:t xml:space="preserve"> PC (web)</w:t>
      </w:r>
    </w:p>
    <w:p w:rsidR="00977280" w:rsidRDefault="00977280" w:rsidP="00977280">
      <w:pPr>
        <w:sectPr w:rsidR="00977280" w:rsidSect="00977280">
          <w:endnotePr>
            <w:numFmt w:val="decimal"/>
          </w:endnotePr>
          <w:type w:val="continuous"/>
          <w:pgSz w:w="11906" w:h="16838"/>
          <w:pgMar w:top="1440" w:right="1440" w:bottom="1440" w:left="1440" w:header="708" w:footer="708" w:gutter="0"/>
          <w:cols w:space="708"/>
          <w:docGrid w:linePitch="360"/>
        </w:sectPr>
      </w:pPr>
      <w:r w:rsidRPr="009B6349">
        <w:rPr>
          <w:b/>
        </w:rPr>
        <w:t>Intended rating:</w:t>
      </w:r>
      <w:r>
        <w:t xml:space="preserve"> PEGI 12 (violence)</w:t>
      </w:r>
    </w:p>
    <w:p w:rsidR="00977280" w:rsidRDefault="00977280" w:rsidP="00977280">
      <w:pPr>
        <w:rPr>
          <w:b/>
        </w:rPr>
      </w:pPr>
      <w:r>
        <w:lastRenderedPageBreak/>
        <w:pict>
          <v:rect id="_x0000_i1035" style="width:0;height:1.5pt" o:hralign="center" o:hrstd="t" o:hr="t" fillcolor="#a0a0a0" stroked="f"/>
        </w:pict>
      </w:r>
    </w:p>
    <w:p w:rsidR="00977280" w:rsidRPr="009B6349" w:rsidRDefault="00977280" w:rsidP="00977280">
      <w:pPr>
        <w:rPr>
          <w:b/>
        </w:rPr>
      </w:pPr>
      <w:r>
        <w:rPr>
          <w:b/>
        </w:rPr>
        <w:t>C</w:t>
      </w:r>
      <w:r>
        <w:rPr>
          <w:b/>
        </w:rPr>
        <w:t>oncept</w:t>
      </w:r>
    </w:p>
    <w:p w:rsidR="00977280" w:rsidRDefault="00977280" w:rsidP="00977280">
      <w:pPr>
        <w:sectPr w:rsidR="00977280" w:rsidSect="00977280">
          <w:endnotePr>
            <w:numFmt w:val="decimal"/>
          </w:endnotePr>
          <w:type w:val="continuous"/>
          <w:pgSz w:w="11906" w:h="16838"/>
          <w:pgMar w:top="1440" w:right="1440" w:bottom="1440" w:left="1440" w:header="708" w:footer="708" w:gutter="0"/>
          <w:cols w:space="708"/>
          <w:docGrid w:linePitch="360"/>
        </w:sectPr>
      </w:pPr>
      <w:r>
        <w:t>The player must defend a collection of barrels in the centre of the screen from waves of e</w:t>
      </w:r>
    </w:p>
    <w:p w:rsidR="00977280" w:rsidRDefault="00977280" w:rsidP="00977280">
      <w:r>
        <w:lastRenderedPageBreak/>
        <w:t>nemies coming in from the edges of the screen. The enemies will try to get to the barrels, pick one up, and escape with it by exiting the screen at a random location. The player can move their tank and fire its weapon to kill the enemies before they can steal all of the barrels. Points are earned by shooting enemies and for every barrel left at the end of each wave. Power-ups and hazards will randomly spawn that will help or hinder the player. The game ends when all of the barrels have been stolen by the enemies.</w:t>
      </w:r>
    </w:p>
    <w:p w:rsidR="00977280" w:rsidRDefault="00977280" w:rsidP="00977280">
      <w:r>
        <w:pict>
          <v:rect id="_x0000_i1031" style="width:0;height:1.5pt" o:hralign="center" o:hrstd="t" o:hr="t" fillcolor="#a0a0a0" stroked="f"/>
        </w:pict>
      </w:r>
    </w:p>
    <w:p w:rsidR="00977280" w:rsidRDefault="00977280" w:rsidP="00977280">
      <w:pPr>
        <w:rPr>
          <w:b/>
        </w:rPr>
      </w:pPr>
      <w:r w:rsidRPr="00847C03">
        <w:rPr>
          <w:b/>
        </w:rPr>
        <w:t xml:space="preserve">Game </w:t>
      </w:r>
      <w:r>
        <w:rPr>
          <w:b/>
        </w:rPr>
        <w:t>Summary</w:t>
      </w:r>
    </w:p>
    <w:p w:rsidR="00977280" w:rsidRPr="000726B9" w:rsidRDefault="00977280" w:rsidP="00977280">
      <w:r>
        <w:t>As the only guard stationed at a military base on a long-forgotten planet, you are charged with maintaining a foothold in the area. Armed only with your heavy tank, you must</w:t>
      </w:r>
      <w:r w:rsidRPr="002E00EA">
        <w:t xml:space="preserve"> </w:t>
      </w:r>
      <w:r>
        <w:t>defend your stockpile of fuel and supplies from the hostile, indigenous people. They will try their utmost to steal your precious supplies and overrun the base. How long will you survive?</w:t>
      </w:r>
    </w:p>
    <w:p w:rsidR="00977280" w:rsidRDefault="00977280" w:rsidP="00977280">
      <w:r>
        <w:pict>
          <v:rect id="_x0000_i1032" style="width:0;height:1.5pt" o:hralign="center" o:hrstd="t" o:hr="t" fillcolor="#a0a0a0" stroked="f"/>
        </w:pict>
      </w:r>
    </w:p>
    <w:p w:rsidR="00977280" w:rsidRPr="00E80D43" w:rsidRDefault="00977280" w:rsidP="00977280">
      <w:pPr>
        <w:rPr>
          <w:b/>
        </w:rPr>
      </w:pPr>
      <w:r>
        <w:rPr>
          <w:b/>
        </w:rPr>
        <w:t>Play Mechanics</w:t>
      </w:r>
    </w:p>
    <w:p w:rsidR="00977280" w:rsidRDefault="00977280" w:rsidP="00977280">
      <w:pPr>
        <w:pStyle w:val="ListParagraph"/>
        <w:numPr>
          <w:ilvl w:val="0"/>
          <w:numId w:val="4"/>
        </w:numPr>
      </w:pPr>
      <w:r>
        <w:t>Score points</w:t>
      </w:r>
      <w:r w:rsidRPr="008F3B5F">
        <w:t xml:space="preserve"> </w:t>
      </w:r>
      <w:r>
        <w:t>by shooting enemies and for every barrel left at the end of each wave</w:t>
      </w:r>
    </w:p>
    <w:p w:rsidR="00977280" w:rsidRDefault="00977280" w:rsidP="00977280">
      <w:pPr>
        <w:pStyle w:val="ListParagraph"/>
        <w:numPr>
          <w:ilvl w:val="0"/>
          <w:numId w:val="4"/>
        </w:numPr>
      </w:pPr>
      <w:r>
        <w:t>Pick-ups (invincibility, points multipliers, increased damage)</w:t>
      </w:r>
    </w:p>
    <w:p w:rsidR="00977280" w:rsidRDefault="00977280" w:rsidP="00977280">
      <w:pPr>
        <w:pStyle w:val="ListParagraph"/>
        <w:numPr>
          <w:ilvl w:val="0"/>
          <w:numId w:val="4"/>
        </w:numPr>
      </w:pPr>
      <w:r>
        <w:t>Hazards (oil spills, tar patches)</w:t>
      </w:r>
    </w:p>
    <w:p w:rsidR="00977280" w:rsidRPr="00E80D43" w:rsidRDefault="00977280" w:rsidP="00977280">
      <w:pPr>
        <w:pStyle w:val="ListParagraph"/>
        <w:numPr>
          <w:ilvl w:val="0"/>
          <w:numId w:val="4"/>
        </w:numPr>
      </w:pPr>
      <w:r>
        <w:t>High scores</w:t>
      </w:r>
    </w:p>
    <w:p w:rsidR="00977280" w:rsidRDefault="00977280" w:rsidP="00977280">
      <w:r>
        <w:pict>
          <v:rect id="_x0000_i1033" style="width:0;height:1.5pt" o:hralign="center" o:hrstd="t" o:hr="t" fillcolor="#a0a0a0" stroked="f"/>
        </w:pict>
      </w:r>
    </w:p>
    <w:p w:rsidR="00977280" w:rsidRDefault="00977280" w:rsidP="00977280">
      <w:r w:rsidRPr="00EB5ED2">
        <w:rPr>
          <w:b/>
        </w:rPr>
        <w:t>Unique Selling Points</w:t>
      </w:r>
    </w:p>
    <w:p w:rsidR="00977280" w:rsidRDefault="00977280" w:rsidP="00977280">
      <w:pPr>
        <w:pStyle w:val="ListParagraph"/>
        <w:numPr>
          <w:ilvl w:val="0"/>
          <w:numId w:val="3"/>
        </w:numPr>
      </w:pPr>
      <w:r>
        <w:t>Smart AI - reacts to its surroundings and changes its movement target/behaviour dynamically</w:t>
      </w:r>
    </w:p>
    <w:p w:rsidR="00977280" w:rsidRDefault="00977280" w:rsidP="00977280">
      <w:pPr>
        <w:pStyle w:val="ListParagraph"/>
        <w:numPr>
          <w:ilvl w:val="0"/>
          <w:numId w:val="3"/>
        </w:numPr>
      </w:pPr>
      <w:r>
        <w:t>Player vs entropy - the stockpile becoming more spread out over time increases the difficulty</w:t>
      </w:r>
    </w:p>
    <w:p w:rsidR="00977280" w:rsidRDefault="00977280" w:rsidP="00977280">
      <w:pPr>
        <w:pStyle w:val="ListParagraph"/>
        <w:numPr>
          <w:ilvl w:val="0"/>
          <w:numId w:val="3"/>
        </w:numPr>
      </w:pPr>
      <w:r>
        <w:t>Difficulty curve to keep the player’s interest – random combinations of enemies will spawn in each wave</w:t>
      </w:r>
    </w:p>
    <w:p w:rsidR="00977280" w:rsidRDefault="00977280" w:rsidP="00977280">
      <w:pPr>
        <w:rPr>
          <w:b/>
        </w:rPr>
      </w:pPr>
      <w:r>
        <w:pict>
          <v:rect id="_x0000_i1034" style="width:0;height:1.5pt" o:hralign="center" o:hrstd="t" o:hr="t" fillcolor="#a0a0a0" stroked="f"/>
        </w:pict>
      </w:r>
    </w:p>
    <w:p w:rsidR="00977280" w:rsidRPr="00977280" w:rsidRDefault="00977280">
      <w:r w:rsidRPr="00995326">
        <w:rPr>
          <w:b/>
        </w:rPr>
        <w:t>Competitors:</w:t>
      </w:r>
      <w:r>
        <w:t xml:space="preserve"> Rip-Off </w:t>
      </w:r>
      <w:r>
        <w:rPr>
          <w:rStyle w:val="EndnoteReference"/>
        </w:rPr>
        <w:endnoteReference w:id="1"/>
      </w:r>
      <w:r>
        <w:rPr>
          <w:b/>
          <w:sz w:val="52"/>
          <w:szCs w:val="52"/>
        </w:rPr>
        <w:br w:type="page"/>
      </w:r>
    </w:p>
    <w:p w:rsidR="00296477" w:rsidRPr="00786E5F" w:rsidRDefault="00296477" w:rsidP="007B0A1D">
      <w:pPr>
        <w:jc w:val="center"/>
        <w:rPr>
          <w:b/>
          <w:sz w:val="52"/>
          <w:szCs w:val="52"/>
        </w:rPr>
      </w:pPr>
      <w:r w:rsidRPr="00786E5F">
        <w:rPr>
          <w:b/>
          <w:sz w:val="52"/>
          <w:szCs w:val="52"/>
        </w:rPr>
        <w:lastRenderedPageBreak/>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respawned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9E029E">
      <w:pPr>
        <w:rPr>
          <w:b/>
        </w:rPr>
      </w:pPr>
      <w:r>
        <w:rPr>
          <w:b/>
        </w:rPr>
        <w:pict>
          <v:rect id="_x0000_i1025"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2"/>
      </w:r>
      <w:r w:rsidR="00474271">
        <w:t>.</w:t>
      </w:r>
      <w:r w:rsidR="007865D5">
        <w:t xml:space="preserve"> It is one of the most established game creation systems</w:t>
      </w:r>
      <w:r w:rsidR="00696B76">
        <w:rPr>
          <w:rStyle w:val="EndnoteReference"/>
        </w:rPr>
        <w:endnoteReference w:id="3"/>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4"/>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9E029E">
      <w:pPr>
        <w:rPr>
          <w:b/>
        </w:rPr>
      </w:pPr>
      <w:r>
        <w:rPr>
          <w:b/>
        </w:rPr>
        <w:pict>
          <v:rect id="_x0000_i1026"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9E029E">
      <w:pPr>
        <w:rPr>
          <w:b/>
        </w:rPr>
      </w:pPr>
      <w:r>
        <w:rPr>
          <w:b/>
        </w:rPr>
        <w:pict>
          <v:rect id="_x0000_i1027"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724D44"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nu s</w:t>
      </w:r>
      <w:r w:rsidR="00724D44">
        <w:t>ystem, bullets, explosions etc. A custom font will be used for text elements of the game (menus, score indicator etc)</w:t>
      </w:r>
      <w:r w:rsidR="007A141D">
        <w:t>, and it will also be sourced from websites that offer licensed art</w:t>
      </w:r>
      <w:r w:rsidR="00724D44">
        <w:t>.</w:t>
      </w:r>
    </w:p>
    <w:p w:rsidR="00D74B46" w:rsidRDefault="000168B4">
      <w:r>
        <w:lastRenderedPageBreak/>
        <w:t xml:space="preserve">All of the art </w:t>
      </w:r>
      <w:r w:rsidR="001F1AC8">
        <w:t>will be</w:t>
      </w:r>
      <w:r>
        <w:t xml:space="preserve"> sourced from </w:t>
      </w:r>
      <w:r w:rsidR="001F1AC8">
        <w:t>websites that offer art</w:t>
      </w:r>
      <w:r>
        <w:t xml:space="preserve"> </w:t>
      </w:r>
      <w:r w:rsidR="00B02404">
        <w:t>that are in the public domain (so have no limitations on use)</w:t>
      </w:r>
      <w:r w:rsidR="006946B9">
        <w:t>, or have been</w:t>
      </w:r>
      <w:r w:rsidR="00B02404">
        <w:t xml:space="preserve"> released</w:t>
      </w:r>
      <w:r>
        <w:t xml:space="preserve"> u</w:t>
      </w:r>
      <w:r w:rsidR="00B02404">
        <w:t>nd</w:t>
      </w:r>
      <w:r w:rsidR="006946B9">
        <w:t>er a Creative Commons license. C</w:t>
      </w:r>
      <w:r>
        <w:t xml:space="preserve">redit </w:t>
      </w:r>
      <w:r w:rsidR="00D0510C">
        <w:t>to the creator</w:t>
      </w:r>
      <w:r w:rsidR="00743884">
        <w:t>s</w:t>
      </w:r>
      <w:r w:rsidR="00D0510C">
        <w:t xml:space="preserve"> </w:t>
      </w:r>
      <w:r>
        <w:t xml:space="preserve">will be given in </w:t>
      </w:r>
      <w:r w:rsidR="002B3D04">
        <w:t xml:space="preserve">a </w:t>
      </w:r>
      <w:r w:rsidR="00B17D51">
        <w:t xml:space="preserve">README text file or </w:t>
      </w:r>
      <w:r w:rsidR="002B3D04">
        <w:t>credits section of the</w:t>
      </w:r>
      <w:r w:rsidR="000E46A1">
        <w:t xml:space="preserve"> game in</w:t>
      </w:r>
      <w:r>
        <w:t xml:space="preserve"> the </w:t>
      </w:r>
      <w:r w:rsidR="000E46A1">
        <w:t>manner that the license stipulates</w:t>
      </w:r>
      <w:r>
        <w:t>.</w:t>
      </w:r>
    </w:p>
    <w:p w:rsidR="003D7B9A" w:rsidRPr="00276CB9" w:rsidRDefault="00D74B46">
      <w:r w:rsidRPr="00602CF7">
        <w:rPr>
          <w:b/>
          <w:i/>
        </w:rPr>
        <w:t>Examples of the graphics</w:t>
      </w:r>
      <w:r w:rsidR="00724D44">
        <w:rPr>
          <w:b/>
          <w:i/>
        </w:rPr>
        <w:t xml:space="preserve"> and fonts</w:t>
      </w:r>
      <w:r w:rsidRPr="00602CF7">
        <w:rPr>
          <w:b/>
          <w:i/>
        </w:rPr>
        <w:t xml:space="preserve"> </w:t>
      </w:r>
      <w:r w:rsidR="006234E1" w:rsidRPr="00602CF7">
        <w:rPr>
          <w:b/>
          <w:i/>
        </w:rPr>
        <w:t xml:space="preserve">intended to be </w:t>
      </w:r>
      <w:r w:rsidRPr="00602CF7">
        <w:rPr>
          <w:b/>
          <w:i/>
        </w:rPr>
        <w:t>used can be seen in Appendix 1.</w:t>
      </w:r>
      <w:r w:rsidR="009E029E">
        <w:rPr>
          <w:b/>
        </w:rPr>
        <w:pict>
          <v:rect id="_x0000_i1028"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etc)</w:t>
      </w:r>
      <w:r w:rsidR="007D6EE5">
        <w:t>.</w:t>
      </w:r>
    </w:p>
    <w:p w:rsidR="001633D7" w:rsidRDefault="0039031D">
      <w:r>
        <w:t xml:space="preserve">During gameplay, there will be sound effects for the player firing their weapon, </w:t>
      </w:r>
      <w:r w:rsidR="002B3A31">
        <w:t>vehicles</w:t>
      </w:r>
      <w:r>
        <w:t xml:space="preserve">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9E029E">
      <w:pPr>
        <w:rPr>
          <w:b/>
        </w:rPr>
      </w:pPr>
      <w:r>
        <w:rPr>
          <w:b/>
        </w:rPr>
        <w:pict>
          <v:rect id="_x0000_i1029"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 xml:space="preserve">Gameplay Structure Diagram’ </w:t>
      </w:r>
      <w:r w:rsidRPr="005D4327">
        <w:rPr>
          <w:i/>
        </w:rPr>
        <w:t>on page 5</w:t>
      </w:r>
      <w:r w:rsidR="00BA3D7F" w:rsidRPr="005D4327">
        <w:rPr>
          <w:i/>
        </w:rPr>
        <w:t>, and ‘</w:t>
      </w:r>
      <w:r w:rsidR="00BA3D7F" w:rsidRPr="005D4327">
        <w:rPr>
          <w:b/>
          <w:i/>
        </w:rPr>
        <w:t xml:space="preserve">Factory Activity Diagrams’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w:t>
      </w:r>
      <w:r w:rsidR="00825E26">
        <w:lastRenderedPageBreak/>
        <w:t xml:space="preserve">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i/>
        </w:rPr>
        <w:t xml:space="preserve"> on page 8</w:t>
      </w:r>
      <w:r w:rsidRPr="00453409">
        <w:rPr>
          <w:i/>
        </w:rPr>
        <w:t>.</w:t>
      </w:r>
    </w:p>
    <w:p w:rsidR="008A3DD0" w:rsidRPr="008A3DD0" w:rsidRDefault="008A3DD0">
      <w:pPr>
        <w:rPr>
          <w:b/>
        </w:rPr>
      </w:pPr>
      <w:r w:rsidRPr="008A3DD0">
        <w:rPr>
          <w:b/>
        </w:rPr>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Furthermore, the view may be split into more scripts to keep it as modular as possible (player movement, player shooting, player death etc).</w:t>
      </w:r>
      <w:r w:rsidR="005D0C88">
        <w:t xml:space="preserve"> See ‘</w:t>
      </w:r>
      <w:r w:rsidR="005D0C88" w:rsidRPr="00E45B05">
        <w:rPr>
          <w:b/>
        </w:rPr>
        <w:t>Gameplay Structure Diagram</w:t>
      </w:r>
      <w:r w:rsidR="005D0C88">
        <w:rPr>
          <w:b/>
        </w:rPr>
        <w:t xml:space="preserve">’ </w:t>
      </w:r>
      <w:r w:rsidR="005D0C88">
        <w:t>on page 5.</w:t>
      </w:r>
    </w:p>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posOffset>293298</wp:posOffset>
            </wp:positionH>
            <wp:positionV relativeFrom="paragraph">
              <wp:posOffset>243061</wp:posOffset>
            </wp:positionV>
            <wp:extent cx="4787660" cy="59864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168" cy="6008324"/>
                    </a:xfrm>
                    <a:prstGeom prst="rect">
                      <a:avLst/>
                    </a:prstGeom>
                  </pic:spPr>
                </pic:pic>
              </a:graphicData>
            </a:graphic>
            <wp14:sizeRelH relativeFrom="page">
              <wp14:pctWidth>0</wp14:pctWidth>
            </wp14:sizeRelH>
            <wp14:sizeRelV relativeFrom="page">
              <wp14:pctHeight>0</wp14:pctHeight>
            </wp14:sizeRelV>
          </wp:anchor>
        </w:drawing>
      </w:r>
      <w:r w:rsidRPr="00506CFD">
        <w:rPr>
          <w:b/>
        </w:rPr>
        <w:t>Enemy Activity Diagram</w:t>
      </w:r>
    </w:p>
    <w:p w:rsidR="0079078F" w:rsidRDefault="0079078F" w:rsidP="008E2698">
      <w:pPr>
        <w:sectPr w:rsidR="0079078F" w:rsidSect="00977280">
          <w:endnotePr>
            <w:numFmt w:val="decimal"/>
          </w:endnotePr>
          <w:type w:val="continuous"/>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respawned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5"/>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0" w:type="auto"/>
        <w:tblLook w:val="04A0" w:firstRow="1" w:lastRow="0" w:firstColumn="1" w:lastColumn="0" w:noHBand="0" w:noVBand="1"/>
      </w:tblPr>
      <w:tblGrid>
        <w:gridCol w:w="715"/>
        <w:gridCol w:w="2682"/>
        <w:gridCol w:w="2552"/>
        <w:gridCol w:w="2693"/>
        <w:gridCol w:w="2693"/>
        <w:gridCol w:w="2613"/>
      </w:tblGrid>
      <w:tr w:rsidR="003340CE" w:rsidTr="0036001E">
        <w:tc>
          <w:tcPr>
            <w:tcW w:w="715" w:type="dxa"/>
          </w:tcPr>
          <w:p w:rsidR="003A3D82" w:rsidRDefault="003A3D82" w:rsidP="003340CE">
            <w:pPr>
              <w:jc w:val="center"/>
              <w:rPr>
                <w:b/>
              </w:rPr>
            </w:pPr>
          </w:p>
        </w:tc>
        <w:tc>
          <w:tcPr>
            <w:tcW w:w="2682" w:type="dxa"/>
          </w:tcPr>
          <w:p w:rsidR="003A3D82" w:rsidRDefault="003A3D82" w:rsidP="0036001E">
            <w:pPr>
              <w:jc w:val="center"/>
              <w:rPr>
                <w:b/>
              </w:rPr>
            </w:pPr>
            <w:r>
              <w:rPr>
                <w:b/>
              </w:rPr>
              <w:t>Monday 16</w:t>
            </w:r>
            <w:r w:rsidRPr="008F0A58">
              <w:rPr>
                <w:b/>
                <w:vertAlign w:val="superscript"/>
              </w:rPr>
              <w:t>th</w:t>
            </w:r>
            <w:r>
              <w:rPr>
                <w:b/>
              </w:rPr>
              <w:t xml:space="preserve"> March</w:t>
            </w:r>
          </w:p>
        </w:tc>
        <w:tc>
          <w:tcPr>
            <w:tcW w:w="2552" w:type="dxa"/>
          </w:tcPr>
          <w:p w:rsidR="003A3D82" w:rsidRDefault="003A3D82" w:rsidP="0036001E">
            <w:pPr>
              <w:jc w:val="center"/>
              <w:rPr>
                <w:b/>
              </w:rPr>
            </w:pPr>
            <w:r>
              <w:rPr>
                <w:b/>
              </w:rPr>
              <w:t>Tuesday 17</w:t>
            </w:r>
            <w:r w:rsidRPr="007B4BC8">
              <w:rPr>
                <w:b/>
                <w:vertAlign w:val="superscript"/>
              </w:rPr>
              <w:t>th</w:t>
            </w:r>
            <w:r>
              <w:rPr>
                <w:b/>
              </w:rPr>
              <w:t xml:space="preserve"> March</w:t>
            </w:r>
          </w:p>
        </w:tc>
        <w:tc>
          <w:tcPr>
            <w:tcW w:w="2693" w:type="dxa"/>
          </w:tcPr>
          <w:p w:rsidR="003A3D82" w:rsidRDefault="003A3D82" w:rsidP="0036001E">
            <w:pPr>
              <w:jc w:val="center"/>
              <w:rPr>
                <w:b/>
              </w:rPr>
            </w:pPr>
            <w:r>
              <w:rPr>
                <w:b/>
              </w:rPr>
              <w:t>Wednesday 18</w:t>
            </w:r>
            <w:r w:rsidRPr="007B4BC8">
              <w:rPr>
                <w:b/>
                <w:vertAlign w:val="superscript"/>
              </w:rPr>
              <w:t>th</w:t>
            </w:r>
            <w:r>
              <w:rPr>
                <w:b/>
              </w:rPr>
              <w:t xml:space="preserve"> March</w:t>
            </w:r>
          </w:p>
        </w:tc>
        <w:tc>
          <w:tcPr>
            <w:tcW w:w="2693" w:type="dxa"/>
          </w:tcPr>
          <w:p w:rsidR="003A3D82" w:rsidRDefault="003A3D82" w:rsidP="0036001E">
            <w:pPr>
              <w:jc w:val="center"/>
              <w:rPr>
                <w:b/>
              </w:rPr>
            </w:pPr>
            <w:r>
              <w:rPr>
                <w:b/>
              </w:rPr>
              <w:t>Thursday 19</w:t>
            </w:r>
            <w:r w:rsidRPr="007B4BC8">
              <w:rPr>
                <w:b/>
                <w:vertAlign w:val="superscript"/>
              </w:rPr>
              <w:t>th</w:t>
            </w:r>
            <w:r>
              <w:rPr>
                <w:b/>
              </w:rPr>
              <w:t xml:space="preserve"> March</w:t>
            </w:r>
          </w:p>
        </w:tc>
        <w:tc>
          <w:tcPr>
            <w:tcW w:w="2613" w:type="dxa"/>
          </w:tcPr>
          <w:p w:rsidR="003A3D82" w:rsidRDefault="003A3D82" w:rsidP="0036001E">
            <w:pPr>
              <w:jc w:val="center"/>
              <w:rPr>
                <w:b/>
              </w:rPr>
            </w:pPr>
            <w:r>
              <w:rPr>
                <w:b/>
              </w:rPr>
              <w:t>Friday 20</w:t>
            </w:r>
            <w:r w:rsidRPr="007B4BC8">
              <w:rPr>
                <w:b/>
                <w:vertAlign w:val="superscript"/>
              </w:rPr>
              <w:t>th</w:t>
            </w:r>
            <w:r>
              <w:rPr>
                <w:b/>
              </w:rPr>
              <w:t xml:space="preserve"> March</w:t>
            </w:r>
          </w:p>
        </w:tc>
      </w:tr>
      <w:tr w:rsidR="003A3D82" w:rsidTr="0036001E">
        <w:trPr>
          <w:trHeight w:val="135"/>
        </w:trPr>
        <w:tc>
          <w:tcPr>
            <w:tcW w:w="715" w:type="dxa"/>
          </w:tcPr>
          <w:p w:rsidR="003A3D82" w:rsidRDefault="003340CE" w:rsidP="003340CE">
            <w:pPr>
              <w:jc w:val="center"/>
              <w:rPr>
                <w:b/>
              </w:rPr>
            </w:pPr>
            <w:r>
              <w:rPr>
                <w:b/>
              </w:rPr>
              <w:t>AM</w:t>
            </w:r>
          </w:p>
        </w:tc>
        <w:tc>
          <w:tcPr>
            <w:tcW w:w="2682" w:type="dxa"/>
          </w:tcPr>
          <w:p w:rsidR="003A3D82" w:rsidRPr="006B7737" w:rsidRDefault="003A3D82" w:rsidP="0036001E">
            <w:pPr>
              <w:jc w:val="center"/>
            </w:pPr>
            <w:r>
              <w:t>Source sprites for: player, enemies</w:t>
            </w:r>
          </w:p>
        </w:tc>
        <w:tc>
          <w:tcPr>
            <w:tcW w:w="2552" w:type="dxa"/>
          </w:tcPr>
          <w:p w:rsidR="003A3D82" w:rsidRPr="006B7737" w:rsidRDefault="003A3D82" w:rsidP="0036001E">
            <w:pPr>
              <w:jc w:val="center"/>
            </w:pPr>
            <w:r>
              <w:t>Player movement</w:t>
            </w:r>
          </w:p>
        </w:tc>
        <w:tc>
          <w:tcPr>
            <w:tcW w:w="2693" w:type="dxa"/>
          </w:tcPr>
          <w:p w:rsidR="003A3D82" w:rsidRPr="006B7737" w:rsidRDefault="003A3D82" w:rsidP="0036001E">
            <w:pPr>
              <w:jc w:val="center"/>
            </w:pPr>
            <w:r>
              <w:t>Player shooting + animations</w:t>
            </w:r>
          </w:p>
        </w:tc>
        <w:tc>
          <w:tcPr>
            <w:tcW w:w="2693" w:type="dxa"/>
            <w:vMerge w:val="restart"/>
          </w:tcPr>
          <w:p w:rsidR="003A3D82" w:rsidRPr="006B7737" w:rsidRDefault="003A3D82" w:rsidP="0036001E">
            <w:pPr>
              <w:jc w:val="center"/>
            </w:pPr>
            <w:r>
              <w:t>Preliminary enemy AI – Move mode (picking up barrels)</w:t>
            </w:r>
          </w:p>
        </w:tc>
        <w:tc>
          <w:tcPr>
            <w:tcW w:w="2613" w:type="dxa"/>
            <w:vMerge w:val="restart"/>
          </w:tcPr>
          <w:p w:rsidR="003A3D82" w:rsidRPr="006B7737" w:rsidRDefault="003A3D82" w:rsidP="0036001E">
            <w:pPr>
              <w:jc w:val="center"/>
            </w:pPr>
            <w:r>
              <w:t>Preliminary enemy AI – No Target mode</w:t>
            </w:r>
          </w:p>
        </w:tc>
      </w:tr>
      <w:tr w:rsidR="003A3D82" w:rsidTr="0036001E">
        <w:trPr>
          <w:trHeight w:val="135"/>
        </w:trPr>
        <w:tc>
          <w:tcPr>
            <w:tcW w:w="715" w:type="dxa"/>
          </w:tcPr>
          <w:p w:rsidR="003A3D82" w:rsidRDefault="003340CE" w:rsidP="003340CE">
            <w:pPr>
              <w:jc w:val="center"/>
              <w:rPr>
                <w:b/>
              </w:rPr>
            </w:pPr>
            <w:r>
              <w:rPr>
                <w:b/>
              </w:rPr>
              <w:t>PM</w:t>
            </w:r>
          </w:p>
        </w:tc>
        <w:tc>
          <w:tcPr>
            <w:tcW w:w="2682" w:type="dxa"/>
          </w:tcPr>
          <w:p w:rsidR="003A3D82" w:rsidRPr="006B7737" w:rsidRDefault="003A3D82" w:rsidP="0036001E">
            <w:pPr>
              <w:jc w:val="center"/>
            </w:pPr>
            <w:r>
              <w:t>Source sprites for: bullets, explosions</w:t>
            </w:r>
          </w:p>
        </w:tc>
        <w:tc>
          <w:tcPr>
            <w:tcW w:w="2552" w:type="dxa"/>
          </w:tcPr>
          <w:p w:rsidR="003A3D82" w:rsidRPr="006B7737" w:rsidRDefault="003A3D82" w:rsidP="0036001E">
            <w:pPr>
              <w:jc w:val="center"/>
            </w:pPr>
            <w:r>
              <w:t>Player screen wrap</w:t>
            </w:r>
          </w:p>
        </w:tc>
        <w:tc>
          <w:tcPr>
            <w:tcW w:w="2693" w:type="dxa"/>
          </w:tcPr>
          <w:p w:rsidR="003A3D82" w:rsidRPr="006B7737" w:rsidRDefault="003A3D82" w:rsidP="0036001E">
            <w:pPr>
              <w:jc w:val="center"/>
            </w:pPr>
            <w:r>
              <w:t>Collision detection + destroy enemies</w:t>
            </w:r>
          </w:p>
        </w:tc>
        <w:tc>
          <w:tcPr>
            <w:tcW w:w="2693" w:type="dxa"/>
            <w:vMerge/>
          </w:tcPr>
          <w:p w:rsidR="003A3D82" w:rsidRPr="006B7737" w:rsidRDefault="003A3D82" w:rsidP="0036001E">
            <w:pPr>
              <w:jc w:val="center"/>
            </w:pPr>
          </w:p>
        </w:tc>
        <w:tc>
          <w:tcPr>
            <w:tcW w:w="2613" w:type="dxa"/>
            <w:vMerge/>
          </w:tcPr>
          <w:p w:rsidR="003A3D82" w:rsidRPr="006B7737" w:rsidRDefault="003A3D82" w:rsidP="0036001E">
            <w:pPr>
              <w:jc w:val="center"/>
            </w:pPr>
          </w:p>
        </w:tc>
      </w:tr>
    </w:tbl>
    <w:p w:rsidR="003A3D82" w:rsidRDefault="003A3D82">
      <w:pPr>
        <w:rPr>
          <w:b/>
        </w:rPr>
      </w:pPr>
    </w:p>
    <w:tbl>
      <w:tblPr>
        <w:tblStyle w:val="TableGrid"/>
        <w:tblW w:w="0" w:type="auto"/>
        <w:tblLook w:val="04A0" w:firstRow="1" w:lastRow="0" w:firstColumn="1" w:lastColumn="0" w:noHBand="0" w:noVBand="1"/>
      </w:tblPr>
      <w:tblGrid>
        <w:gridCol w:w="715"/>
        <w:gridCol w:w="2682"/>
        <w:gridCol w:w="2552"/>
        <w:gridCol w:w="2693"/>
        <w:gridCol w:w="2693"/>
        <w:gridCol w:w="2613"/>
      </w:tblGrid>
      <w:tr w:rsidR="00E86AA5" w:rsidTr="0036001E">
        <w:tc>
          <w:tcPr>
            <w:tcW w:w="715" w:type="dxa"/>
          </w:tcPr>
          <w:p w:rsidR="00E86AA5" w:rsidRDefault="00E86AA5" w:rsidP="00E86AA5">
            <w:pPr>
              <w:rPr>
                <w:b/>
              </w:rPr>
            </w:pPr>
          </w:p>
        </w:tc>
        <w:tc>
          <w:tcPr>
            <w:tcW w:w="2682" w:type="dxa"/>
          </w:tcPr>
          <w:p w:rsidR="00E86AA5" w:rsidRDefault="00E86AA5" w:rsidP="00E86AA5">
            <w:pPr>
              <w:jc w:val="center"/>
              <w:rPr>
                <w:b/>
              </w:rPr>
            </w:pPr>
            <w:r>
              <w:rPr>
                <w:b/>
              </w:rPr>
              <w:t>Monday 23</w:t>
            </w:r>
            <w:r w:rsidRPr="007B4BC8">
              <w:rPr>
                <w:b/>
                <w:vertAlign w:val="superscript"/>
              </w:rPr>
              <w:t>rd</w:t>
            </w:r>
            <w:r>
              <w:rPr>
                <w:b/>
              </w:rPr>
              <w:t xml:space="preserve"> March</w:t>
            </w:r>
          </w:p>
        </w:tc>
        <w:tc>
          <w:tcPr>
            <w:tcW w:w="2552" w:type="dxa"/>
          </w:tcPr>
          <w:p w:rsidR="00E86AA5" w:rsidRDefault="00E86AA5" w:rsidP="00E86AA5">
            <w:pPr>
              <w:jc w:val="center"/>
              <w:rPr>
                <w:b/>
              </w:rPr>
            </w:pPr>
            <w:r>
              <w:rPr>
                <w:b/>
              </w:rPr>
              <w:t>Tuesday 24</w:t>
            </w:r>
            <w:r w:rsidRPr="007B4BC8">
              <w:rPr>
                <w:b/>
                <w:vertAlign w:val="superscript"/>
              </w:rPr>
              <w:t>th</w:t>
            </w:r>
            <w:r>
              <w:rPr>
                <w:b/>
              </w:rPr>
              <w:t xml:space="preserve"> March</w:t>
            </w:r>
          </w:p>
        </w:tc>
        <w:tc>
          <w:tcPr>
            <w:tcW w:w="2693" w:type="dxa"/>
          </w:tcPr>
          <w:p w:rsidR="00E86AA5" w:rsidRDefault="00E86AA5" w:rsidP="00E86AA5">
            <w:pPr>
              <w:jc w:val="center"/>
              <w:rPr>
                <w:b/>
              </w:rPr>
            </w:pPr>
            <w:r>
              <w:rPr>
                <w:b/>
              </w:rPr>
              <w:t>Wednesday 25</w:t>
            </w:r>
            <w:r w:rsidRPr="007B4BC8">
              <w:rPr>
                <w:b/>
                <w:vertAlign w:val="superscript"/>
              </w:rPr>
              <w:t>th</w:t>
            </w:r>
            <w:r>
              <w:rPr>
                <w:b/>
              </w:rPr>
              <w:t xml:space="preserve"> March</w:t>
            </w:r>
          </w:p>
        </w:tc>
        <w:tc>
          <w:tcPr>
            <w:tcW w:w="2693" w:type="dxa"/>
          </w:tcPr>
          <w:p w:rsidR="00E86AA5" w:rsidRDefault="00E86AA5" w:rsidP="00E86AA5">
            <w:pPr>
              <w:jc w:val="center"/>
              <w:rPr>
                <w:b/>
              </w:rPr>
            </w:pPr>
            <w:r>
              <w:rPr>
                <w:b/>
              </w:rPr>
              <w:t>Thursday 26</w:t>
            </w:r>
            <w:r w:rsidRPr="007B4BC8">
              <w:rPr>
                <w:b/>
                <w:vertAlign w:val="superscript"/>
              </w:rPr>
              <w:t>th</w:t>
            </w:r>
            <w:r>
              <w:rPr>
                <w:b/>
              </w:rPr>
              <w:t xml:space="preserve"> March</w:t>
            </w:r>
          </w:p>
        </w:tc>
        <w:tc>
          <w:tcPr>
            <w:tcW w:w="2613" w:type="dxa"/>
          </w:tcPr>
          <w:p w:rsidR="00E86AA5" w:rsidRDefault="00E86AA5" w:rsidP="00E86AA5">
            <w:pPr>
              <w:jc w:val="center"/>
              <w:rPr>
                <w:b/>
              </w:rPr>
            </w:pPr>
            <w:r>
              <w:rPr>
                <w:b/>
              </w:rPr>
              <w:t>Friday 27</w:t>
            </w:r>
            <w:r w:rsidRPr="007B4BC8">
              <w:rPr>
                <w:b/>
                <w:vertAlign w:val="superscript"/>
              </w:rPr>
              <w:t>th</w:t>
            </w:r>
            <w:r>
              <w:rPr>
                <w:b/>
              </w:rPr>
              <w:t xml:space="preserve"> March</w:t>
            </w:r>
          </w:p>
        </w:tc>
      </w:tr>
      <w:tr w:rsidR="00A87AB6" w:rsidTr="0036001E">
        <w:trPr>
          <w:trHeight w:val="135"/>
        </w:trPr>
        <w:tc>
          <w:tcPr>
            <w:tcW w:w="715" w:type="dxa"/>
            <w:vMerge w:val="restart"/>
          </w:tcPr>
          <w:p w:rsidR="00A87AB6" w:rsidRDefault="00A87AB6" w:rsidP="00A87AB6">
            <w:pPr>
              <w:rPr>
                <w:b/>
              </w:rPr>
            </w:pPr>
            <w:r>
              <w:rPr>
                <w:b/>
              </w:rPr>
              <w:t>Tasks</w:t>
            </w:r>
          </w:p>
        </w:tc>
        <w:tc>
          <w:tcPr>
            <w:tcW w:w="2682" w:type="dxa"/>
            <w:vMerge w:val="restart"/>
          </w:tcPr>
          <w:p w:rsidR="00A87AB6" w:rsidRPr="00135ED9" w:rsidRDefault="00A87AB6" w:rsidP="00A87AB6">
            <w:pPr>
              <w:jc w:val="center"/>
            </w:pPr>
            <w:r>
              <w:t>Preliminary enemy AI – No Target mode</w:t>
            </w:r>
          </w:p>
        </w:tc>
        <w:tc>
          <w:tcPr>
            <w:tcW w:w="2552" w:type="dxa"/>
            <w:vMerge w:val="restart"/>
          </w:tcPr>
          <w:p w:rsidR="00A87AB6" w:rsidRPr="006B7737" w:rsidRDefault="00A87AB6" w:rsidP="00A87AB6">
            <w:pPr>
              <w:jc w:val="center"/>
            </w:pPr>
            <w:r>
              <w:t>Preliminary enemy AI – Escape mode</w:t>
            </w:r>
          </w:p>
        </w:tc>
        <w:tc>
          <w:tcPr>
            <w:tcW w:w="2693" w:type="dxa"/>
          </w:tcPr>
          <w:p w:rsidR="00A87AB6" w:rsidRPr="00135ED9" w:rsidRDefault="00A87AB6" w:rsidP="00A87AB6">
            <w:pPr>
              <w:jc w:val="center"/>
            </w:pPr>
            <w:r>
              <w:t>Source sprites for new ‘Jeep’ enemy type</w:t>
            </w:r>
          </w:p>
        </w:tc>
        <w:tc>
          <w:tcPr>
            <w:tcW w:w="2693" w:type="dxa"/>
          </w:tcPr>
          <w:p w:rsidR="00A87AB6" w:rsidRPr="00135ED9" w:rsidRDefault="00A87AB6" w:rsidP="00A87AB6">
            <w:pPr>
              <w:jc w:val="center"/>
            </w:pPr>
            <w:r>
              <w:t>Create + fill Object Pool of bullets</w:t>
            </w:r>
          </w:p>
        </w:tc>
        <w:tc>
          <w:tcPr>
            <w:tcW w:w="2613" w:type="dxa"/>
          </w:tcPr>
          <w:p w:rsidR="00A87AB6" w:rsidRPr="00135ED9" w:rsidRDefault="00A87AB6" w:rsidP="00A87AB6">
            <w:pPr>
              <w:jc w:val="center"/>
            </w:pPr>
            <w:r>
              <w:t>Scoring system – shooting enemies</w:t>
            </w:r>
          </w:p>
        </w:tc>
      </w:tr>
      <w:tr w:rsidR="00A87AB6" w:rsidTr="0036001E">
        <w:trPr>
          <w:trHeight w:val="135"/>
        </w:trPr>
        <w:tc>
          <w:tcPr>
            <w:tcW w:w="715" w:type="dxa"/>
            <w:vMerge/>
          </w:tcPr>
          <w:p w:rsidR="00A87AB6" w:rsidRDefault="00A87AB6" w:rsidP="00A87AB6">
            <w:pPr>
              <w:rPr>
                <w:b/>
              </w:rPr>
            </w:pPr>
          </w:p>
        </w:tc>
        <w:tc>
          <w:tcPr>
            <w:tcW w:w="2682" w:type="dxa"/>
            <w:vMerge/>
          </w:tcPr>
          <w:p w:rsidR="00A87AB6" w:rsidRPr="006B7737" w:rsidRDefault="00A87AB6" w:rsidP="00A87AB6">
            <w:pPr>
              <w:jc w:val="center"/>
            </w:pPr>
          </w:p>
        </w:tc>
        <w:tc>
          <w:tcPr>
            <w:tcW w:w="2552" w:type="dxa"/>
            <w:vMerge/>
          </w:tcPr>
          <w:p w:rsidR="00A87AB6" w:rsidRPr="006B7737" w:rsidRDefault="00A87AB6" w:rsidP="00A87AB6">
            <w:pPr>
              <w:jc w:val="center"/>
            </w:pPr>
          </w:p>
        </w:tc>
        <w:tc>
          <w:tcPr>
            <w:tcW w:w="2693" w:type="dxa"/>
          </w:tcPr>
          <w:p w:rsidR="00A87AB6" w:rsidRPr="00135ED9" w:rsidRDefault="00A87AB6" w:rsidP="00A87AB6">
            <w:pPr>
              <w:jc w:val="center"/>
            </w:pPr>
            <w:r>
              <w:t>Integrate new enemy into game</w:t>
            </w:r>
          </w:p>
        </w:tc>
        <w:tc>
          <w:tcPr>
            <w:tcW w:w="2693" w:type="dxa"/>
          </w:tcPr>
          <w:p w:rsidR="00A87AB6" w:rsidRPr="00135ED9" w:rsidRDefault="00A87AB6" w:rsidP="00A87AB6">
            <w:pPr>
              <w:jc w:val="center"/>
            </w:pPr>
            <w:r>
              <w:t>‘Fire’ bullets from the pool</w:t>
            </w:r>
          </w:p>
        </w:tc>
        <w:tc>
          <w:tcPr>
            <w:tcW w:w="2613" w:type="dxa"/>
          </w:tcPr>
          <w:p w:rsidR="00A87AB6" w:rsidRPr="00135ED9" w:rsidRDefault="00A87AB6" w:rsidP="00A87AB6">
            <w:pPr>
              <w:jc w:val="center"/>
            </w:pPr>
            <w:r>
              <w:t>Scoring system – points for barrels left on screen</w:t>
            </w:r>
          </w:p>
        </w:tc>
      </w:tr>
    </w:tbl>
    <w:p w:rsidR="00E86AA5" w:rsidRDefault="00E86AA5">
      <w:pPr>
        <w:rPr>
          <w:b/>
        </w:rPr>
      </w:pPr>
    </w:p>
    <w:tbl>
      <w:tblPr>
        <w:tblStyle w:val="TableGrid"/>
        <w:tblW w:w="5949" w:type="dxa"/>
        <w:tblLook w:val="04A0" w:firstRow="1" w:lastRow="0" w:firstColumn="1" w:lastColumn="0" w:noHBand="0" w:noVBand="1"/>
      </w:tblPr>
      <w:tblGrid>
        <w:gridCol w:w="715"/>
        <w:gridCol w:w="2682"/>
        <w:gridCol w:w="2552"/>
      </w:tblGrid>
      <w:tr w:rsidR="0028348B" w:rsidTr="0028348B">
        <w:tc>
          <w:tcPr>
            <w:tcW w:w="715" w:type="dxa"/>
          </w:tcPr>
          <w:p w:rsidR="0028348B" w:rsidRDefault="0028348B" w:rsidP="002263B1">
            <w:pPr>
              <w:jc w:val="center"/>
              <w:rPr>
                <w:b/>
              </w:rPr>
            </w:pPr>
          </w:p>
        </w:tc>
        <w:tc>
          <w:tcPr>
            <w:tcW w:w="2682" w:type="dxa"/>
          </w:tcPr>
          <w:p w:rsidR="0028348B" w:rsidRDefault="0028348B" w:rsidP="002263B1">
            <w:pPr>
              <w:jc w:val="center"/>
              <w:rPr>
                <w:b/>
              </w:rPr>
            </w:pPr>
            <w:r>
              <w:rPr>
                <w:b/>
              </w:rPr>
              <w:t>Monday 30</w:t>
            </w:r>
            <w:r w:rsidRPr="004B45A6">
              <w:rPr>
                <w:b/>
                <w:vertAlign w:val="superscript"/>
              </w:rPr>
              <w:t>th</w:t>
            </w:r>
            <w:r>
              <w:rPr>
                <w:b/>
              </w:rPr>
              <w:t xml:space="preserve"> March</w:t>
            </w:r>
          </w:p>
        </w:tc>
        <w:tc>
          <w:tcPr>
            <w:tcW w:w="2552" w:type="dxa"/>
          </w:tcPr>
          <w:p w:rsidR="0028348B" w:rsidRDefault="0028348B" w:rsidP="002263B1">
            <w:pPr>
              <w:jc w:val="center"/>
              <w:rPr>
                <w:b/>
              </w:rPr>
            </w:pPr>
            <w:r>
              <w:rPr>
                <w:b/>
              </w:rPr>
              <w:t>Tuesday 31</w:t>
            </w:r>
            <w:r w:rsidRPr="004B45A6">
              <w:rPr>
                <w:b/>
                <w:vertAlign w:val="superscript"/>
              </w:rPr>
              <w:t>st</w:t>
            </w:r>
            <w:r>
              <w:rPr>
                <w:b/>
              </w:rPr>
              <w:t xml:space="preserve"> March</w:t>
            </w:r>
          </w:p>
        </w:tc>
      </w:tr>
      <w:tr w:rsidR="0028348B" w:rsidTr="0028348B">
        <w:trPr>
          <w:trHeight w:val="135"/>
        </w:trPr>
        <w:tc>
          <w:tcPr>
            <w:tcW w:w="715" w:type="dxa"/>
          </w:tcPr>
          <w:p w:rsidR="0028348B" w:rsidRDefault="0028348B" w:rsidP="002263B1">
            <w:pPr>
              <w:jc w:val="center"/>
              <w:rPr>
                <w:b/>
              </w:rPr>
            </w:pPr>
            <w:r>
              <w:rPr>
                <w:b/>
              </w:rPr>
              <w:t>AM</w:t>
            </w:r>
          </w:p>
        </w:tc>
        <w:tc>
          <w:tcPr>
            <w:tcW w:w="2682" w:type="dxa"/>
          </w:tcPr>
          <w:p w:rsidR="0028348B" w:rsidRPr="00135ED9" w:rsidRDefault="0028348B" w:rsidP="002263B1">
            <w:pPr>
              <w:jc w:val="center"/>
            </w:pPr>
            <w:r>
              <w:t>Main menu layout + animations</w:t>
            </w:r>
          </w:p>
        </w:tc>
        <w:tc>
          <w:tcPr>
            <w:tcW w:w="2552" w:type="dxa"/>
          </w:tcPr>
          <w:p w:rsidR="0028348B" w:rsidRPr="00135ED9" w:rsidRDefault="0028348B" w:rsidP="002263B1">
            <w:pPr>
              <w:jc w:val="center"/>
            </w:pPr>
            <w:r>
              <w:t>Main menu functionality</w:t>
            </w:r>
          </w:p>
        </w:tc>
      </w:tr>
      <w:tr w:rsidR="0028348B" w:rsidTr="0028348B">
        <w:trPr>
          <w:trHeight w:val="135"/>
        </w:trPr>
        <w:tc>
          <w:tcPr>
            <w:tcW w:w="715" w:type="dxa"/>
          </w:tcPr>
          <w:p w:rsidR="0028348B" w:rsidRDefault="0028348B" w:rsidP="002263B1">
            <w:pPr>
              <w:jc w:val="center"/>
              <w:rPr>
                <w:b/>
              </w:rPr>
            </w:pPr>
            <w:r>
              <w:rPr>
                <w:b/>
              </w:rPr>
              <w:t>PM</w:t>
            </w:r>
          </w:p>
        </w:tc>
        <w:tc>
          <w:tcPr>
            <w:tcW w:w="2682" w:type="dxa"/>
          </w:tcPr>
          <w:p w:rsidR="0028348B" w:rsidRPr="00135ED9" w:rsidRDefault="0028348B" w:rsidP="002263B1">
            <w:pPr>
              <w:jc w:val="center"/>
            </w:pPr>
            <w:r>
              <w:t>Instructions menu layout + animations</w:t>
            </w:r>
          </w:p>
        </w:tc>
        <w:tc>
          <w:tcPr>
            <w:tcW w:w="2552" w:type="dxa"/>
          </w:tcPr>
          <w:p w:rsidR="0028348B" w:rsidRPr="00135ED9" w:rsidRDefault="0028348B" w:rsidP="002263B1">
            <w:pPr>
              <w:jc w:val="center"/>
            </w:pPr>
            <w:r>
              <w:t>Instructions menu functionality</w:t>
            </w:r>
          </w:p>
        </w:tc>
      </w:tr>
    </w:tbl>
    <w:p w:rsidR="006A46E2" w:rsidRDefault="006A46E2" w:rsidP="00705B24">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793153" w:rsidTr="0036001E">
        <w:tc>
          <w:tcPr>
            <w:tcW w:w="715" w:type="dxa"/>
          </w:tcPr>
          <w:p w:rsidR="00793153" w:rsidRDefault="00793153" w:rsidP="0036001E">
            <w:pPr>
              <w:jc w:val="center"/>
              <w:rPr>
                <w:b/>
              </w:rPr>
            </w:pPr>
          </w:p>
        </w:tc>
        <w:tc>
          <w:tcPr>
            <w:tcW w:w="2682" w:type="dxa"/>
          </w:tcPr>
          <w:p w:rsidR="00793153" w:rsidRDefault="00793153" w:rsidP="0036001E">
            <w:pPr>
              <w:jc w:val="center"/>
              <w:rPr>
                <w:b/>
              </w:rPr>
            </w:pPr>
            <w:r>
              <w:rPr>
                <w:b/>
              </w:rPr>
              <w:t>Monday 11</w:t>
            </w:r>
            <w:r w:rsidRPr="00D4126C">
              <w:rPr>
                <w:b/>
                <w:vertAlign w:val="superscript"/>
              </w:rPr>
              <w:t>th</w:t>
            </w:r>
            <w:r>
              <w:rPr>
                <w:b/>
              </w:rPr>
              <w:t xml:space="preserve"> May</w:t>
            </w:r>
          </w:p>
        </w:tc>
        <w:tc>
          <w:tcPr>
            <w:tcW w:w="2552" w:type="dxa"/>
          </w:tcPr>
          <w:p w:rsidR="00793153" w:rsidRDefault="00793153" w:rsidP="0036001E">
            <w:pPr>
              <w:jc w:val="center"/>
              <w:rPr>
                <w:b/>
              </w:rPr>
            </w:pPr>
            <w:r>
              <w:rPr>
                <w:b/>
              </w:rPr>
              <w:t>Tuesday 12</w:t>
            </w:r>
            <w:r w:rsidRPr="00D4126C">
              <w:rPr>
                <w:b/>
                <w:vertAlign w:val="superscript"/>
              </w:rPr>
              <w:t>th</w:t>
            </w:r>
            <w:r>
              <w:rPr>
                <w:b/>
              </w:rPr>
              <w:t xml:space="preserve"> May</w:t>
            </w:r>
          </w:p>
        </w:tc>
        <w:tc>
          <w:tcPr>
            <w:tcW w:w="2693" w:type="dxa"/>
          </w:tcPr>
          <w:p w:rsidR="00793153" w:rsidRDefault="00793153" w:rsidP="0036001E">
            <w:pPr>
              <w:jc w:val="center"/>
              <w:rPr>
                <w:b/>
              </w:rPr>
            </w:pPr>
            <w:r>
              <w:rPr>
                <w:b/>
              </w:rPr>
              <w:t>Wednesday 13</w:t>
            </w:r>
            <w:r w:rsidRPr="00D4126C">
              <w:rPr>
                <w:b/>
                <w:vertAlign w:val="superscript"/>
              </w:rPr>
              <w:t>th</w:t>
            </w:r>
            <w:r>
              <w:rPr>
                <w:b/>
              </w:rPr>
              <w:t xml:space="preserve"> May</w:t>
            </w:r>
          </w:p>
        </w:tc>
        <w:tc>
          <w:tcPr>
            <w:tcW w:w="2693" w:type="dxa"/>
          </w:tcPr>
          <w:p w:rsidR="00793153" w:rsidRDefault="00793153" w:rsidP="0036001E">
            <w:pPr>
              <w:jc w:val="center"/>
              <w:rPr>
                <w:b/>
              </w:rPr>
            </w:pPr>
            <w:r>
              <w:rPr>
                <w:b/>
              </w:rPr>
              <w:t>Thursday 14</w:t>
            </w:r>
            <w:r w:rsidRPr="00D4126C">
              <w:rPr>
                <w:b/>
                <w:vertAlign w:val="superscript"/>
              </w:rPr>
              <w:t>th</w:t>
            </w:r>
            <w:r>
              <w:rPr>
                <w:b/>
              </w:rPr>
              <w:t xml:space="preserve"> May</w:t>
            </w:r>
          </w:p>
        </w:tc>
        <w:tc>
          <w:tcPr>
            <w:tcW w:w="2613" w:type="dxa"/>
          </w:tcPr>
          <w:p w:rsidR="00793153" w:rsidRDefault="00793153" w:rsidP="0036001E">
            <w:pPr>
              <w:jc w:val="center"/>
              <w:rPr>
                <w:b/>
              </w:rPr>
            </w:pPr>
            <w:r>
              <w:rPr>
                <w:b/>
              </w:rPr>
              <w:t>Friday 15</w:t>
            </w:r>
            <w:r w:rsidRPr="00D4126C">
              <w:rPr>
                <w:b/>
                <w:vertAlign w:val="superscript"/>
              </w:rPr>
              <w:t>th</w:t>
            </w:r>
            <w:r>
              <w:rPr>
                <w:b/>
              </w:rPr>
              <w:t xml:space="preserve"> May</w:t>
            </w:r>
          </w:p>
        </w:tc>
      </w:tr>
      <w:tr w:rsidR="00793153" w:rsidTr="0036001E">
        <w:trPr>
          <w:trHeight w:val="135"/>
        </w:trPr>
        <w:tc>
          <w:tcPr>
            <w:tcW w:w="715" w:type="dxa"/>
          </w:tcPr>
          <w:p w:rsidR="00793153" w:rsidRDefault="00793153" w:rsidP="0036001E">
            <w:pPr>
              <w:jc w:val="center"/>
              <w:rPr>
                <w:b/>
              </w:rPr>
            </w:pPr>
            <w:r>
              <w:rPr>
                <w:b/>
              </w:rPr>
              <w:t>AM</w:t>
            </w:r>
          </w:p>
        </w:tc>
        <w:tc>
          <w:tcPr>
            <w:tcW w:w="2682" w:type="dxa"/>
            <w:vMerge w:val="restart"/>
          </w:tcPr>
          <w:p w:rsidR="00793153" w:rsidRPr="00135ED9" w:rsidRDefault="00793153" w:rsidP="0036001E">
            <w:pPr>
              <w:jc w:val="center"/>
            </w:pPr>
            <w:r>
              <w:t>Refactor for MVC – player, enemy</w:t>
            </w:r>
          </w:p>
        </w:tc>
        <w:tc>
          <w:tcPr>
            <w:tcW w:w="2552" w:type="dxa"/>
            <w:vMerge w:val="restart"/>
          </w:tcPr>
          <w:p w:rsidR="00793153" w:rsidRPr="00135ED9" w:rsidRDefault="00793153" w:rsidP="0036001E">
            <w:pPr>
              <w:jc w:val="center"/>
            </w:pPr>
            <w:r>
              <w:t>Refactor for Factory pattern – Game Manager</w:t>
            </w:r>
          </w:p>
        </w:tc>
        <w:tc>
          <w:tcPr>
            <w:tcW w:w="2693" w:type="dxa"/>
          </w:tcPr>
          <w:p w:rsidR="00793153" w:rsidRPr="00135ED9" w:rsidRDefault="00793153" w:rsidP="0036001E">
            <w:pPr>
              <w:jc w:val="center"/>
            </w:pPr>
            <w:r>
              <w:t>Refactor vehicles for Factory pattern</w:t>
            </w:r>
          </w:p>
        </w:tc>
        <w:tc>
          <w:tcPr>
            <w:tcW w:w="2693" w:type="dxa"/>
          </w:tcPr>
          <w:p w:rsidR="00793153" w:rsidRPr="00135ED9" w:rsidRDefault="00793153" w:rsidP="0036001E">
            <w:pPr>
              <w:jc w:val="center"/>
            </w:pPr>
            <w:r>
              <w:t>End game screen layout – sprites, animations</w:t>
            </w:r>
          </w:p>
        </w:tc>
        <w:tc>
          <w:tcPr>
            <w:tcW w:w="2613" w:type="dxa"/>
          </w:tcPr>
          <w:p w:rsidR="00793153" w:rsidRPr="00135ED9" w:rsidRDefault="00793153" w:rsidP="0036001E">
            <w:pPr>
              <w:jc w:val="center"/>
            </w:pPr>
            <w:r>
              <w:t>Spawn pick-ups</w:t>
            </w:r>
          </w:p>
        </w:tc>
      </w:tr>
      <w:tr w:rsidR="00793153" w:rsidTr="0036001E">
        <w:trPr>
          <w:trHeight w:val="135"/>
        </w:trPr>
        <w:tc>
          <w:tcPr>
            <w:tcW w:w="715" w:type="dxa"/>
          </w:tcPr>
          <w:p w:rsidR="00793153" w:rsidRDefault="00793153" w:rsidP="0036001E">
            <w:pPr>
              <w:jc w:val="center"/>
              <w:rPr>
                <w:b/>
              </w:rPr>
            </w:pPr>
            <w:r>
              <w:rPr>
                <w:b/>
              </w:rPr>
              <w:t>PM</w:t>
            </w:r>
          </w:p>
        </w:tc>
        <w:tc>
          <w:tcPr>
            <w:tcW w:w="2682" w:type="dxa"/>
            <w:vMerge/>
          </w:tcPr>
          <w:p w:rsidR="00793153" w:rsidRPr="006B7737" w:rsidRDefault="00793153" w:rsidP="0036001E">
            <w:pPr>
              <w:jc w:val="center"/>
            </w:pPr>
          </w:p>
        </w:tc>
        <w:tc>
          <w:tcPr>
            <w:tcW w:w="2552" w:type="dxa"/>
            <w:vMerge/>
          </w:tcPr>
          <w:p w:rsidR="00793153" w:rsidRPr="006B7737" w:rsidRDefault="00793153" w:rsidP="0036001E">
            <w:pPr>
              <w:jc w:val="center"/>
            </w:pPr>
          </w:p>
        </w:tc>
        <w:tc>
          <w:tcPr>
            <w:tcW w:w="2693" w:type="dxa"/>
          </w:tcPr>
          <w:p w:rsidR="00793153" w:rsidRPr="00135ED9" w:rsidRDefault="00793153" w:rsidP="0036001E">
            <w:pPr>
              <w:jc w:val="center"/>
            </w:pPr>
            <w:r>
              <w:t>Refactor barrels &amp; pick-ups for Factory pattern</w:t>
            </w:r>
          </w:p>
        </w:tc>
        <w:tc>
          <w:tcPr>
            <w:tcW w:w="2693" w:type="dxa"/>
          </w:tcPr>
          <w:p w:rsidR="00793153" w:rsidRPr="00135ED9" w:rsidRDefault="00793153" w:rsidP="0036001E">
            <w:pPr>
              <w:jc w:val="center"/>
            </w:pPr>
            <w:r>
              <w:t>End game screen – score, waves survived, time</w:t>
            </w:r>
          </w:p>
        </w:tc>
        <w:tc>
          <w:tcPr>
            <w:tcW w:w="2613" w:type="dxa"/>
          </w:tcPr>
          <w:p w:rsidR="00793153" w:rsidRPr="00135ED9" w:rsidRDefault="00793153" w:rsidP="0036001E">
            <w:pPr>
              <w:jc w:val="center"/>
            </w:pPr>
            <w:r>
              <w:t>Pick-ups effects on the player</w:t>
            </w:r>
          </w:p>
        </w:tc>
      </w:tr>
    </w:tbl>
    <w:p w:rsidR="00D4126C" w:rsidRDefault="00D4126C">
      <w:pPr>
        <w:rPr>
          <w:b/>
        </w:rPr>
      </w:pP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895DEF" w:rsidTr="0036001E">
        <w:tc>
          <w:tcPr>
            <w:tcW w:w="715" w:type="dxa"/>
          </w:tcPr>
          <w:p w:rsidR="00895DEF" w:rsidRDefault="00895DEF" w:rsidP="00895DEF">
            <w:pPr>
              <w:jc w:val="center"/>
              <w:rPr>
                <w:b/>
              </w:rPr>
            </w:pPr>
          </w:p>
        </w:tc>
        <w:tc>
          <w:tcPr>
            <w:tcW w:w="2682" w:type="dxa"/>
          </w:tcPr>
          <w:p w:rsidR="00895DEF" w:rsidRDefault="00895DEF" w:rsidP="00895DEF">
            <w:pPr>
              <w:jc w:val="center"/>
              <w:rPr>
                <w:b/>
              </w:rPr>
            </w:pPr>
            <w:r>
              <w:rPr>
                <w:b/>
              </w:rPr>
              <w:t>Monday 18</w:t>
            </w:r>
            <w:r w:rsidRPr="007E471F">
              <w:rPr>
                <w:b/>
                <w:vertAlign w:val="superscript"/>
              </w:rPr>
              <w:t>th</w:t>
            </w:r>
            <w:r>
              <w:rPr>
                <w:b/>
              </w:rPr>
              <w:t xml:space="preserve"> May</w:t>
            </w:r>
          </w:p>
        </w:tc>
        <w:tc>
          <w:tcPr>
            <w:tcW w:w="2552" w:type="dxa"/>
          </w:tcPr>
          <w:p w:rsidR="00895DEF" w:rsidRDefault="00895DEF" w:rsidP="00895DEF">
            <w:pPr>
              <w:jc w:val="center"/>
              <w:rPr>
                <w:b/>
              </w:rPr>
            </w:pPr>
            <w:r>
              <w:rPr>
                <w:b/>
              </w:rPr>
              <w:t>Tuesday 19</w:t>
            </w:r>
            <w:r w:rsidRPr="007E471F">
              <w:rPr>
                <w:b/>
                <w:vertAlign w:val="superscript"/>
              </w:rPr>
              <w:t>th</w:t>
            </w:r>
            <w:r>
              <w:rPr>
                <w:b/>
              </w:rPr>
              <w:t xml:space="preserve"> May</w:t>
            </w:r>
          </w:p>
        </w:tc>
        <w:tc>
          <w:tcPr>
            <w:tcW w:w="2693" w:type="dxa"/>
          </w:tcPr>
          <w:p w:rsidR="00895DEF" w:rsidRDefault="00895DEF" w:rsidP="00895DEF">
            <w:pPr>
              <w:jc w:val="center"/>
              <w:rPr>
                <w:b/>
              </w:rPr>
            </w:pPr>
            <w:r>
              <w:rPr>
                <w:b/>
              </w:rPr>
              <w:t>Wednesday 20</w:t>
            </w:r>
            <w:r w:rsidRPr="007E471F">
              <w:rPr>
                <w:b/>
                <w:vertAlign w:val="superscript"/>
              </w:rPr>
              <w:t>th</w:t>
            </w:r>
            <w:r>
              <w:rPr>
                <w:b/>
              </w:rPr>
              <w:t xml:space="preserve"> May</w:t>
            </w:r>
          </w:p>
        </w:tc>
        <w:tc>
          <w:tcPr>
            <w:tcW w:w="2693" w:type="dxa"/>
          </w:tcPr>
          <w:p w:rsidR="00895DEF" w:rsidRDefault="00895DEF" w:rsidP="00895DEF">
            <w:pPr>
              <w:jc w:val="center"/>
              <w:rPr>
                <w:b/>
              </w:rPr>
            </w:pPr>
            <w:r>
              <w:rPr>
                <w:b/>
              </w:rPr>
              <w:t>Thursday 21</w:t>
            </w:r>
            <w:r w:rsidRPr="007E471F">
              <w:rPr>
                <w:b/>
                <w:vertAlign w:val="superscript"/>
              </w:rPr>
              <w:t>st</w:t>
            </w:r>
            <w:r>
              <w:rPr>
                <w:b/>
              </w:rPr>
              <w:t xml:space="preserve"> May</w:t>
            </w:r>
          </w:p>
        </w:tc>
        <w:tc>
          <w:tcPr>
            <w:tcW w:w="2613" w:type="dxa"/>
          </w:tcPr>
          <w:p w:rsidR="00895DEF" w:rsidRDefault="00895DEF" w:rsidP="00895DEF">
            <w:pPr>
              <w:jc w:val="center"/>
              <w:rPr>
                <w:b/>
              </w:rPr>
            </w:pPr>
            <w:r>
              <w:rPr>
                <w:b/>
              </w:rPr>
              <w:t>Friday 22</w:t>
            </w:r>
            <w:r w:rsidRPr="007E471F">
              <w:rPr>
                <w:b/>
                <w:vertAlign w:val="superscript"/>
              </w:rPr>
              <w:t>nd</w:t>
            </w:r>
            <w:r>
              <w:rPr>
                <w:b/>
              </w:rPr>
              <w:t xml:space="preserve"> May</w:t>
            </w:r>
          </w:p>
        </w:tc>
      </w:tr>
      <w:tr w:rsidR="00895DEF" w:rsidTr="0036001E">
        <w:trPr>
          <w:trHeight w:val="135"/>
        </w:trPr>
        <w:tc>
          <w:tcPr>
            <w:tcW w:w="715" w:type="dxa"/>
          </w:tcPr>
          <w:p w:rsidR="00895DEF" w:rsidRDefault="00895DEF" w:rsidP="00895DEF">
            <w:pPr>
              <w:jc w:val="center"/>
              <w:rPr>
                <w:b/>
              </w:rPr>
            </w:pPr>
            <w:r>
              <w:rPr>
                <w:b/>
              </w:rPr>
              <w:t>AM</w:t>
            </w:r>
          </w:p>
        </w:tc>
        <w:tc>
          <w:tcPr>
            <w:tcW w:w="2682" w:type="dxa"/>
          </w:tcPr>
          <w:p w:rsidR="00895DEF" w:rsidRPr="00135ED9" w:rsidRDefault="00895DEF" w:rsidP="00895DEF">
            <w:pPr>
              <w:jc w:val="center"/>
            </w:pPr>
            <w:r>
              <w:t>Hazards - spawning</w:t>
            </w:r>
          </w:p>
        </w:tc>
        <w:tc>
          <w:tcPr>
            <w:tcW w:w="2552" w:type="dxa"/>
          </w:tcPr>
          <w:p w:rsidR="00895DEF" w:rsidRPr="00135ED9" w:rsidRDefault="00895DEF" w:rsidP="00895DEF">
            <w:pPr>
              <w:jc w:val="center"/>
            </w:pPr>
            <w:r>
              <w:t>Enemy hit points – modify enemies</w:t>
            </w:r>
          </w:p>
        </w:tc>
        <w:tc>
          <w:tcPr>
            <w:tcW w:w="2693" w:type="dxa"/>
          </w:tcPr>
          <w:p w:rsidR="00895DEF" w:rsidRPr="00135ED9" w:rsidRDefault="00895DEF" w:rsidP="00895DEF">
            <w:pPr>
              <w:jc w:val="center"/>
            </w:pPr>
            <w:r>
              <w:t>Source sprites for new ‘Heavy’ enemy type</w:t>
            </w:r>
          </w:p>
        </w:tc>
        <w:tc>
          <w:tcPr>
            <w:tcW w:w="2693" w:type="dxa"/>
            <w:vMerge w:val="restart"/>
          </w:tcPr>
          <w:p w:rsidR="00895DEF" w:rsidRPr="00135ED9" w:rsidRDefault="00895DEF" w:rsidP="00895DEF">
            <w:pPr>
              <w:jc w:val="center"/>
            </w:pPr>
            <w:r>
              <w:t>Change enemy ‘No Target’ mode to Pac-Man-style player chasing</w:t>
            </w:r>
          </w:p>
        </w:tc>
        <w:tc>
          <w:tcPr>
            <w:tcW w:w="2613" w:type="dxa"/>
            <w:vMerge w:val="restart"/>
          </w:tcPr>
          <w:p w:rsidR="00895DEF" w:rsidRPr="00135ED9" w:rsidRDefault="00895DEF" w:rsidP="00895DEF">
            <w:pPr>
              <w:jc w:val="center"/>
            </w:pPr>
            <w:r>
              <w:t>Change enemy ‘No Target’ mode to Pac-Man-style player chasing</w:t>
            </w:r>
          </w:p>
        </w:tc>
      </w:tr>
      <w:tr w:rsidR="00895DEF" w:rsidTr="0036001E">
        <w:trPr>
          <w:trHeight w:val="135"/>
        </w:trPr>
        <w:tc>
          <w:tcPr>
            <w:tcW w:w="715" w:type="dxa"/>
          </w:tcPr>
          <w:p w:rsidR="00895DEF" w:rsidRDefault="00895DEF" w:rsidP="00895DEF">
            <w:pPr>
              <w:jc w:val="center"/>
              <w:rPr>
                <w:b/>
              </w:rPr>
            </w:pPr>
            <w:r>
              <w:rPr>
                <w:b/>
              </w:rPr>
              <w:t>PM</w:t>
            </w:r>
          </w:p>
        </w:tc>
        <w:tc>
          <w:tcPr>
            <w:tcW w:w="2682" w:type="dxa"/>
          </w:tcPr>
          <w:p w:rsidR="00895DEF" w:rsidRPr="00135ED9" w:rsidRDefault="00895DEF" w:rsidP="00895DEF">
            <w:pPr>
              <w:jc w:val="center"/>
            </w:pPr>
            <w:r>
              <w:t>Hazards – effects on the player</w:t>
            </w:r>
          </w:p>
        </w:tc>
        <w:tc>
          <w:tcPr>
            <w:tcW w:w="2552" w:type="dxa"/>
          </w:tcPr>
          <w:p w:rsidR="00895DEF" w:rsidRPr="00135ED9" w:rsidRDefault="00895DEF" w:rsidP="00895DEF">
            <w:pPr>
              <w:jc w:val="center"/>
            </w:pPr>
            <w:r>
              <w:t>Enemy hit points – modify player</w:t>
            </w:r>
          </w:p>
        </w:tc>
        <w:tc>
          <w:tcPr>
            <w:tcW w:w="2693" w:type="dxa"/>
          </w:tcPr>
          <w:p w:rsidR="00895DEF" w:rsidRPr="00135ED9" w:rsidRDefault="00895DEF" w:rsidP="00895DEF">
            <w:pPr>
              <w:jc w:val="center"/>
            </w:pPr>
            <w:r>
              <w:t>Integrate new enemy into game</w:t>
            </w:r>
          </w:p>
        </w:tc>
        <w:tc>
          <w:tcPr>
            <w:tcW w:w="2693" w:type="dxa"/>
            <w:vMerge/>
          </w:tcPr>
          <w:p w:rsidR="00895DEF" w:rsidRPr="00135ED9" w:rsidRDefault="00895DEF" w:rsidP="00895DEF">
            <w:pPr>
              <w:jc w:val="center"/>
            </w:pPr>
          </w:p>
        </w:tc>
        <w:tc>
          <w:tcPr>
            <w:tcW w:w="2613" w:type="dxa"/>
            <w:vMerge/>
          </w:tcPr>
          <w:p w:rsidR="00895DEF" w:rsidRPr="00135ED9" w:rsidRDefault="00895DEF" w:rsidP="00895DEF">
            <w:pPr>
              <w:jc w:val="center"/>
            </w:pPr>
          </w:p>
        </w:tc>
      </w:tr>
    </w:tbl>
    <w:p w:rsidR="00793153" w:rsidRDefault="00793153">
      <w:pPr>
        <w:rPr>
          <w:b/>
        </w:rPr>
      </w:pPr>
    </w:p>
    <w:tbl>
      <w:tblPr>
        <w:tblStyle w:val="TableGrid"/>
        <w:tblW w:w="9493" w:type="dxa"/>
        <w:tblLook w:val="04A0" w:firstRow="1" w:lastRow="0" w:firstColumn="1" w:lastColumn="0" w:noHBand="0" w:noVBand="1"/>
      </w:tblPr>
      <w:tblGrid>
        <w:gridCol w:w="715"/>
        <w:gridCol w:w="2257"/>
        <w:gridCol w:w="1985"/>
        <w:gridCol w:w="2551"/>
        <w:gridCol w:w="1985"/>
      </w:tblGrid>
      <w:tr w:rsidR="00735536" w:rsidTr="00257AC7">
        <w:tc>
          <w:tcPr>
            <w:tcW w:w="715" w:type="dxa"/>
          </w:tcPr>
          <w:p w:rsidR="00735536" w:rsidRDefault="00735536" w:rsidP="00735536">
            <w:pPr>
              <w:jc w:val="center"/>
              <w:rPr>
                <w:b/>
              </w:rPr>
            </w:pPr>
          </w:p>
        </w:tc>
        <w:tc>
          <w:tcPr>
            <w:tcW w:w="2257" w:type="dxa"/>
          </w:tcPr>
          <w:p w:rsidR="00735536" w:rsidRDefault="00735536" w:rsidP="00735536">
            <w:pPr>
              <w:jc w:val="center"/>
              <w:rPr>
                <w:b/>
              </w:rPr>
            </w:pPr>
            <w:r>
              <w:rPr>
                <w:b/>
              </w:rPr>
              <w:t>Monday 25</w:t>
            </w:r>
            <w:r w:rsidRPr="00613211">
              <w:rPr>
                <w:b/>
                <w:vertAlign w:val="superscript"/>
              </w:rPr>
              <w:t>th</w:t>
            </w:r>
            <w:r>
              <w:rPr>
                <w:b/>
              </w:rPr>
              <w:t xml:space="preserve"> May</w:t>
            </w:r>
          </w:p>
        </w:tc>
        <w:tc>
          <w:tcPr>
            <w:tcW w:w="1985" w:type="dxa"/>
          </w:tcPr>
          <w:p w:rsidR="00735536" w:rsidRDefault="00735536" w:rsidP="00735536">
            <w:pPr>
              <w:jc w:val="center"/>
              <w:rPr>
                <w:b/>
              </w:rPr>
            </w:pPr>
            <w:r>
              <w:rPr>
                <w:b/>
              </w:rPr>
              <w:t>Tuesday 26</w:t>
            </w:r>
            <w:r w:rsidRPr="00613211">
              <w:rPr>
                <w:b/>
                <w:vertAlign w:val="superscript"/>
              </w:rPr>
              <w:t>th</w:t>
            </w:r>
            <w:r>
              <w:rPr>
                <w:b/>
              </w:rPr>
              <w:t xml:space="preserve"> May</w:t>
            </w:r>
          </w:p>
        </w:tc>
        <w:tc>
          <w:tcPr>
            <w:tcW w:w="2551" w:type="dxa"/>
          </w:tcPr>
          <w:p w:rsidR="00735536" w:rsidRDefault="00735536" w:rsidP="00735536">
            <w:pPr>
              <w:jc w:val="center"/>
              <w:rPr>
                <w:b/>
              </w:rPr>
            </w:pPr>
            <w:r>
              <w:rPr>
                <w:b/>
              </w:rPr>
              <w:t>Wednesday 27</w:t>
            </w:r>
            <w:r w:rsidRPr="00613211">
              <w:rPr>
                <w:b/>
                <w:vertAlign w:val="superscript"/>
              </w:rPr>
              <w:t>th</w:t>
            </w:r>
            <w:r>
              <w:rPr>
                <w:b/>
              </w:rPr>
              <w:t xml:space="preserve"> May</w:t>
            </w:r>
          </w:p>
        </w:tc>
        <w:tc>
          <w:tcPr>
            <w:tcW w:w="1985" w:type="dxa"/>
            <w:shd w:val="clear" w:color="auto" w:fill="00B050"/>
          </w:tcPr>
          <w:p w:rsidR="00735536" w:rsidRDefault="00735536" w:rsidP="00735536">
            <w:pPr>
              <w:jc w:val="center"/>
              <w:rPr>
                <w:b/>
              </w:rPr>
            </w:pPr>
            <w:r>
              <w:rPr>
                <w:b/>
              </w:rPr>
              <w:t>Thursday 28</w:t>
            </w:r>
            <w:r w:rsidRPr="00613211">
              <w:rPr>
                <w:b/>
                <w:vertAlign w:val="superscript"/>
              </w:rPr>
              <w:t>th</w:t>
            </w:r>
            <w:r>
              <w:rPr>
                <w:b/>
              </w:rPr>
              <w:t xml:space="preserve"> May (deadline)</w:t>
            </w:r>
          </w:p>
        </w:tc>
      </w:tr>
      <w:tr w:rsidR="00735536" w:rsidTr="00257AC7">
        <w:trPr>
          <w:trHeight w:val="135"/>
        </w:trPr>
        <w:tc>
          <w:tcPr>
            <w:tcW w:w="715" w:type="dxa"/>
          </w:tcPr>
          <w:p w:rsidR="00735536" w:rsidRDefault="00735536" w:rsidP="00735536">
            <w:pPr>
              <w:jc w:val="center"/>
              <w:rPr>
                <w:b/>
              </w:rPr>
            </w:pPr>
            <w:r>
              <w:rPr>
                <w:b/>
              </w:rPr>
              <w:t>AM</w:t>
            </w:r>
          </w:p>
        </w:tc>
        <w:tc>
          <w:tcPr>
            <w:tcW w:w="2257" w:type="dxa"/>
          </w:tcPr>
          <w:p w:rsidR="00735536" w:rsidRPr="00135ED9" w:rsidRDefault="00735536" w:rsidP="00735536">
            <w:pPr>
              <w:jc w:val="center"/>
            </w:pPr>
            <w:r>
              <w:t>Main menu music</w:t>
            </w:r>
          </w:p>
        </w:tc>
        <w:tc>
          <w:tcPr>
            <w:tcW w:w="1985" w:type="dxa"/>
            <w:vMerge w:val="restart"/>
          </w:tcPr>
          <w:p w:rsidR="00735536" w:rsidRPr="00135ED9" w:rsidRDefault="00735536" w:rsidP="00735536">
            <w:pPr>
              <w:jc w:val="center"/>
            </w:pPr>
            <w:r>
              <w:t>High scores</w:t>
            </w:r>
          </w:p>
        </w:tc>
        <w:tc>
          <w:tcPr>
            <w:tcW w:w="2551" w:type="dxa"/>
          </w:tcPr>
          <w:p w:rsidR="00735536" w:rsidRPr="00135ED9" w:rsidRDefault="00735536" w:rsidP="00735536">
            <w:pPr>
              <w:jc w:val="center"/>
            </w:pPr>
            <w:r>
              <w:t>Last code testing (bugs/exceptions)</w:t>
            </w:r>
          </w:p>
        </w:tc>
        <w:tc>
          <w:tcPr>
            <w:tcW w:w="1985" w:type="dxa"/>
            <w:vMerge w:val="restart"/>
            <w:shd w:val="clear" w:color="auto" w:fill="00B050"/>
          </w:tcPr>
          <w:p w:rsidR="00735536" w:rsidRPr="00135ED9" w:rsidRDefault="00735536" w:rsidP="00735536">
            <w:pPr>
              <w:jc w:val="center"/>
            </w:pPr>
            <w:r>
              <w:t>Verify final build runs + submit</w:t>
            </w:r>
          </w:p>
        </w:tc>
      </w:tr>
      <w:tr w:rsidR="00735536" w:rsidTr="00257AC7">
        <w:trPr>
          <w:trHeight w:val="135"/>
        </w:trPr>
        <w:tc>
          <w:tcPr>
            <w:tcW w:w="715" w:type="dxa"/>
          </w:tcPr>
          <w:p w:rsidR="00735536" w:rsidRDefault="00735536" w:rsidP="00735536">
            <w:pPr>
              <w:jc w:val="center"/>
              <w:rPr>
                <w:b/>
              </w:rPr>
            </w:pPr>
            <w:r>
              <w:rPr>
                <w:b/>
              </w:rPr>
              <w:t>PM</w:t>
            </w:r>
          </w:p>
        </w:tc>
        <w:tc>
          <w:tcPr>
            <w:tcW w:w="2257" w:type="dxa"/>
          </w:tcPr>
          <w:p w:rsidR="00735536" w:rsidRPr="00135ED9" w:rsidRDefault="00735536" w:rsidP="00735536">
            <w:pPr>
              <w:jc w:val="center"/>
            </w:pPr>
            <w:r>
              <w:t>Gameplay music + sound effects</w:t>
            </w:r>
          </w:p>
        </w:tc>
        <w:tc>
          <w:tcPr>
            <w:tcW w:w="1985" w:type="dxa"/>
            <w:vMerge/>
          </w:tcPr>
          <w:p w:rsidR="00735536" w:rsidRPr="006B7737" w:rsidRDefault="00735536" w:rsidP="00735536">
            <w:pPr>
              <w:jc w:val="center"/>
            </w:pPr>
          </w:p>
        </w:tc>
        <w:tc>
          <w:tcPr>
            <w:tcW w:w="2551" w:type="dxa"/>
          </w:tcPr>
          <w:p w:rsidR="00735536" w:rsidRPr="00135ED9" w:rsidRDefault="00735536" w:rsidP="00735536">
            <w:pPr>
              <w:jc w:val="center"/>
            </w:pPr>
            <w:r>
              <w:t>Last gameplay testing (tweaks to make it fun)</w:t>
            </w:r>
          </w:p>
        </w:tc>
        <w:tc>
          <w:tcPr>
            <w:tcW w:w="1985" w:type="dxa"/>
            <w:vMerge/>
            <w:shd w:val="clear" w:color="auto" w:fill="00B050"/>
          </w:tcPr>
          <w:p w:rsidR="00735536" w:rsidRPr="00135ED9" w:rsidRDefault="00735536" w:rsidP="00735536">
            <w:pPr>
              <w:jc w:val="center"/>
            </w:pPr>
          </w:p>
        </w:tc>
      </w:tr>
    </w:tbl>
    <w:p w:rsidR="00793153" w:rsidRDefault="00793153">
      <w:pPr>
        <w:rPr>
          <w:b/>
        </w:rPr>
      </w:pPr>
    </w:p>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512A51" w:rsidTr="00E53F5C">
        <w:tc>
          <w:tcPr>
            <w:tcW w:w="9016" w:type="dxa"/>
            <w:gridSpan w:val="2"/>
          </w:tcPr>
          <w:p w:rsidR="00512A51" w:rsidRPr="00722BE0" w:rsidRDefault="00512A51" w:rsidP="00722BE0">
            <w:pPr>
              <w:jc w:val="center"/>
              <w:rPr>
                <w:b/>
              </w:rPr>
            </w:pPr>
            <w:r>
              <w:rPr>
                <w:b/>
              </w:rPr>
              <w:t>Vehicles</w:t>
            </w:r>
            <w:r>
              <w:rPr>
                <w:rStyle w:val="EndnoteReference"/>
                <w:b/>
              </w:rPr>
              <w:endnoteReference w:id="6"/>
            </w:r>
          </w:p>
        </w:tc>
      </w:tr>
      <w:tr w:rsidR="0091765A" w:rsidTr="0091765A">
        <w:tc>
          <w:tcPr>
            <w:tcW w:w="2343" w:type="dxa"/>
          </w:tcPr>
          <w:p w:rsidR="007D6812" w:rsidRPr="00722BE0" w:rsidRDefault="007D6812" w:rsidP="00512A51">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BA1B06" w:rsidTr="00794E2E">
        <w:tc>
          <w:tcPr>
            <w:tcW w:w="9016" w:type="dxa"/>
            <w:gridSpan w:val="2"/>
          </w:tcPr>
          <w:p w:rsidR="00BA1B06" w:rsidRPr="000411AF" w:rsidRDefault="00BA1B06" w:rsidP="0091765A">
            <w:pPr>
              <w:jc w:val="center"/>
              <w:rPr>
                <w:b/>
                <w:noProof/>
                <w:lang w:eastAsia="en-GB"/>
              </w:rPr>
            </w:pPr>
            <w:r>
              <w:rPr>
                <w:b/>
                <w:noProof/>
                <w:lang w:eastAsia="en-GB"/>
              </w:rPr>
              <w:t>Projectiles</w:t>
            </w:r>
            <w:r>
              <w:rPr>
                <w:rStyle w:val="EndnoteReference"/>
                <w:b/>
                <w:noProof/>
                <w:lang w:eastAsia="en-GB"/>
              </w:rPr>
              <w:endnoteReference w:id="7"/>
            </w:r>
          </w:p>
        </w:tc>
      </w:tr>
      <w:tr w:rsidR="0091765A" w:rsidTr="0091765A">
        <w:tc>
          <w:tcPr>
            <w:tcW w:w="4508" w:type="dxa"/>
          </w:tcPr>
          <w:p w:rsidR="0091765A" w:rsidRPr="0091765A" w:rsidRDefault="0091765A" w:rsidP="00BA1B06">
            <w:pPr>
              <w:jc w:val="center"/>
              <w:rPr>
                <w:b/>
                <w:noProof/>
                <w:lang w:eastAsia="en-GB"/>
              </w:rPr>
            </w:pPr>
            <w:r w:rsidRPr="0091765A">
              <w:rPr>
                <w:b/>
                <w:noProof/>
                <w:lang w:eastAsia="en-GB"/>
              </w:rPr>
              <w:t>Bullets</w:t>
            </w:r>
          </w:p>
        </w:tc>
        <w:tc>
          <w:tcPr>
            <w:tcW w:w="4508" w:type="dxa"/>
          </w:tcPr>
          <w:p w:rsidR="0091765A" w:rsidRPr="000411AF" w:rsidRDefault="000411AF" w:rsidP="00BA1B06">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2254"/>
        <w:gridCol w:w="2254"/>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r w:rsidR="0009387F">
              <w:rPr>
                <w:rStyle w:val="EndnoteReference"/>
                <w:b/>
                <w:noProof/>
                <w:lang w:eastAsia="en-GB"/>
              </w:rPr>
              <w:endnoteReference w:id="8"/>
            </w:r>
          </w:p>
        </w:tc>
        <w:tc>
          <w:tcPr>
            <w:tcW w:w="4508" w:type="dxa"/>
            <w:gridSpan w:val="2"/>
          </w:tcPr>
          <w:p w:rsidR="007B7B89" w:rsidRPr="000411AF" w:rsidRDefault="006B1C7A" w:rsidP="00597696">
            <w:pPr>
              <w:jc w:val="center"/>
              <w:rPr>
                <w:b/>
                <w:noProof/>
                <w:lang w:eastAsia="en-GB"/>
              </w:rPr>
            </w:pPr>
            <w:r>
              <w:rPr>
                <w:b/>
                <w:noProof/>
                <w:lang w:eastAsia="en-GB"/>
              </w:rPr>
              <w:t>Power-ups</w:t>
            </w:r>
          </w:p>
        </w:tc>
      </w:tr>
      <w:tr w:rsidR="009B6979" w:rsidTr="003506B1">
        <w:trPr>
          <w:trHeight w:val="591"/>
        </w:trPr>
        <w:tc>
          <w:tcPr>
            <w:tcW w:w="4508" w:type="dxa"/>
            <w:vMerge w:val="restart"/>
          </w:tcPr>
          <w:p w:rsidR="009B6979" w:rsidRDefault="009B6979" w:rsidP="00597696">
            <w:pPr>
              <w:jc w:val="center"/>
              <w:rPr>
                <w:noProof/>
                <w:lang w:eastAsia="en-GB"/>
              </w:rPr>
            </w:pPr>
            <w:r>
              <w:rPr>
                <w:noProof/>
                <w:lang w:eastAsia="en-GB"/>
              </w:rPr>
              <w:drawing>
                <wp:inline distT="0" distB="0" distL="0" distR="0" wp14:anchorId="7A3CEA79" wp14:editId="0DFC2523">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gridSpan w:val="2"/>
          </w:tcPr>
          <w:p w:rsidR="009B6979" w:rsidRDefault="009B6979" w:rsidP="007B7B89">
            <w:pPr>
              <w:jc w:val="center"/>
              <w:rPr>
                <w:noProof/>
                <w:lang w:eastAsia="en-GB"/>
              </w:rPr>
            </w:pPr>
            <w:r>
              <w:rPr>
                <w:noProof/>
                <w:lang w:eastAsia="en-GB"/>
              </w:rPr>
              <w:t>(set to different colours to indicate which power-up it is)</w:t>
            </w:r>
          </w:p>
        </w:tc>
      </w:tr>
      <w:tr w:rsidR="009B6979" w:rsidTr="00AC490A">
        <w:trPr>
          <w:trHeight w:val="591"/>
        </w:trPr>
        <w:tc>
          <w:tcPr>
            <w:tcW w:w="4508" w:type="dxa"/>
            <w:vMerge/>
          </w:tcPr>
          <w:p w:rsidR="009B6979" w:rsidRDefault="009B6979" w:rsidP="00597696">
            <w:pPr>
              <w:jc w:val="center"/>
              <w:rPr>
                <w:noProof/>
                <w:lang w:eastAsia="en-GB"/>
              </w:rPr>
            </w:pPr>
          </w:p>
        </w:tc>
        <w:tc>
          <w:tcPr>
            <w:tcW w:w="2254" w:type="dxa"/>
          </w:tcPr>
          <w:p w:rsidR="009B6979" w:rsidRDefault="009B6979" w:rsidP="007B7B89">
            <w:pPr>
              <w:jc w:val="center"/>
              <w:rPr>
                <w:noProof/>
                <w:lang w:eastAsia="en-GB"/>
              </w:rPr>
            </w:pPr>
            <w:r>
              <w:rPr>
                <w:noProof/>
                <w:lang w:eastAsia="en-GB"/>
              </w:rPr>
              <w:drawing>
                <wp:inline distT="0" distB="0" distL="0" distR="0" wp14:anchorId="5B31C466" wp14:editId="1F4876BE">
                  <wp:extent cx="476250" cy="480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524518" cy="528690"/>
                          </a:xfrm>
                          <a:prstGeom prst="rect">
                            <a:avLst/>
                          </a:prstGeom>
                          <a:ln>
                            <a:noFill/>
                          </a:ln>
                          <a:extLst>
                            <a:ext uri="{53640926-AAD7-44D8-BBD7-CCE9431645EC}">
                              <a14:shadowObscured xmlns:a14="http://schemas.microsoft.com/office/drawing/2010/main"/>
                            </a:ext>
                          </a:extLst>
                        </pic:spPr>
                      </pic:pic>
                    </a:graphicData>
                  </a:graphic>
                </wp:inline>
              </w:drawing>
            </w:r>
            <w:r w:rsidR="00D709E0">
              <w:rPr>
                <w:rStyle w:val="EndnoteReference"/>
                <w:noProof/>
                <w:lang w:eastAsia="en-GB"/>
              </w:rPr>
              <w:endnoteReference w:id="9"/>
            </w:r>
          </w:p>
        </w:tc>
        <w:tc>
          <w:tcPr>
            <w:tcW w:w="2254" w:type="dxa"/>
          </w:tcPr>
          <w:p w:rsidR="009B6979" w:rsidRDefault="009B6979" w:rsidP="007B7B89">
            <w:pPr>
              <w:jc w:val="center"/>
              <w:rPr>
                <w:noProof/>
                <w:lang w:eastAsia="en-GB"/>
              </w:rPr>
            </w:pPr>
            <w:r>
              <w:rPr>
                <w:noProof/>
                <w:lang w:eastAsia="en-GB"/>
              </w:rPr>
              <w:drawing>
                <wp:inline distT="0" distB="0" distL="0" distR="0" wp14:anchorId="4AE9FC40" wp14:editId="0D7EEE7B">
                  <wp:extent cx="478430" cy="48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505328" cy="513086"/>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noProof/>
                <w:lang w:eastAsia="en-GB"/>
              </w:rPr>
              <w:endnoteReference w:id="10"/>
            </w:r>
          </w:p>
        </w:tc>
      </w:tr>
    </w:tbl>
    <w:p w:rsidR="007B7B89" w:rsidRDefault="007B7B89"/>
    <w:tbl>
      <w:tblPr>
        <w:tblStyle w:val="TableGrid"/>
        <w:tblW w:w="5000" w:type="pct"/>
        <w:tblLook w:val="04A0" w:firstRow="1" w:lastRow="0" w:firstColumn="1" w:lastColumn="0" w:noHBand="0" w:noVBand="1"/>
      </w:tblPr>
      <w:tblGrid>
        <w:gridCol w:w="3257"/>
        <w:gridCol w:w="5759"/>
      </w:tblGrid>
      <w:tr w:rsidR="002D7188" w:rsidTr="005A7768">
        <w:trPr>
          <w:trHeight w:val="457"/>
        </w:trPr>
        <w:tc>
          <w:tcPr>
            <w:tcW w:w="1806" w:type="pct"/>
          </w:tcPr>
          <w:p w:rsidR="00ED17FB" w:rsidRPr="0091765A" w:rsidRDefault="005962EF" w:rsidP="00597696">
            <w:pPr>
              <w:jc w:val="center"/>
              <w:rPr>
                <w:b/>
                <w:noProof/>
                <w:lang w:eastAsia="en-GB"/>
              </w:rPr>
            </w:pPr>
            <w:r>
              <w:rPr>
                <w:b/>
                <w:noProof/>
                <w:lang w:eastAsia="en-GB"/>
              </w:rPr>
              <w:t>Hazards</w:t>
            </w:r>
          </w:p>
        </w:tc>
        <w:tc>
          <w:tcPr>
            <w:tcW w:w="3194" w:type="pct"/>
          </w:tcPr>
          <w:p w:rsidR="00ED17FB" w:rsidRPr="000411AF" w:rsidRDefault="005962EF" w:rsidP="00597696">
            <w:pPr>
              <w:jc w:val="center"/>
              <w:rPr>
                <w:b/>
                <w:noProof/>
                <w:lang w:eastAsia="en-GB"/>
              </w:rPr>
            </w:pPr>
            <w:r>
              <w:rPr>
                <w:b/>
                <w:noProof/>
                <w:lang w:eastAsia="en-GB"/>
              </w:rPr>
              <w:t>Menus</w:t>
            </w:r>
          </w:p>
        </w:tc>
      </w:tr>
      <w:tr w:rsidR="002D7188" w:rsidTr="005A7768">
        <w:trPr>
          <w:trHeight w:val="70"/>
        </w:trPr>
        <w:tc>
          <w:tcPr>
            <w:tcW w:w="1806" w:type="pct"/>
          </w:tcPr>
          <w:p w:rsidR="008E0775" w:rsidRDefault="005A7768" w:rsidP="00597696">
            <w:pPr>
              <w:jc w:val="center"/>
              <w:rPr>
                <w:noProof/>
                <w:lang w:eastAsia="en-GB"/>
              </w:rPr>
            </w:pPr>
            <w:r>
              <w:rPr>
                <w:noProof/>
                <w:lang w:eastAsia="en-GB"/>
              </w:rPr>
              <w:drawing>
                <wp:anchor distT="0" distB="0" distL="114300" distR="114300" simplePos="0" relativeHeight="251675648" behindDoc="0" locked="0" layoutInCell="1" allowOverlap="1" wp14:anchorId="52967F11" wp14:editId="729599F2">
                  <wp:simplePos x="0" y="0"/>
                  <wp:positionH relativeFrom="margin">
                    <wp:posOffset>1844831</wp:posOffset>
                  </wp:positionH>
                  <wp:positionV relativeFrom="paragraph">
                    <wp:posOffset>575</wp:posOffset>
                  </wp:positionV>
                  <wp:extent cx="826770" cy="1052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_splash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770" cy="1052195"/>
                          </a:xfrm>
                          <a:prstGeom prst="rect">
                            <a:avLst/>
                          </a:prstGeom>
                        </pic:spPr>
                      </pic:pic>
                    </a:graphicData>
                  </a:graphic>
                  <wp14:sizeRelH relativeFrom="page">
                    <wp14:pctWidth>0</wp14:pctWidth>
                  </wp14:sizeRelH>
                  <wp14:sizeRelV relativeFrom="page">
                    <wp14:pctHeight>0</wp14:pctHeight>
                  </wp14:sizeRelV>
                </wp:anchor>
              </w:drawing>
            </w:r>
            <w:r w:rsidR="00743AC0">
              <w:rPr>
                <w:noProof/>
                <w:lang w:eastAsia="en-GB"/>
              </w:rPr>
              <w:drawing>
                <wp:inline distT="0" distB="0" distL="0" distR="0" wp14:anchorId="1168555C" wp14:editId="6A9F72CD">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02040E26" wp14:editId="709F7BF4">
                  <wp:extent cx="966158" cy="419057"/>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1256" cy="438618"/>
                          </a:xfrm>
                          <a:prstGeom prst="rect">
                            <a:avLst/>
                          </a:prstGeom>
                        </pic:spPr>
                      </pic:pic>
                    </a:graphicData>
                  </a:graphic>
                </wp:inline>
              </w:drawing>
            </w:r>
          </w:p>
          <w:p w:rsidR="008E0775" w:rsidRDefault="008E0775" w:rsidP="00597696">
            <w:pPr>
              <w:jc w:val="center"/>
              <w:rPr>
                <w:noProof/>
                <w:lang w:eastAsia="en-GB"/>
              </w:rPr>
            </w:pPr>
          </w:p>
          <w:p w:rsidR="00ED17FB" w:rsidRDefault="00ED17FB" w:rsidP="005A7768">
            <w:pPr>
              <w:jc w:val="center"/>
              <w:rPr>
                <w:noProof/>
                <w:lang w:eastAsia="en-GB"/>
              </w:rPr>
            </w:pPr>
          </w:p>
        </w:tc>
        <w:tc>
          <w:tcPr>
            <w:tcW w:w="3194" w:type="pct"/>
          </w:tcPr>
          <w:p w:rsidR="00ED17FB" w:rsidRDefault="00773280" w:rsidP="00597696">
            <w:pPr>
              <w:jc w:val="center"/>
              <w:rPr>
                <w:noProof/>
                <w:lang w:eastAsia="en-GB"/>
              </w:rPr>
            </w:pPr>
            <w:r>
              <w:rPr>
                <w:rStyle w:val="EndnoteReference"/>
                <w:noProof/>
                <w:lang w:eastAsia="en-GB"/>
              </w:rPr>
              <w:endnoteReference w:id="11"/>
            </w:r>
            <w:r w:rsidR="00E91F12">
              <w:rPr>
                <w:noProof/>
                <w:lang w:eastAsia="en-GB"/>
              </w:rPr>
              <w:drawing>
                <wp:inline distT="0" distB="0" distL="0" distR="0" wp14:anchorId="58BF676E" wp14:editId="41EFC90B">
                  <wp:extent cx="1690777" cy="1262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9261" cy="1335699"/>
                          </a:xfrm>
                          <a:prstGeom prst="rect">
                            <a:avLst/>
                          </a:prstGeom>
                        </pic:spPr>
                      </pic:pic>
                    </a:graphicData>
                  </a:graphic>
                </wp:inline>
              </w:drawing>
            </w:r>
            <w:r w:rsidR="00A4791C">
              <w:rPr>
                <w:noProof/>
                <w:lang w:eastAsia="en-GB"/>
              </w:rPr>
              <w:drawing>
                <wp:inline distT="0" distB="0" distL="0" distR="0" wp14:anchorId="27007BEC" wp14:editId="589EC6CD">
                  <wp:extent cx="1673525" cy="125523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4279" cy="1450817"/>
                          </a:xfrm>
                          <a:prstGeom prst="rect">
                            <a:avLst/>
                          </a:prstGeom>
                        </pic:spPr>
                      </pic:pic>
                    </a:graphicData>
                  </a:graphic>
                </wp:inline>
              </w:drawing>
            </w:r>
          </w:p>
        </w:tc>
      </w:tr>
    </w:tbl>
    <w:p w:rsidR="000E6743" w:rsidRDefault="000E6743">
      <w:pPr>
        <w:rPr>
          <w:b/>
        </w:rPr>
      </w:pPr>
    </w:p>
    <w:tbl>
      <w:tblPr>
        <w:tblStyle w:val="TableGrid"/>
        <w:tblW w:w="3666" w:type="pct"/>
        <w:tblLook w:val="04A0" w:firstRow="1" w:lastRow="0" w:firstColumn="1" w:lastColumn="0" w:noHBand="0" w:noVBand="1"/>
      </w:tblPr>
      <w:tblGrid>
        <w:gridCol w:w="9016"/>
      </w:tblGrid>
      <w:tr w:rsidR="007E34EB" w:rsidTr="007E34EB">
        <w:trPr>
          <w:trHeight w:val="457"/>
        </w:trPr>
        <w:tc>
          <w:tcPr>
            <w:tcW w:w="5000" w:type="pct"/>
          </w:tcPr>
          <w:p w:rsidR="007E34EB" w:rsidRPr="000411AF" w:rsidRDefault="007E34EB" w:rsidP="0036001E">
            <w:pPr>
              <w:jc w:val="center"/>
              <w:rPr>
                <w:b/>
                <w:noProof/>
                <w:lang w:eastAsia="en-GB"/>
              </w:rPr>
            </w:pPr>
            <w:r>
              <w:rPr>
                <w:b/>
                <w:noProof/>
                <w:lang w:eastAsia="en-GB"/>
              </w:rPr>
              <w:t>Font</w:t>
            </w:r>
            <w:r w:rsidR="002D41BB">
              <w:rPr>
                <w:rStyle w:val="EndnoteReference"/>
                <w:b/>
                <w:noProof/>
                <w:lang w:eastAsia="en-GB"/>
              </w:rPr>
              <w:endnoteReference w:id="12"/>
            </w:r>
          </w:p>
        </w:tc>
      </w:tr>
      <w:tr w:rsidR="007E34EB" w:rsidTr="007E34EB">
        <w:trPr>
          <w:trHeight w:val="70"/>
        </w:trPr>
        <w:tc>
          <w:tcPr>
            <w:tcW w:w="5000" w:type="pct"/>
          </w:tcPr>
          <w:p w:rsidR="007E34EB" w:rsidRDefault="007E34EB" w:rsidP="0036001E">
            <w:pPr>
              <w:jc w:val="center"/>
              <w:rPr>
                <w:noProof/>
                <w:lang w:eastAsia="en-GB"/>
              </w:rPr>
            </w:pPr>
            <w:r>
              <w:rPr>
                <w:noProof/>
                <w:lang w:eastAsia="en-GB"/>
              </w:rPr>
              <w:drawing>
                <wp:inline distT="0" distB="0" distL="0" distR="0">
                  <wp:extent cx="6858000" cy="1057275"/>
                  <wp:effectExtent l="0" t="0" r="0" b="9525"/>
                  <wp:docPr id="27" name="Picture 27" descr="True Crimes Font Speci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e Crimes Font Specim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tc>
      </w:tr>
    </w:tbl>
    <w:p w:rsidR="0049290A" w:rsidRDefault="009E029E">
      <w:pPr>
        <w:rPr>
          <w:b/>
        </w:rPr>
      </w:pPr>
      <w:r>
        <w:rPr>
          <w:b/>
        </w:rPr>
        <w:lastRenderedPageBreak/>
        <w:pict>
          <v:rect id="_x0000_i1030"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29E" w:rsidRDefault="009E029E" w:rsidP="00DB677F">
      <w:pPr>
        <w:spacing w:after="0" w:line="240" w:lineRule="auto"/>
      </w:pPr>
      <w:r>
        <w:separator/>
      </w:r>
    </w:p>
  </w:endnote>
  <w:endnote w:type="continuationSeparator" w:id="0">
    <w:p w:rsidR="009E029E" w:rsidRDefault="009E029E" w:rsidP="00DB677F">
      <w:pPr>
        <w:spacing w:after="0" w:line="240" w:lineRule="auto"/>
      </w:pPr>
      <w:r>
        <w:continuationSeparator/>
      </w:r>
    </w:p>
  </w:endnote>
  <w:endnote w:id="1">
    <w:p w:rsidR="00977280" w:rsidRDefault="00977280" w:rsidP="00977280">
      <w:pPr>
        <w:pStyle w:val="EndnoteText"/>
      </w:pPr>
      <w:r>
        <w:rPr>
          <w:rStyle w:val="EndnoteReference"/>
        </w:rPr>
        <w:endnoteRef/>
      </w:r>
      <w:r>
        <w:t xml:space="preserve"> </w:t>
      </w:r>
      <w:r w:rsidRPr="00F91BAC">
        <w:t>The International Arcade Museum. (2015). Rip Off. Available: http://www.arcade-museum.com/R/Rip_Off.html. Last accessed 15th Mar 2015.</w:t>
      </w:r>
    </w:p>
  </w:endnote>
  <w:endnote w:id="2">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3">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4">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5">
    <w:p w:rsidR="0063370A" w:rsidRDefault="0063370A">
      <w:pPr>
        <w:pStyle w:val="EndnoteText"/>
      </w:pPr>
      <w:r>
        <w:rPr>
          <w:rStyle w:val="EndnoteReference"/>
        </w:rPr>
        <w:endnoteRef/>
      </w:r>
      <w:r>
        <w:t xml:space="preserve"> </w:t>
      </w:r>
      <w:r w:rsidRPr="00931D43">
        <w:t>Tim Skelly. (2001). Rip-Off: A Description of Programmed Behavior in a Video Game. Available: http://www.red3d.com/cwr/boids/RipOff_Flocking.html. Last accessed 16th Mar 2015.</w:t>
      </w:r>
    </w:p>
  </w:endnote>
  <w:endnote w:id="6">
    <w:p w:rsidR="00512A51" w:rsidRDefault="00512A51" w:rsidP="00512A51">
      <w:pPr>
        <w:pStyle w:val="EndnoteText"/>
      </w:pPr>
      <w:r>
        <w:rPr>
          <w:rStyle w:val="EndnoteReference"/>
        </w:rPr>
        <w:endnoteRef/>
      </w:r>
      <w:r>
        <w:t xml:space="preserve"> </w:t>
      </w:r>
      <w:r w:rsidRPr="00E2486D">
        <w:t>chabull. (2013). Tanks and Trucks. Available: http://opengameart.org/content/tanks-and-trucks. Last accessed 21st Mar 2015.</w:t>
      </w:r>
    </w:p>
  </w:endnote>
  <w:endnote w:id="7">
    <w:p w:rsidR="00BA1B06" w:rsidRDefault="00BA1B06" w:rsidP="00BA1B06">
      <w:pPr>
        <w:pStyle w:val="EndnoteText"/>
      </w:pPr>
      <w:r>
        <w:rPr>
          <w:rStyle w:val="EndnoteReference"/>
        </w:rPr>
        <w:endnoteRef/>
      </w:r>
      <w:r>
        <w:t xml:space="preserve"> </w:t>
      </w:r>
      <w:r w:rsidRPr="00E87AF7">
        <w:t>chabull. (2013). explosions. Available: http://opengameart.org/content/explosions-0. Last accessed 22nd Mar 2015.</w:t>
      </w:r>
    </w:p>
  </w:endnote>
  <w:endnote w:id="8">
    <w:p w:rsidR="0009387F" w:rsidRDefault="0009387F">
      <w:pPr>
        <w:pStyle w:val="EndnoteText"/>
      </w:pPr>
      <w:r>
        <w:rPr>
          <w:rStyle w:val="EndnoteReference"/>
        </w:rPr>
        <w:endnoteRef/>
      </w:r>
      <w:r>
        <w:t xml:space="preserve"> </w:t>
      </w:r>
      <w:r w:rsidRPr="0009387F">
        <w:t>chabull. (2013). Boxes and Barrels. Available: http://opengameart.org/content/boxes-and-barrels. Last accessed 23rd Mar 2015.</w:t>
      </w:r>
    </w:p>
  </w:endnote>
  <w:endnote w:id="9">
    <w:p w:rsidR="00D709E0" w:rsidRDefault="00D709E0">
      <w:pPr>
        <w:pStyle w:val="EndnoteText"/>
      </w:pPr>
      <w:r>
        <w:rPr>
          <w:rStyle w:val="EndnoteReference"/>
        </w:rPr>
        <w:endnoteRef/>
      </w:r>
      <w:r>
        <w:t xml:space="preserve"> </w:t>
      </w:r>
      <w:r w:rsidRPr="00D709E0">
        <w:t>sacio. (2014). Simple rotating coin. Available: http://opengameart.org/content/simple-rotating-coin. Last accessed 1st Apr 2015.</w:t>
      </w:r>
    </w:p>
  </w:endnote>
  <w:endnote w:id="10">
    <w:p w:rsidR="009B6979" w:rsidRDefault="009B6979">
      <w:pPr>
        <w:pStyle w:val="EndnoteText"/>
      </w:pPr>
      <w:r>
        <w:rPr>
          <w:rStyle w:val="EndnoteReference"/>
        </w:rPr>
        <w:endnoteRef/>
      </w:r>
      <w:r>
        <w:t xml:space="preserve"> </w:t>
      </w:r>
      <w:r w:rsidRPr="009B6979">
        <w:t>Écrivain. (2010). Star. Available: http://opengameart.org/content/star. Last accessed 1st Apr 2015.</w:t>
      </w:r>
    </w:p>
  </w:endnote>
  <w:endnote w:id="11">
    <w:p w:rsidR="00773280" w:rsidRDefault="00773280">
      <w:pPr>
        <w:pStyle w:val="EndnoteText"/>
      </w:pPr>
      <w:r>
        <w:rPr>
          <w:rStyle w:val="EndnoteReference"/>
        </w:rPr>
        <w:endnoteRef/>
      </w:r>
      <w:r>
        <w:t xml:space="preserve"> </w:t>
      </w:r>
      <w:r w:rsidRPr="00773280">
        <w:t>AhNinniah. (2013). Night forest background. Available: http://opengameart.org/content/night-forest-background. Last accessed 29th Mar 2015.</w:t>
      </w:r>
    </w:p>
  </w:endnote>
  <w:endnote w:id="12">
    <w:p w:rsidR="002D41BB" w:rsidRDefault="002D41BB">
      <w:pPr>
        <w:pStyle w:val="EndnoteText"/>
      </w:pPr>
      <w:r>
        <w:rPr>
          <w:rStyle w:val="EndnoteReference"/>
        </w:rPr>
        <w:endnoteRef/>
      </w:r>
      <w:r>
        <w:t xml:space="preserve"> </w:t>
      </w:r>
      <w:r w:rsidR="00720852">
        <w:t>Walter Velez. (2009). True Crimes</w:t>
      </w:r>
      <w:r w:rsidRPr="002D41BB">
        <w:t>. Available: http://www.fontsquirrel.com/fonts/True-Crimes. Last accessed 28th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77280" w:rsidRPr="00977280">
          <w:rPr>
            <w:b/>
            <w:bCs/>
            <w:noProof/>
          </w:rPr>
          <w:t>1</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29E" w:rsidRDefault="009E029E" w:rsidP="00DB677F">
      <w:pPr>
        <w:spacing w:after="0" w:line="240" w:lineRule="auto"/>
      </w:pPr>
      <w:r>
        <w:separator/>
      </w:r>
    </w:p>
  </w:footnote>
  <w:footnote w:type="continuationSeparator" w:id="0">
    <w:p w:rsidR="009E029E" w:rsidRDefault="009E029E"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8A5A62"/>
    <w:multiLevelType w:val="hybridMultilevel"/>
    <w:tmpl w:val="6AF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F0F6D90"/>
    <w:multiLevelType w:val="hybridMultilevel"/>
    <w:tmpl w:val="0294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5828"/>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9387F"/>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D0DF3"/>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263B1"/>
    <w:rsid w:val="002334D5"/>
    <w:rsid w:val="002413A2"/>
    <w:rsid w:val="00244AD6"/>
    <w:rsid w:val="002505EF"/>
    <w:rsid w:val="00257AC7"/>
    <w:rsid w:val="00260592"/>
    <w:rsid w:val="00261D2F"/>
    <w:rsid w:val="00266B22"/>
    <w:rsid w:val="00272A66"/>
    <w:rsid w:val="00275695"/>
    <w:rsid w:val="00276CB9"/>
    <w:rsid w:val="00277A83"/>
    <w:rsid w:val="00282003"/>
    <w:rsid w:val="0028348B"/>
    <w:rsid w:val="0028781C"/>
    <w:rsid w:val="00296477"/>
    <w:rsid w:val="0029654F"/>
    <w:rsid w:val="002A463E"/>
    <w:rsid w:val="002B3A31"/>
    <w:rsid w:val="002B3D04"/>
    <w:rsid w:val="002B63D5"/>
    <w:rsid w:val="002B6849"/>
    <w:rsid w:val="002B798B"/>
    <w:rsid w:val="002C469D"/>
    <w:rsid w:val="002C5CE6"/>
    <w:rsid w:val="002D3E1E"/>
    <w:rsid w:val="002D41BB"/>
    <w:rsid w:val="002D7188"/>
    <w:rsid w:val="002F10E9"/>
    <w:rsid w:val="003014B5"/>
    <w:rsid w:val="00305DA8"/>
    <w:rsid w:val="003151F2"/>
    <w:rsid w:val="00325753"/>
    <w:rsid w:val="00326E8F"/>
    <w:rsid w:val="003270BA"/>
    <w:rsid w:val="00327369"/>
    <w:rsid w:val="003304D9"/>
    <w:rsid w:val="003322C3"/>
    <w:rsid w:val="00332A5B"/>
    <w:rsid w:val="003340CE"/>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A00A4"/>
    <w:rsid w:val="003A3D82"/>
    <w:rsid w:val="003A46EB"/>
    <w:rsid w:val="003A673A"/>
    <w:rsid w:val="003B69BA"/>
    <w:rsid w:val="003C0A0D"/>
    <w:rsid w:val="003C2361"/>
    <w:rsid w:val="003C55EA"/>
    <w:rsid w:val="003C66C4"/>
    <w:rsid w:val="003C6993"/>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2A51"/>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A7768"/>
    <w:rsid w:val="005B6B7E"/>
    <w:rsid w:val="005C1578"/>
    <w:rsid w:val="005C464C"/>
    <w:rsid w:val="005D0C88"/>
    <w:rsid w:val="005D4327"/>
    <w:rsid w:val="005E1288"/>
    <w:rsid w:val="005E129D"/>
    <w:rsid w:val="005E1CEC"/>
    <w:rsid w:val="005E227C"/>
    <w:rsid w:val="005F6E29"/>
    <w:rsid w:val="00602CF7"/>
    <w:rsid w:val="00612130"/>
    <w:rsid w:val="00613211"/>
    <w:rsid w:val="00615350"/>
    <w:rsid w:val="00622D01"/>
    <w:rsid w:val="006234E1"/>
    <w:rsid w:val="0063370A"/>
    <w:rsid w:val="006341A5"/>
    <w:rsid w:val="006358D5"/>
    <w:rsid w:val="00636476"/>
    <w:rsid w:val="006412F4"/>
    <w:rsid w:val="00641DFF"/>
    <w:rsid w:val="00646544"/>
    <w:rsid w:val="006467D5"/>
    <w:rsid w:val="006501F0"/>
    <w:rsid w:val="00653F33"/>
    <w:rsid w:val="0066690C"/>
    <w:rsid w:val="0067022F"/>
    <w:rsid w:val="00672E50"/>
    <w:rsid w:val="00674072"/>
    <w:rsid w:val="006810FF"/>
    <w:rsid w:val="00685387"/>
    <w:rsid w:val="006854E2"/>
    <w:rsid w:val="00686CDE"/>
    <w:rsid w:val="00693A0C"/>
    <w:rsid w:val="006946B9"/>
    <w:rsid w:val="00694819"/>
    <w:rsid w:val="00696B76"/>
    <w:rsid w:val="006A2B0E"/>
    <w:rsid w:val="006A46E2"/>
    <w:rsid w:val="006A6EA6"/>
    <w:rsid w:val="006B1C7A"/>
    <w:rsid w:val="006B7737"/>
    <w:rsid w:val="006C3F37"/>
    <w:rsid w:val="006C41FC"/>
    <w:rsid w:val="006C7D9A"/>
    <w:rsid w:val="006D05BB"/>
    <w:rsid w:val="006D13D9"/>
    <w:rsid w:val="006D31F6"/>
    <w:rsid w:val="006D3269"/>
    <w:rsid w:val="006E4D7C"/>
    <w:rsid w:val="006F209F"/>
    <w:rsid w:val="006F3649"/>
    <w:rsid w:val="007007F5"/>
    <w:rsid w:val="007014B8"/>
    <w:rsid w:val="00705B24"/>
    <w:rsid w:val="00707DD5"/>
    <w:rsid w:val="007100E3"/>
    <w:rsid w:val="00712E0B"/>
    <w:rsid w:val="00714470"/>
    <w:rsid w:val="00715993"/>
    <w:rsid w:val="0071741D"/>
    <w:rsid w:val="00717E40"/>
    <w:rsid w:val="00720852"/>
    <w:rsid w:val="00722BE0"/>
    <w:rsid w:val="00722F74"/>
    <w:rsid w:val="00724D44"/>
    <w:rsid w:val="00731C53"/>
    <w:rsid w:val="00735536"/>
    <w:rsid w:val="00740AF3"/>
    <w:rsid w:val="007416AA"/>
    <w:rsid w:val="00743884"/>
    <w:rsid w:val="00743AC0"/>
    <w:rsid w:val="00746B82"/>
    <w:rsid w:val="00753D11"/>
    <w:rsid w:val="007554A3"/>
    <w:rsid w:val="00755B07"/>
    <w:rsid w:val="007569D5"/>
    <w:rsid w:val="0076028F"/>
    <w:rsid w:val="00765547"/>
    <w:rsid w:val="007709D4"/>
    <w:rsid w:val="00773280"/>
    <w:rsid w:val="007739B4"/>
    <w:rsid w:val="00774CA0"/>
    <w:rsid w:val="0078136B"/>
    <w:rsid w:val="00782E30"/>
    <w:rsid w:val="007865D5"/>
    <w:rsid w:val="00786E5F"/>
    <w:rsid w:val="00786ED5"/>
    <w:rsid w:val="00786F26"/>
    <w:rsid w:val="0079078F"/>
    <w:rsid w:val="0079280E"/>
    <w:rsid w:val="00793153"/>
    <w:rsid w:val="00795EE4"/>
    <w:rsid w:val="007A141D"/>
    <w:rsid w:val="007A23CE"/>
    <w:rsid w:val="007A5819"/>
    <w:rsid w:val="007B0A1D"/>
    <w:rsid w:val="007B4BC8"/>
    <w:rsid w:val="007B51FD"/>
    <w:rsid w:val="007B7B89"/>
    <w:rsid w:val="007D0375"/>
    <w:rsid w:val="007D6022"/>
    <w:rsid w:val="007D6812"/>
    <w:rsid w:val="007D6EE5"/>
    <w:rsid w:val="007E1A0E"/>
    <w:rsid w:val="007E34EB"/>
    <w:rsid w:val="007E471F"/>
    <w:rsid w:val="007F0C4E"/>
    <w:rsid w:val="007F378F"/>
    <w:rsid w:val="00800064"/>
    <w:rsid w:val="00800E32"/>
    <w:rsid w:val="00803254"/>
    <w:rsid w:val="008032B1"/>
    <w:rsid w:val="00805FE3"/>
    <w:rsid w:val="00807E7C"/>
    <w:rsid w:val="00812A7C"/>
    <w:rsid w:val="008146AB"/>
    <w:rsid w:val="00825E26"/>
    <w:rsid w:val="00843AC2"/>
    <w:rsid w:val="00854DAD"/>
    <w:rsid w:val="00857E0D"/>
    <w:rsid w:val="00862CCD"/>
    <w:rsid w:val="00871406"/>
    <w:rsid w:val="00877760"/>
    <w:rsid w:val="00884417"/>
    <w:rsid w:val="00884BD8"/>
    <w:rsid w:val="00886039"/>
    <w:rsid w:val="00887B4C"/>
    <w:rsid w:val="00890899"/>
    <w:rsid w:val="00893B4E"/>
    <w:rsid w:val="00895DEF"/>
    <w:rsid w:val="008A0F67"/>
    <w:rsid w:val="008A3DD0"/>
    <w:rsid w:val="008B3D1A"/>
    <w:rsid w:val="008B6FF8"/>
    <w:rsid w:val="008E0458"/>
    <w:rsid w:val="008E0775"/>
    <w:rsid w:val="008E2698"/>
    <w:rsid w:val="008E28E1"/>
    <w:rsid w:val="008E320D"/>
    <w:rsid w:val="008E6BA0"/>
    <w:rsid w:val="008F0A58"/>
    <w:rsid w:val="008F5915"/>
    <w:rsid w:val="00904279"/>
    <w:rsid w:val="00910C57"/>
    <w:rsid w:val="0091765A"/>
    <w:rsid w:val="009227A5"/>
    <w:rsid w:val="00922E90"/>
    <w:rsid w:val="00927027"/>
    <w:rsid w:val="009356DA"/>
    <w:rsid w:val="009409A5"/>
    <w:rsid w:val="0095028F"/>
    <w:rsid w:val="00951D14"/>
    <w:rsid w:val="00952CB5"/>
    <w:rsid w:val="0095327B"/>
    <w:rsid w:val="009563B0"/>
    <w:rsid w:val="00962EB8"/>
    <w:rsid w:val="00963F13"/>
    <w:rsid w:val="009726CA"/>
    <w:rsid w:val="00977280"/>
    <w:rsid w:val="00981688"/>
    <w:rsid w:val="00984E64"/>
    <w:rsid w:val="0098562F"/>
    <w:rsid w:val="00986AD6"/>
    <w:rsid w:val="009924D0"/>
    <w:rsid w:val="00993BB5"/>
    <w:rsid w:val="009955F2"/>
    <w:rsid w:val="009A05FF"/>
    <w:rsid w:val="009A07B5"/>
    <w:rsid w:val="009A4DCD"/>
    <w:rsid w:val="009B16F8"/>
    <w:rsid w:val="009B63D8"/>
    <w:rsid w:val="009B6979"/>
    <w:rsid w:val="009C2510"/>
    <w:rsid w:val="009C6766"/>
    <w:rsid w:val="009D33A7"/>
    <w:rsid w:val="009E029E"/>
    <w:rsid w:val="009F2A67"/>
    <w:rsid w:val="009F6E41"/>
    <w:rsid w:val="00A07136"/>
    <w:rsid w:val="00A17B7A"/>
    <w:rsid w:val="00A3174D"/>
    <w:rsid w:val="00A3278C"/>
    <w:rsid w:val="00A3352F"/>
    <w:rsid w:val="00A343B8"/>
    <w:rsid w:val="00A37638"/>
    <w:rsid w:val="00A43033"/>
    <w:rsid w:val="00A4791C"/>
    <w:rsid w:val="00A54941"/>
    <w:rsid w:val="00A67498"/>
    <w:rsid w:val="00A67993"/>
    <w:rsid w:val="00A71CDE"/>
    <w:rsid w:val="00A75F1E"/>
    <w:rsid w:val="00A77760"/>
    <w:rsid w:val="00A8756A"/>
    <w:rsid w:val="00A87AB6"/>
    <w:rsid w:val="00A87B9B"/>
    <w:rsid w:val="00A9176B"/>
    <w:rsid w:val="00A92272"/>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1A7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1B06"/>
    <w:rsid w:val="00BA2E2A"/>
    <w:rsid w:val="00BA3D7F"/>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7E16"/>
    <w:rsid w:val="00CB073D"/>
    <w:rsid w:val="00CB3979"/>
    <w:rsid w:val="00CB3E77"/>
    <w:rsid w:val="00CC17FA"/>
    <w:rsid w:val="00CC3C8B"/>
    <w:rsid w:val="00CC7017"/>
    <w:rsid w:val="00CD1464"/>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9E0"/>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2486D"/>
    <w:rsid w:val="00E331FD"/>
    <w:rsid w:val="00E370A3"/>
    <w:rsid w:val="00E45357"/>
    <w:rsid w:val="00E45B05"/>
    <w:rsid w:val="00E50109"/>
    <w:rsid w:val="00E513DF"/>
    <w:rsid w:val="00E54068"/>
    <w:rsid w:val="00E54A9B"/>
    <w:rsid w:val="00E62F1E"/>
    <w:rsid w:val="00E7491E"/>
    <w:rsid w:val="00E86AA5"/>
    <w:rsid w:val="00E87AF7"/>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8EA00-CAC0-4F03-A156-21D4CC12A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14</Pages>
  <Words>1865</Words>
  <Characters>10636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576</cp:revision>
  <dcterms:created xsi:type="dcterms:W3CDTF">2015-03-15T14:57:00Z</dcterms:created>
  <dcterms:modified xsi:type="dcterms:W3CDTF">2015-04-03T16:04:00Z</dcterms:modified>
</cp:coreProperties>
</file>