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customUIRelID" Type="http://schemas.microsoft.com/office/2006/relationships/ui/extensibility" Target="Garver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C162F4D" w14:textId="2C9873FC" w:rsidR="00596B31" w:rsidRDefault="00652CBE" w:rsidP="00596B31">
      <w:pPr>
        <w:jc w:val="center"/>
        <w:rPr>
          <w:rFonts w:ascii="Arial Black" w:hAnsi="Arial Black"/>
          <w:sz w:val="44"/>
          <w:szCs w:val="44"/>
        </w:rPr>
      </w:pPr>
      <w:r>
        <w:rPr>
          <w:rFonts w:ascii="Arial Black" w:hAnsi="Arial Black"/>
          <w:sz w:val="44"/>
          <w:szCs w:val="44"/>
        </w:rPr>
        <w:t>[Insert TITLE]</w:t>
      </w:r>
    </w:p>
    <w:p w14:paraId="798FAC98" w14:textId="2A009292" w:rsidR="00596B31" w:rsidRPr="00596B31" w:rsidRDefault="00D07AE5" w:rsidP="00596B31">
      <w:r>
        <w:rPr>
          <w:noProof/>
        </w:rPr>
        <mc:AlternateContent>
          <mc:Choice Requires="wps">
            <w:drawing>
              <wp:inline distT="0" distB="0" distL="0" distR="0" wp14:anchorId="1E813937" wp14:editId="349DEFAD">
                <wp:extent cx="6105525" cy="635"/>
                <wp:effectExtent l="9525" t="6985" r="9525" b="11430"/>
                <wp:docPr id="1"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0552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inline>
            </w:drawing>
          </mc:Choice>
          <mc:Fallback>
            <w:pict>
              <v:shapetype w14:anchorId="512B9E6B" id="_x0000_t32" coordsize="21600,21600" o:spt="32" o:oned="t" path="m,l21600,21600e" filled="f">
                <v:path arrowok="t" fillok="f" o:connecttype="none"/>
                <o:lock v:ext="edit" shapetype="t"/>
              </v:shapetype>
              <v:shape id="AutoShape 2" o:spid="_x0000_s1026" type="#_x0000_t32" style="width:480.75pt;height:.05pt;visibility:visible;mso-wrap-style:square;mso-left-percent:-10001;mso-top-percent:-10001;mso-position-horizontal:absolute;mso-position-horizontal-relative:char;mso-position-vertical:absolute;mso-position-vertical-relative:line;mso-left-percent:-10001;mso-top-percent:-100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">
                <w10:anchorlock/>
              </v:shape>
            </w:pict>
          </mc:Fallback>
        </mc:AlternateContent>
      </w:r>
    </w:p>
    <w:p w14:paraId="08A439A5" w14:textId="77777777" w:rsidR="00596B31" w:rsidRDefault="00596B31" w:rsidP="00596B31"/>
    <w:p w14:paraId="1F4413A9" w14:textId="77777777" w:rsidR="00596B31" w:rsidRDefault="00596B31" w:rsidP="00596B31"/>
    <w:p w14:paraId="01E7B95E" w14:textId="77777777" w:rsidR="00596B31" w:rsidRDefault="00596B31" w:rsidP="00596B31"/>
    <w:p w14:paraId="711D183A" w14:textId="396F614B" w:rsidR="00C33025" w:rsidRPr="00652CBE" w:rsidRDefault="00C33025" w:rsidP="007C5168">
      <w:pPr>
        <w:rPr>
          <w:rFonts w:asciiTheme="majorHAnsi" w:eastAsiaTheme="majorEastAsia" w:hAnsiTheme="majorHAnsi" w:cstheme="majorBidi"/>
          <w:b/>
          <w:bCs/>
          <w:color w:val="531B23"/>
          <w:sz w:val="24"/>
          <w:szCs w:val="28"/>
        </w:rPr>
      </w:pPr>
    </w:p>
    <w:p w14:paraId="04376874" w14:textId="77777777" w:rsidR="00C14B2B" w:rsidRPr="00C14B2B" w:rsidRDefault="00C14B2B">
      <w:pPr>
        <w:pStyle w:val="ListParagraph"/>
        <w:keepNext/>
        <w:keepLines/>
        <w:numPr>
          <w:ilvl w:val="0"/>
          <w:numId w:val="1"/>
        </w:numPr>
        <w:spacing w:before="240" w:after="240" w:line="240" w:lineRule="auto"/>
        <w:ind w:left="360"/>
        <w:contextualSpacing w:val="0"/>
        <w:rPr>
          <w:vanish/>
        </w:rPr>
      </w:pPr>
    </w:p>
    <w:p w14:paraId="5CAED586" w14:textId="77777777" w:rsidR="007C5168" w:rsidRDefault="007C5168" w:rsidP="007C5168">
      <w:pPr>
        <w:keepNext/>
        <w:keepLines/>
        <w:spacing w:before="240" w:line="240" w:lineRule="auto"/>
      </w:pPr>
      <w:r w:rsidRPr="007C5168">
        <w:rPr>
          <w:b/>
          <w:bCs/>
        </w:rPr>
        <w:br w:type="page"/>
      </w:r>
    </w:p>
    <w:bookmarkStart w:id="0" w:name="_Toc31295708" w:displacedByCustomXml="next"/>
    <w:sdt>
      <w:sdtPr>
        <w:rPr>
          <w:rFonts w:asciiTheme="minorHAnsi" w:eastAsiaTheme="minorHAnsi" w:hAnsiTheme="minorHAnsi" w:cstheme="minorBidi"/>
          <w:b w:val="0"/>
          <w:bCs w:val="0"/>
          <w:sz w:val="20"/>
          <w:szCs w:val="22"/>
        </w:rPr>
        <w:id w:val="33706625"/>
        <w:docPartObj>
          <w:docPartGallery w:val="Table of Contents"/>
          <w:docPartUnique/>
        </w:docPartObj>
      </w:sdtPr>
      <w:sdtEndPr>
        <w:rPr>
          <w:noProof/>
        </w:rPr>
      </w:sdtEndPr>
      <w:sdtContent>
        <w:p w14:paraId="3A42560A" w14:textId="77777777" w:rsidR="00A023B7" w:rsidRDefault="00A023B7" w:rsidP="00A023B7">
          <w:pPr>
            <w:pStyle w:val="TOCTitles"/>
          </w:pPr>
          <w:r>
            <w:t>Table of Contents</w:t>
          </w:r>
          <w:bookmarkEnd w:id="0"/>
        </w:p>
        <w:p w14:paraId="22FAB12C" w14:textId="16BF238A" w:rsidR="00445DE1" w:rsidRDefault="008F1F12">
          <w:pPr>
            <w:pStyle w:val="TOC1"/>
            <w:rPr>
              <w:rFonts w:eastAsiaTheme="minorEastAsia"/>
              <w:noProof/>
              <w:sz w:val="22"/>
            </w:rPr>
          </w:pPr>
          <w:r>
            <w:fldChar w:fldCharType="begin"/>
          </w:r>
          <w:r w:rsidR="00A023B7">
            <w:instrText xml:space="preserve"> TOC \o "1-3" \h \z \u </w:instrText>
          </w:r>
          <w:r>
            <w:fldChar w:fldCharType="separate"/>
          </w:r>
          <w:hyperlink w:anchor="_Toc31295707" w:history="1">
            <w:r w:rsidR="00445DE1" w:rsidRPr="00BC58A2">
              <w:rPr>
                <w:rStyle w:val="Hyperlink"/>
                <w:noProof/>
              </w:rPr>
              <w:t>Engineer’s Certification</w:t>
            </w:r>
            <w:r w:rsidR="00445DE1">
              <w:rPr>
                <w:noProof/>
                <w:webHidden/>
              </w:rPr>
              <w:tab/>
            </w:r>
            <w:r w:rsidR="00445DE1">
              <w:rPr>
                <w:noProof/>
                <w:webHidden/>
              </w:rPr>
              <w:fldChar w:fldCharType="begin"/>
            </w:r>
            <w:r w:rsidR="00445DE1">
              <w:rPr>
                <w:noProof/>
                <w:webHidden/>
              </w:rPr>
              <w:instrText xml:space="preserve"> PAGEREF _Toc31295707 \h </w:instrText>
            </w:r>
            <w:r w:rsidR="00445DE1">
              <w:rPr>
                <w:noProof/>
                <w:webHidden/>
              </w:rPr>
            </w:r>
            <w:r w:rsidR="00445DE1">
              <w:rPr>
                <w:noProof/>
                <w:webHidden/>
              </w:rPr>
              <w:fldChar w:fldCharType="separate"/>
            </w:r>
            <w:r w:rsidR="00445DE1">
              <w:rPr>
                <w:noProof/>
                <w:webHidden/>
              </w:rPr>
              <w:t>2</w:t>
            </w:r>
            <w:r w:rsidR="00445DE1">
              <w:rPr>
                <w:noProof/>
                <w:webHidden/>
              </w:rPr>
              <w:fldChar w:fldCharType="end"/>
            </w:r>
          </w:hyperlink>
        </w:p>
        <w:p w14:paraId="066BB1A4" w14:textId="29B9808B" w:rsidR="00445DE1" w:rsidRDefault="00E92265">
          <w:pPr>
            <w:pStyle w:val="TOC1"/>
            <w:rPr>
              <w:rFonts w:eastAsiaTheme="minorEastAsia"/>
              <w:noProof/>
              <w:sz w:val="22"/>
            </w:rPr>
          </w:pPr>
          <w:hyperlink w:anchor="_Toc31295708" w:history="1">
            <w:r w:rsidR="00445DE1" w:rsidRPr="00BC58A2">
              <w:rPr>
                <w:rStyle w:val="Hyperlink"/>
                <w:noProof/>
              </w:rPr>
              <w:t>Table of Contents</w:t>
            </w:r>
            <w:r w:rsidR="00445DE1">
              <w:rPr>
                <w:noProof/>
                <w:webHidden/>
              </w:rPr>
              <w:tab/>
            </w:r>
            <w:r w:rsidR="00445DE1">
              <w:rPr>
                <w:noProof/>
                <w:webHidden/>
              </w:rPr>
              <w:fldChar w:fldCharType="begin"/>
            </w:r>
            <w:r w:rsidR="00445DE1">
              <w:rPr>
                <w:noProof/>
                <w:webHidden/>
              </w:rPr>
              <w:instrText xml:space="preserve"> PAGEREF _Toc31295708 \h </w:instrText>
            </w:r>
            <w:r w:rsidR="00445DE1">
              <w:rPr>
                <w:noProof/>
                <w:webHidden/>
              </w:rPr>
            </w:r>
            <w:r w:rsidR="00445DE1">
              <w:rPr>
                <w:noProof/>
                <w:webHidden/>
              </w:rPr>
              <w:fldChar w:fldCharType="separate"/>
            </w:r>
            <w:r w:rsidR="00445DE1">
              <w:rPr>
                <w:noProof/>
                <w:webHidden/>
              </w:rPr>
              <w:t>3</w:t>
            </w:r>
            <w:r w:rsidR="00445DE1">
              <w:rPr>
                <w:noProof/>
                <w:webHidden/>
              </w:rPr>
              <w:fldChar w:fldCharType="end"/>
            </w:r>
          </w:hyperlink>
        </w:p>
        <w:p w14:paraId="6C8A8D15" w14:textId="1B1ECC9F" w:rsidR="00445DE1" w:rsidRDefault="00E92265">
          <w:pPr>
            <w:pStyle w:val="TOC1"/>
            <w:rPr>
              <w:rFonts w:eastAsiaTheme="minorEastAsia"/>
              <w:noProof/>
              <w:sz w:val="22"/>
            </w:rPr>
          </w:pPr>
          <w:hyperlink w:anchor="_Toc31295709" w:history="1">
            <w:r w:rsidR="00445DE1" w:rsidRPr="00BC58A2">
              <w:rPr>
                <w:rStyle w:val="Hyperlink"/>
                <w:noProof/>
              </w:rPr>
              <w:t>List of Figures</w:t>
            </w:r>
            <w:r w:rsidR="00445DE1">
              <w:rPr>
                <w:noProof/>
                <w:webHidden/>
              </w:rPr>
              <w:tab/>
            </w:r>
            <w:r w:rsidR="00445DE1">
              <w:rPr>
                <w:noProof/>
                <w:webHidden/>
              </w:rPr>
              <w:fldChar w:fldCharType="begin"/>
            </w:r>
            <w:r w:rsidR="00445DE1">
              <w:rPr>
                <w:noProof/>
                <w:webHidden/>
              </w:rPr>
              <w:instrText xml:space="preserve"> PAGEREF _Toc31295709 \h </w:instrText>
            </w:r>
            <w:r w:rsidR="00445DE1">
              <w:rPr>
                <w:noProof/>
                <w:webHidden/>
              </w:rPr>
            </w:r>
            <w:r w:rsidR="00445DE1">
              <w:rPr>
                <w:noProof/>
                <w:webHidden/>
              </w:rPr>
              <w:fldChar w:fldCharType="separate"/>
            </w:r>
            <w:r w:rsidR="00445DE1">
              <w:rPr>
                <w:noProof/>
                <w:webHidden/>
              </w:rPr>
              <w:t>3</w:t>
            </w:r>
            <w:r w:rsidR="00445DE1">
              <w:rPr>
                <w:noProof/>
                <w:webHidden/>
              </w:rPr>
              <w:fldChar w:fldCharType="end"/>
            </w:r>
          </w:hyperlink>
        </w:p>
        <w:p w14:paraId="1A535ACA" w14:textId="0A82FE97" w:rsidR="00445DE1" w:rsidRDefault="00E92265">
          <w:pPr>
            <w:pStyle w:val="TOC1"/>
            <w:rPr>
              <w:rFonts w:eastAsiaTheme="minorEastAsia"/>
              <w:noProof/>
              <w:sz w:val="22"/>
            </w:rPr>
          </w:pPr>
          <w:hyperlink w:anchor="_Toc31295710" w:history="1">
            <w:r w:rsidR="00445DE1" w:rsidRPr="00BC58A2">
              <w:rPr>
                <w:rStyle w:val="Hyperlink"/>
                <w:noProof/>
              </w:rPr>
              <w:t>List of Tables</w:t>
            </w:r>
            <w:r w:rsidR="00445DE1">
              <w:rPr>
                <w:noProof/>
                <w:webHidden/>
              </w:rPr>
              <w:tab/>
            </w:r>
            <w:r w:rsidR="00445DE1">
              <w:rPr>
                <w:noProof/>
                <w:webHidden/>
              </w:rPr>
              <w:fldChar w:fldCharType="begin"/>
            </w:r>
            <w:r w:rsidR="00445DE1">
              <w:rPr>
                <w:noProof/>
                <w:webHidden/>
              </w:rPr>
              <w:instrText xml:space="preserve"> PAGEREF _Toc31295710 \h </w:instrText>
            </w:r>
            <w:r w:rsidR="00445DE1">
              <w:rPr>
                <w:noProof/>
                <w:webHidden/>
              </w:rPr>
            </w:r>
            <w:r w:rsidR="00445DE1">
              <w:rPr>
                <w:noProof/>
                <w:webHidden/>
              </w:rPr>
              <w:fldChar w:fldCharType="separate"/>
            </w:r>
            <w:r w:rsidR="00445DE1">
              <w:rPr>
                <w:noProof/>
                <w:webHidden/>
              </w:rPr>
              <w:t>3</w:t>
            </w:r>
            <w:r w:rsidR="00445DE1">
              <w:rPr>
                <w:noProof/>
                <w:webHidden/>
              </w:rPr>
              <w:fldChar w:fldCharType="end"/>
            </w:r>
          </w:hyperlink>
        </w:p>
        <w:p w14:paraId="0ACEAA1D" w14:textId="3766A9B9" w:rsidR="00445DE1" w:rsidRDefault="00E92265">
          <w:pPr>
            <w:pStyle w:val="TOC1"/>
            <w:rPr>
              <w:rFonts w:eastAsiaTheme="minorEastAsia"/>
              <w:noProof/>
              <w:sz w:val="22"/>
            </w:rPr>
          </w:pPr>
          <w:hyperlink w:anchor="_Toc31295711" w:history="1">
            <w:r w:rsidR="00445DE1" w:rsidRPr="00BC58A2">
              <w:rPr>
                <w:rStyle w:val="Hyperlink"/>
                <w:noProof/>
              </w:rPr>
              <w:t>List of Appendices</w:t>
            </w:r>
            <w:r w:rsidR="00445DE1">
              <w:rPr>
                <w:noProof/>
                <w:webHidden/>
              </w:rPr>
              <w:tab/>
            </w:r>
            <w:r w:rsidR="00445DE1">
              <w:rPr>
                <w:noProof/>
                <w:webHidden/>
              </w:rPr>
              <w:fldChar w:fldCharType="begin"/>
            </w:r>
            <w:r w:rsidR="00445DE1">
              <w:rPr>
                <w:noProof/>
                <w:webHidden/>
              </w:rPr>
              <w:instrText xml:space="preserve"> PAGEREF _Toc31295711 \h </w:instrText>
            </w:r>
            <w:r w:rsidR="00445DE1">
              <w:rPr>
                <w:noProof/>
                <w:webHidden/>
              </w:rPr>
            </w:r>
            <w:r w:rsidR="00445DE1">
              <w:rPr>
                <w:noProof/>
                <w:webHidden/>
              </w:rPr>
              <w:fldChar w:fldCharType="separate"/>
            </w:r>
            <w:r w:rsidR="00445DE1">
              <w:rPr>
                <w:noProof/>
                <w:webHidden/>
              </w:rPr>
              <w:t>4</w:t>
            </w:r>
            <w:r w:rsidR="00445DE1">
              <w:rPr>
                <w:noProof/>
                <w:webHidden/>
              </w:rPr>
              <w:fldChar w:fldCharType="end"/>
            </w:r>
          </w:hyperlink>
        </w:p>
        <w:p w14:paraId="3560CCE3" w14:textId="719EDE39" w:rsidR="00445DE1" w:rsidRDefault="00E92265">
          <w:pPr>
            <w:pStyle w:val="TOC1"/>
            <w:rPr>
              <w:rFonts w:eastAsiaTheme="minorEastAsia"/>
              <w:noProof/>
              <w:sz w:val="22"/>
            </w:rPr>
          </w:pPr>
          <w:hyperlink w:anchor="_Toc31295712" w:history="1">
            <w:r w:rsidR="00445DE1" w:rsidRPr="00BC58A2">
              <w:rPr>
                <w:rStyle w:val="Hyperlink"/>
                <w:noProof/>
              </w:rPr>
              <w:t>1.0</w:t>
            </w:r>
            <w:r w:rsidR="00445DE1">
              <w:rPr>
                <w:rFonts w:eastAsiaTheme="minorEastAsia"/>
                <w:noProof/>
                <w:sz w:val="22"/>
              </w:rPr>
              <w:tab/>
            </w:r>
            <w:r w:rsidR="00445DE1" w:rsidRPr="00BC58A2">
              <w:rPr>
                <w:rStyle w:val="Hyperlink"/>
                <w:noProof/>
              </w:rPr>
              <w:t>Introduction</w:t>
            </w:r>
            <w:r w:rsidR="00445DE1">
              <w:rPr>
                <w:noProof/>
                <w:webHidden/>
              </w:rPr>
              <w:tab/>
            </w:r>
            <w:r w:rsidR="00445DE1">
              <w:rPr>
                <w:noProof/>
                <w:webHidden/>
              </w:rPr>
              <w:fldChar w:fldCharType="begin"/>
            </w:r>
            <w:r w:rsidR="00445DE1">
              <w:rPr>
                <w:noProof/>
                <w:webHidden/>
              </w:rPr>
              <w:instrText xml:space="preserve"> PAGEREF _Toc31295712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5DA0FCB3" w14:textId="39AAD203" w:rsidR="00445DE1" w:rsidRDefault="00E92265">
          <w:pPr>
            <w:pStyle w:val="TOC2"/>
            <w:tabs>
              <w:tab w:val="left" w:pos="660"/>
              <w:tab w:val="right" w:leader="dot" w:pos="9350"/>
            </w:tabs>
            <w:rPr>
              <w:rFonts w:eastAsiaTheme="minorEastAsia"/>
              <w:noProof/>
              <w:sz w:val="22"/>
            </w:rPr>
          </w:pPr>
          <w:hyperlink w:anchor="_Toc31295713" w:history="1">
            <w:r w:rsidR="00445DE1" w:rsidRPr="00BC58A2">
              <w:rPr>
                <w:rStyle w:val="Hyperlink"/>
                <w:noProof/>
              </w:rPr>
              <w:t>1.1</w:t>
            </w:r>
            <w:r w:rsidR="00445DE1">
              <w:rPr>
                <w:rFonts w:eastAsiaTheme="minorEastAsia"/>
                <w:noProof/>
                <w:sz w:val="22"/>
              </w:rPr>
              <w:tab/>
            </w:r>
            <w:r w:rsidR="00445DE1" w:rsidRPr="00BC58A2">
              <w:rPr>
                <w:rStyle w:val="Hyperlink"/>
                <w:noProof/>
              </w:rPr>
              <w:t>Location / Layout</w:t>
            </w:r>
            <w:r w:rsidR="00445DE1">
              <w:rPr>
                <w:noProof/>
                <w:webHidden/>
              </w:rPr>
              <w:tab/>
            </w:r>
            <w:r w:rsidR="00445DE1">
              <w:rPr>
                <w:noProof/>
                <w:webHidden/>
              </w:rPr>
              <w:fldChar w:fldCharType="begin"/>
            </w:r>
            <w:r w:rsidR="00445DE1">
              <w:rPr>
                <w:noProof/>
                <w:webHidden/>
              </w:rPr>
              <w:instrText xml:space="preserve"> PAGEREF _Toc31295713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040B4FE0" w14:textId="0692DF34" w:rsidR="00445DE1" w:rsidRDefault="00E92265">
          <w:pPr>
            <w:pStyle w:val="TOC2"/>
            <w:tabs>
              <w:tab w:val="left" w:pos="660"/>
              <w:tab w:val="right" w:leader="dot" w:pos="9350"/>
            </w:tabs>
            <w:rPr>
              <w:rFonts w:eastAsiaTheme="minorEastAsia"/>
              <w:noProof/>
              <w:sz w:val="22"/>
            </w:rPr>
          </w:pPr>
          <w:hyperlink w:anchor="_Toc31295714" w:history="1">
            <w:r w:rsidR="00445DE1" w:rsidRPr="00BC58A2">
              <w:rPr>
                <w:rStyle w:val="Hyperlink"/>
                <w:noProof/>
              </w:rPr>
              <w:t>1.2</w:t>
            </w:r>
            <w:r w:rsidR="00445DE1">
              <w:rPr>
                <w:rFonts w:eastAsiaTheme="minorEastAsia"/>
                <w:noProof/>
                <w:sz w:val="22"/>
              </w:rPr>
              <w:tab/>
            </w:r>
            <w:r w:rsidR="00445DE1" w:rsidRPr="00BC58A2">
              <w:rPr>
                <w:rStyle w:val="Hyperlink"/>
                <w:noProof/>
              </w:rPr>
              <w:t>Sources of Water or Wastewater for Plant</w:t>
            </w:r>
            <w:r w:rsidR="00445DE1">
              <w:rPr>
                <w:noProof/>
                <w:webHidden/>
              </w:rPr>
              <w:tab/>
            </w:r>
            <w:r w:rsidR="00445DE1">
              <w:rPr>
                <w:noProof/>
                <w:webHidden/>
              </w:rPr>
              <w:fldChar w:fldCharType="begin"/>
            </w:r>
            <w:r w:rsidR="00445DE1">
              <w:rPr>
                <w:noProof/>
                <w:webHidden/>
              </w:rPr>
              <w:instrText xml:space="preserve"> PAGEREF _Toc31295714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4103E69E" w14:textId="5A789EC6" w:rsidR="00445DE1" w:rsidRDefault="00E92265">
          <w:pPr>
            <w:pStyle w:val="TOC2"/>
            <w:tabs>
              <w:tab w:val="left" w:pos="660"/>
              <w:tab w:val="right" w:leader="dot" w:pos="9350"/>
            </w:tabs>
            <w:rPr>
              <w:rFonts w:eastAsiaTheme="minorEastAsia"/>
              <w:noProof/>
              <w:sz w:val="22"/>
            </w:rPr>
          </w:pPr>
          <w:hyperlink w:anchor="_Toc31295715" w:history="1">
            <w:r w:rsidR="00445DE1" w:rsidRPr="00BC58A2">
              <w:rPr>
                <w:rStyle w:val="Hyperlink"/>
                <w:noProof/>
              </w:rPr>
              <w:t>1.3</w:t>
            </w:r>
            <w:r w:rsidR="00445DE1">
              <w:rPr>
                <w:rFonts w:eastAsiaTheme="minorEastAsia"/>
                <w:noProof/>
                <w:sz w:val="22"/>
              </w:rPr>
              <w:tab/>
            </w:r>
            <w:r w:rsidR="00445DE1" w:rsidRPr="00BC58A2">
              <w:rPr>
                <w:rStyle w:val="Hyperlink"/>
                <w:noProof/>
              </w:rPr>
              <w:t>Condition of Existing Facilities</w:t>
            </w:r>
            <w:r w:rsidR="00445DE1">
              <w:rPr>
                <w:noProof/>
                <w:webHidden/>
              </w:rPr>
              <w:tab/>
            </w:r>
            <w:r w:rsidR="00445DE1">
              <w:rPr>
                <w:noProof/>
                <w:webHidden/>
              </w:rPr>
              <w:fldChar w:fldCharType="begin"/>
            </w:r>
            <w:r w:rsidR="00445DE1">
              <w:rPr>
                <w:noProof/>
                <w:webHidden/>
              </w:rPr>
              <w:instrText xml:space="preserve"> PAGEREF _Toc31295715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4DB3159D" w14:textId="563509C9" w:rsidR="00445DE1" w:rsidRDefault="00E92265">
          <w:pPr>
            <w:pStyle w:val="TOC1"/>
            <w:rPr>
              <w:rFonts w:eastAsiaTheme="minorEastAsia"/>
              <w:noProof/>
              <w:sz w:val="22"/>
            </w:rPr>
          </w:pPr>
          <w:hyperlink w:anchor="_Toc31295716" w:history="1">
            <w:r w:rsidR="00445DE1" w:rsidRPr="00BC58A2">
              <w:rPr>
                <w:rStyle w:val="Hyperlink"/>
                <w:noProof/>
              </w:rPr>
              <w:t>2.0</w:t>
            </w:r>
            <w:r w:rsidR="00445DE1">
              <w:rPr>
                <w:rFonts w:eastAsiaTheme="minorEastAsia"/>
                <w:noProof/>
                <w:sz w:val="22"/>
              </w:rPr>
              <w:tab/>
            </w:r>
            <w:r w:rsidR="00445DE1" w:rsidRPr="00BC58A2">
              <w:rPr>
                <w:rStyle w:val="Hyperlink"/>
                <w:noProof/>
              </w:rPr>
              <w:t>Project Scope</w:t>
            </w:r>
            <w:r w:rsidR="00445DE1">
              <w:rPr>
                <w:noProof/>
                <w:webHidden/>
              </w:rPr>
              <w:tab/>
            </w:r>
            <w:r w:rsidR="00445DE1">
              <w:rPr>
                <w:noProof/>
                <w:webHidden/>
              </w:rPr>
              <w:fldChar w:fldCharType="begin"/>
            </w:r>
            <w:r w:rsidR="00445DE1">
              <w:rPr>
                <w:noProof/>
                <w:webHidden/>
              </w:rPr>
              <w:instrText xml:space="preserve"> PAGEREF _Toc31295716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6A50F62F" w14:textId="0765AA99" w:rsidR="00445DE1" w:rsidRDefault="00E92265">
          <w:pPr>
            <w:pStyle w:val="TOC1"/>
            <w:rPr>
              <w:rFonts w:eastAsiaTheme="minorEastAsia"/>
              <w:noProof/>
              <w:sz w:val="22"/>
            </w:rPr>
          </w:pPr>
          <w:hyperlink w:anchor="_Toc31295717" w:history="1">
            <w:r w:rsidR="00445DE1" w:rsidRPr="00BC58A2">
              <w:rPr>
                <w:rStyle w:val="Hyperlink"/>
                <w:noProof/>
              </w:rPr>
              <w:t>3.0</w:t>
            </w:r>
            <w:r w:rsidR="00445DE1">
              <w:rPr>
                <w:rFonts w:eastAsiaTheme="minorEastAsia"/>
                <w:noProof/>
                <w:sz w:val="22"/>
              </w:rPr>
              <w:tab/>
            </w:r>
            <w:r w:rsidR="00445DE1" w:rsidRPr="00BC58A2">
              <w:rPr>
                <w:rStyle w:val="Hyperlink"/>
                <w:noProof/>
              </w:rPr>
              <w:t>Design Flow Criteria</w:t>
            </w:r>
            <w:r w:rsidR="00445DE1">
              <w:rPr>
                <w:noProof/>
                <w:webHidden/>
              </w:rPr>
              <w:tab/>
            </w:r>
            <w:r w:rsidR="00445DE1">
              <w:rPr>
                <w:noProof/>
                <w:webHidden/>
              </w:rPr>
              <w:fldChar w:fldCharType="begin"/>
            </w:r>
            <w:r w:rsidR="00445DE1">
              <w:rPr>
                <w:noProof/>
                <w:webHidden/>
              </w:rPr>
              <w:instrText xml:space="preserve"> PAGEREF _Toc31295717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3F015439" w14:textId="02A72648" w:rsidR="00445DE1" w:rsidRDefault="00E92265">
          <w:pPr>
            <w:pStyle w:val="TOC1"/>
            <w:rPr>
              <w:rFonts w:eastAsiaTheme="minorEastAsia"/>
              <w:noProof/>
              <w:sz w:val="22"/>
            </w:rPr>
          </w:pPr>
          <w:hyperlink w:anchor="_Toc31295718" w:history="1">
            <w:r w:rsidR="00445DE1" w:rsidRPr="00BC58A2">
              <w:rPr>
                <w:rStyle w:val="Hyperlink"/>
                <w:noProof/>
              </w:rPr>
              <w:t>4.0</w:t>
            </w:r>
            <w:r w:rsidR="00445DE1">
              <w:rPr>
                <w:rFonts w:eastAsiaTheme="minorEastAsia"/>
                <w:noProof/>
                <w:sz w:val="22"/>
              </w:rPr>
              <w:tab/>
            </w:r>
            <w:r w:rsidR="00445DE1" w:rsidRPr="00BC58A2">
              <w:rPr>
                <w:rStyle w:val="Hyperlink"/>
                <w:noProof/>
              </w:rPr>
              <w:t>Data Collection</w:t>
            </w:r>
            <w:r w:rsidR="00445DE1">
              <w:rPr>
                <w:noProof/>
                <w:webHidden/>
              </w:rPr>
              <w:tab/>
            </w:r>
            <w:r w:rsidR="00445DE1">
              <w:rPr>
                <w:noProof/>
                <w:webHidden/>
              </w:rPr>
              <w:fldChar w:fldCharType="begin"/>
            </w:r>
            <w:r w:rsidR="00445DE1">
              <w:rPr>
                <w:noProof/>
                <w:webHidden/>
              </w:rPr>
              <w:instrText xml:space="preserve"> PAGEREF _Toc31295718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3108DECE" w14:textId="0B30FF8F" w:rsidR="00445DE1" w:rsidRDefault="00E92265">
          <w:pPr>
            <w:pStyle w:val="TOC1"/>
            <w:rPr>
              <w:rFonts w:eastAsiaTheme="minorEastAsia"/>
              <w:noProof/>
              <w:sz w:val="22"/>
            </w:rPr>
          </w:pPr>
          <w:hyperlink w:anchor="_Toc31295719" w:history="1">
            <w:r w:rsidR="00445DE1" w:rsidRPr="00BC58A2">
              <w:rPr>
                <w:rStyle w:val="Hyperlink"/>
                <w:noProof/>
              </w:rPr>
              <w:t>5.0</w:t>
            </w:r>
            <w:r w:rsidR="00445DE1">
              <w:rPr>
                <w:rFonts w:eastAsiaTheme="minorEastAsia"/>
                <w:noProof/>
                <w:sz w:val="22"/>
              </w:rPr>
              <w:tab/>
            </w:r>
            <w:r w:rsidR="00445DE1" w:rsidRPr="00BC58A2">
              <w:rPr>
                <w:rStyle w:val="Hyperlink"/>
                <w:noProof/>
              </w:rPr>
              <w:t>Historical Data Review</w:t>
            </w:r>
            <w:r w:rsidR="00445DE1">
              <w:rPr>
                <w:noProof/>
                <w:webHidden/>
              </w:rPr>
              <w:tab/>
            </w:r>
            <w:r w:rsidR="00445DE1">
              <w:rPr>
                <w:noProof/>
                <w:webHidden/>
              </w:rPr>
              <w:fldChar w:fldCharType="begin"/>
            </w:r>
            <w:r w:rsidR="00445DE1">
              <w:rPr>
                <w:noProof/>
                <w:webHidden/>
              </w:rPr>
              <w:instrText xml:space="preserve"> PAGEREF _Toc31295719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3C586558" w14:textId="32A3D4C2" w:rsidR="00445DE1" w:rsidRDefault="00E92265">
          <w:pPr>
            <w:pStyle w:val="TOC2"/>
            <w:tabs>
              <w:tab w:val="left" w:pos="660"/>
              <w:tab w:val="right" w:leader="dot" w:pos="9350"/>
            </w:tabs>
            <w:rPr>
              <w:rFonts w:eastAsiaTheme="minorEastAsia"/>
              <w:noProof/>
              <w:sz w:val="22"/>
            </w:rPr>
          </w:pPr>
          <w:hyperlink w:anchor="_Toc31295720" w:history="1">
            <w:r w:rsidR="00445DE1" w:rsidRPr="00BC58A2">
              <w:rPr>
                <w:rStyle w:val="Hyperlink"/>
                <w:noProof/>
              </w:rPr>
              <w:t>5.1</w:t>
            </w:r>
            <w:r w:rsidR="00445DE1">
              <w:rPr>
                <w:rFonts w:eastAsiaTheme="minorEastAsia"/>
                <w:noProof/>
                <w:sz w:val="22"/>
              </w:rPr>
              <w:tab/>
            </w:r>
            <w:r w:rsidR="00445DE1" w:rsidRPr="00BC58A2">
              <w:rPr>
                <w:rStyle w:val="Hyperlink"/>
                <w:noProof/>
              </w:rPr>
              <w:t>Condition Assessment Data</w:t>
            </w:r>
            <w:r w:rsidR="00445DE1">
              <w:rPr>
                <w:noProof/>
                <w:webHidden/>
              </w:rPr>
              <w:tab/>
            </w:r>
            <w:r w:rsidR="00445DE1">
              <w:rPr>
                <w:noProof/>
                <w:webHidden/>
              </w:rPr>
              <w:fldChar w:fldCharType="begin"/>
            </w:r>
            <w:r w:rsidR="00445DE1">
              <w:rPr>
                <w:noProof/>
                <w:webHidden/>
              </w:rPr>
              <w:instrText xml:space="preserve"> PAGEREF _Toc31295720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2634B903" w14:textId="07A5C229" w:rsidR="00445DE1" w:rsidRDefault="00E92265">
          <w:pPr>
            <w:pStyle w:val="TOC2"/>
            <w:tabs>
              <w:tab w:val="left" w:pos="660"/>
              <w:tab w:val="right" w:leader="dot" w:pos="9350"/>
            </w:tabs>
            <w:rPr>
              <w:rFonts w:eastAsiaTheme="minorEastAsia"/>
              <w:noProof/>
              <w:sz w:val="22"/>
            </w:rPr>
          </w:pPr>
          <w:hyperlink w:anchor="_Toc31295721" w:history="1">
            <w:r w:rsidR="00445DE1" w:rsidRPr="00BC58A2">
              <w:rPr>
                <w:rStyle w:val="Hyperlink"/>
                <w:noProof/>
              </w:rPr>
              <w:t>5.2</w:t>
            </w:r>
            <w:r w:rsidR="00445DE1">
              <w:rPr>
                <w:rFonts w:eastAsiaTheme="minorEastAsia"/>
                <w:noProof/>
                <w:sz w:val="22"/>
              </w:rPr>
              <w:tab/>
            </w:r>
            <w:r w:rsidR="00445DE1" w:rsidRPr="00BC58A2">
              <w:rPr>
                <w:rStyle w:val="Hyperlink"/>
                <w:noProof/>
              </w:rPr>
              <w:t>Flow Data</w:t>
            </w:r>
            <w:r w:rsidR="00445DE1">
              <w:rPr>
                <w:noProof/>
                <w:webHidden/>
              </w:rPr>
              <w:tab/>
            </w:r>
            <w:r w:rsidR="00445DE1">
              <w:rPr>
                <w:noProof/>
                <w:webHidden/>
              </w:rPr>
              <w:fldChar w:fldCharType="begin"/>
            </w:r>
            <w:r w:rsidR="00445DE1">
              <w:rPr>
                <w:noProof/>
                <w:webHidden/>
              </w:rPr>
              <w:instrText xml:space="preserve"> PAGEREF _Toc31295721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4FAA6BF9" w14:textId="6C15931A" w:rsidR="00445DE1" w:rsidRDefault="00E92265">
          <w:pPr>
            <w:pStyle w:val="TOC1"/>
            <w:rPr>
              <w:rFonts w:eastAsiaTheme="minorEastAsia"/>
              <w:noProof/>
              <w:sz w:val="22"/>
            </w:rPr>
          </w:pPr>
          <w:hyperlink w:anchor="_Toc31295722" w:history="1">
            <w:r w:rsidR="00445DE1" w:rsidRPr="00BC58A2">
              <w:rPr>
                <w:rStyle w:val="Hyperlink"/>
                <w:noProof/>
              </w:rPr>
              <w:t>6.0</w:t>
            </w:r>
            <w:r w:rsidR="00445DE1">
              <w:rPr>
                <w:rFonts w:eastAsiaTheme="minorEastAsia"/>
                <w:noProof/>
                <w:sz w:val="22"/>
              </w:rPr>
              <w:tab/>
            </w:r>
            <w:r w:rsidR="00445DE1" w:rsidRPr="00BC58A2">
              <w:rPr>
                <w:rStyle w:val="Hyperlink"/>
                <w:noProof/>
              </w:rPr>
              <w:t>TCEQ Regulatory Review</w:t>
            </w:r>
            <w:r w:rsidR="00445DE1">
              <w:rPr>
                <w:noProof/>
                <w:webHidden/>
              </w:rPr>
              <w:tab/>
            </w:r>
            <w:r w:rsidR="00445DE1">
              <w:rPr>
                <w:noProof/>
                <w:webHidden/>
              </w:rPr>
              <w:fldChar w:fldCharType="begin"/>
            </w:r>
            <w:r w:rsidR="00445DE1">
              <w:rPr>
                <w:noProof/>
                <w:webHidden/>
              </w:rPr>
              <w:instrText xml:space="preserve"> PAGEREF _Toc31295722 \h </w:instrText>
            </w:r>
            <w:r w:rsidR="00445DE1">
              <w:rPr>
                <w:noProof/>
                <w:webHidden/>
              </w:rPr>
            </w:r>
            <w:r w:rsidR="00445DE1">
              <w:rPr>
                <w:noProof/>
                <w:webHidden/>
              </w:rPr>
              <w:fldChar w:fldCharType="separate"/>
            </w:r>
            <w:r w:rsidR="00445DE1">
              <w:rPr>
                <w:noProof/>
                <w:webHidden/>
              </w:rPr>
              <w:t>5</w:t>
            </w:r>
            <w:r w:rsidR="00445DE1">
              <w:rPr>
                <w:noProof/>
                <w:webHidden/>
              </w:rPr>
              <w:fldChar w:fldCharType="end"/>
            </w:r>
          </w:hyperlink>
        </w:p>
        <w:p w14:paraId="57FD1F06" w14:textId="5C8C7254" w:rsidR="00445DE1" w:rsidRDefault="00E92265">
          <w:pPr>
            <w:pStyle w:val="TOC1"/>
            <w:rPr>
              <w:rFonts w:eastAsiaTheme="minorEastAsia"/>
              <w:noProof/>
              <w:sz w:val="22"/>
            </w:rPr>
          </w:pPr>
          <w:hyperlink w:anchor="_Toc31295723" w:history="1">
            <w:r w:rsidR="00445DE1" w:rsidRPr="00BC58A2">
              <w:rPr>
                <w:rStyle w:val="Hyperlink"/>
                <w:noProof/>
              </w:rPr>
              <w:t>7.0</w:t>
            </w:r>
            <w:r w:rsidR="00445DE1">
              <w:rPr>
                <w:rFonts w:eastAsiaTheme="minorEastAsia"/>
                <w:noProof/>
                <w:sz w:val="22"/>
              </w:rPr>
              <w:tab/>
            </w:r>
            <w:r w:rsidR="00445DE1" w:rsidRPr="00BC58A2">
              <w:rPr>
                <w:rStyle w:val="Hyperlink"/>
                <w:noProof/>
              </w:rPr>
              <w:t>Historical Pump Operations Review</w:t>
            </w:r>
            <w:r w:rsidR="00445DE1">
              <w:rPr>
                <w:noProof/>
                <w:webHidden/>
              </w:rPr>
              <w:tab/>
            </w:r>
            <w:r w:rsidR="00445DE1">
              <w:rPr>
                <w:noProof/>
                <w:webHidden/>
              </w:rPr>
              <w:fldChar w:fldCharType="begin"/>
            </w:r>
            <w:r w:rsidR="00445DE1">
              <w:rPr>
                <w:noProof/>
                <w:webHidden/>
              </w:rPr>
              <w:instrText xml:space="preserve"> PAGEREF _Toc31295723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249C14C7" w14:textId="6BD6FF22" w:rsidR="00445DE1" w:rsidRDefault="00E92265">
          <w:pPr>
            <w:pStyle w:val="TOC1"/>
            <w:rPr>
              <w:rFonts w:eastAsiaTheme="minorEastAsia"/>
              <w:noProof/>
              <w:sz w:val="22"/>
            </w:rPr>
          </w:pPr>
          <w:hyperlink w:anchor="_Toc31295724" w:history="1">
            <w:r w:rsidR="00445DE1" w:rsidRPr="00BC58A2">
              <w:rPr>
                <w:rStyle w:val="Hyperlink"/>
                <w:noProof/>
              </w:rPr>
              <w:t>8.0</w:t>
            </w:r>
            <w:r w:rsidR="00445DE1">
              <w:rPr>
                <w:rFonts w:eastAsiaTheme="minorEastAsia"/>
                <w:noProof/>
                <w:sz w:val="22"/>
              </w:rPr>
              <w:tab/>
            </w:r>
            <w:r w:rsidR="00445DE1" w:rsidRPr="00BC58A2">
              <w:rPr>
                <w:rStyle w:val="Hyperlink"/>
                <w:noProof/>
              </w:rPr>
              <w:t>Allowable Pipe Pressures</w:t>
            </w:r>
            <w:r w:rsidR="00445DE1">
              <w:rPr>
                <w:noProof/>
                <w:webHidden/>
              </w:rPr>
              <w:tab/>
            </w:r>
            <w:r w:rsidR="00445DE1">
              <w:rPr>
                <w:noProof/>
                <w:webHidden/>
              </w:rPr>
              <w:fldChar w:fldCharType="begin"/>
            </w:r>
            <w:r w:rsidR="00445DE1">
              <w:rPr>
                <w:noProof/>
                <w:webHidden/>
              </w:rPr>
              <w:instrText xml:space="preserve"> PAGEREF _Toc31295724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12D5E9D7" w14:textId="7F37702D" w:rsidR="00445DE1" w:rsidRDefault="00E92265">
          <w:pPr>
            <w:pStyle w:val="TOC1"/>
            <w:rPr>
              <w:rFonts w:eastAsiaTheme="minorEastAsia"/>
              <w:noProof/>
              <w:sz w:val="22"/>
            </w:rPr>
          </w:pPr>
          <w:hyperlink w:anchor="_Toc31295725" w:history="1">
            <w:r w:rsidR="00445DE1" w:rsidRPr="00BC58A2">
              <w:rPr>
                <w:rStyle w:val="Hyperlink"/>
                <w:noProof/>
              </w:rPr>
              <w:t>9.0</w:t>
            </w:r>
            <w:r w:rsidR="00445DE1">
              <w:rPr>
                <w:rFonts w:eastAsiaTheme="minorEastAsia"/>
                <w:noProof/>
                <w:sz w:val="22"/>
              </w:rPr>
              <w:tab/>
            </w:r>
            <w:r w:rsidR="00445DE1" w:rsidRPr="00BC58A2">
              <w:rPr>
                <w:rStyle w:val="Hyperlink"/>
                <w:noProof/>
              </w:rPr>
              <w:t>Hydraulic Modeling</w:t>
            </w:r>
            <w:r w:rsidR="00445DE1">
              <w:rPr>
                <w:noProof/>
                <w:webHidden/>
              </w:rPr>
              <w:tab/>
            </w:r>
            <w:r w:rsidR="00445DE1">
              <w:rPr>
                <w:noProof/>
                <w:webHidden/>
              </w:rPr>
              <w:fldChar w:fldCharType="begin"/>
            </w:r>
            <w:r w:rsidR="00445DE1">
              <w:rPr>
                <w:noProof/>
                <w:webHidden/>
              </w:rPr>
              <w:instrText xml:space="preserve"> PAGEREF _Toc31295725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3378A4E3" w14:textId="2992C8F1" w:rsidR="00445DE1" w:rsidRDefault="00E92265">
          <w:pPr>
            <w:pStyle w:val="TOC2"/>
            <w:tabs>
              <w:tab w:val="left" w:pos="660"/>
              <w:tab w:val="right" w:leader="dot" w:pos="9350"/>
            </w:tabs>
            <w:rPr>
              <w:rFonts w:eastAsiaTheme="minorEastAsia"/>
              <w:noProof/>
              <w:sz w:val="22"/>
            </w:rPr>
          </w:pPr>
          <w:hyperlink w:anchor="_Toc31295726" w:history="1">
            <w:r w:rsidR="00445DE1" w:rsidRPr="00BC58A2">
              <w:rPr>
                <w:rStyle w:val="Hyperlink"/>
                <w:noProof/>
              </w:rPr>
              <w:t>9.1</w:t>
            </w:r>
            <w:r w:rsidR="00445DE1">
              <w:rPr>
                <w:rFonts w:eastAsiaTheme="minorEastAsia"/>
                <w:noProof/>
                <w:sz w:val="22"/>
              </w:rPr>
              <w:tab/>
            </w:r>
            <w:r w:rsidR="00445DE1" w:rsidRPr="00BC58A2">
              <w:rPr>
                <w:rStyle w:val="Hyperlink"/>
                <w:noProof/>
              </w:rPr>
              <w:t>Hydraulic Model Setup and Calibration</w:t>
            </w:r>
            <w:r w:rsidR="00445DE1">
              <w:rPr>
                <w:noProof/>
                <w:webHidden/>
              </w:rPr>
              <w:tab/>
            </w:r>
            <w:r w:rsidR="00445DE1">
              <w:rPr>
                <w:noProof/>
                <w:webHidden/>
              </w:rPr>
              <w:fldChar w:fldCharType="begin"/>
            </w:r>
            <w:r w:rsidR="00445DE1">
              <w:rPr>
                <w:noProof/>
                <w:webHidden/>
              </w:rPr>
              <w:instrText xml:space="preserve"> PAGEREF _Toc31295726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365A72C1" w14:textId="06857AAC" w:rsidR="00445DE1" w:rsidRDefault="00E92265">
          <w:pPr>
            <w:pStyle w:val="TOC2"/>
            <w:tabs>
              <w:tab w:val="left" w:pos="660"/>
              <w:tab w:val="right" w:leader="dot" w:pos="9350"/>
            </w:tabs>
            <w:rPr>
              <w:rFonts w:eastAsiaTheme="minorEastAsia"/>
              <w:noProof/>
              <w:sz w:val="22"/>
            </w:rPr>
          </w:pPr>
          <w:hyperlink w:anchor="_Toc31295727" w:history="1">
            <w:r w:rsidR="00445DE1" w:rsidRPr="00BC58A2">
              <w:rPr>
                <w:rStyle w:val="Hyperlink"/>
                <w:noProof/>
              </w:rPr>
              <w:t>9.2</w:t>
            </w:r>
            <w:r w:rsidR="00445DE1">
              <w:rPr>
                <w:rFonts w:eastAsiaTheme="minorEastAsia"/>
                <w:noProof/>
                <w:sz w:val="22"/>
              </w:rPr>
              <w:tab/>
            </w:r>
            <w:r w:rsidR="00445DE1" w:rsidRPr="00BC58A2">
              <w:rPr>
                <w:rStyle w:val="Hyperlink"/>
                <w:noProof/>
              </w:rPr>
              <w:t>Hydraulic Model Results</w:t>
            </w:r>
            <w:r w:rsidR="00445DE1">
              <w:rPr>
                <w:noProof/>
                <w:webHidden/>
              </w:rPr>
              <w:tab/>
            </w:r>
            <w:r w:rsidR="00445DE1">
              <w:rPr>
                <w:noProof/>
                <w:webHidden/>
              </w:rPr>
              <w:fldChar w:fldCharType="begin"/>
            </w:r>
            <w:r w:rsidR="00445DE1">
              <w:rPr>
                <w:noProof/>
                <w:webHidden/>
              </w:rPr>
              <w:instrText xml:space="preserve"> PAGEREF _Toc31295727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46F12B3B" w14:textId="362E1553" w:rsidR="00445DE1" w:rsidRDefault="00E92265">
          <w:pPr>
            <w:pStyle w:val="TOC2"/>
            <w:tabs>
              <w:tab w:val="left" w:pos="660"/>
              <w:tab w:val="right" w:leader="dot" w:pos="9350"/>
            </w:tabs>
            <w:rPr>
              <w:rFonts w:eastAsiaTheme="minorEastAsia"/>
              <w:noProof/>
              <w:sz w:val="22"/>
            </w:rPr>
          </w:pPr>
          <w:hyperlink w:anchor="_Toc31295728" w:history="1">
            <w:r w:rsidR="00445DE1" w:rsidRPr="00BC58A2">
              <w:rPr>
                <w:rStyle w:val="Hyperlink"/>
                <w:noProof/>
              </w:rPr>
              <w:t>9.3</w:t>
            </w:r>
            <w:r w:rsidR="00445DE1">
              <w:rPr>
                <w:rFonts w:eastAsiaTheme="minorEastAsia"/>
                <w:noProof/>
                <w:sz w:val="22"/>
              </w:rPr>
              <w:tab/>
            </w:r>
            <w:r w:rsidR="00445DE1" w:rsidRPr="00BC58A2">
              <w:rPr>
                <w:rStyle w:val="Hyperlink"/>
                <w:noProof/>
              </w:rPr>
              <w:t>Surge Model Results</w:t>
            </w:r>
            <w:r w:rsidR="00445DE1">
              <w:rPr>
                <w:noProof/>
                <w:webHidden/>
              </w:rPr>
              <w:tab/>
            </w:r>
            <w:r w:rsidR="00445DE1">
              <w:rPr>
                <w:noProof/>
                <w:webHidden/>
              </w:rPr>
              <w:fldChar w:fldCharType="begin"/>
            </w:r>
            <w:r w:rsidR="00445DE1">
              <w:rPr>
                <w:noProof/>
                <w:webHidden/>
              </w:rPr>
              <w:instrText xml:space="preserve"> PAGEREF _Toc31295728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2D145D76" w14:textId="78B0D8BF" w:rsidR="00445DE1" w:rsidRDefault="00E92265">
          <w:pPr>
            <w:pStyle w:val="TOC1"/>
            <w:rPr>
              <w:rFonts w:eastAsiaTheme="minorEastAsia"/>
              <w:noProof/>
              <w:sz w:val="22"/>
            </w:rPr>
          </w:pPr>
          <w:hyperlink w:anchor="_Toc31295729" w:history="1">
            <w:r w:rsidR="00445DE1" w:rsidRPr="00BC58A2">
              <w:rPr>
                <w:rStyle w:val="Hyperlink"/>
                <w:noProof/>
              </w:rPr>
              <w:t>10.0</w:t>
            </w:r>
            <w:r w:rsidR="00445DE1">
              <w:rPr>
                <w:rFonts w:eastAsiaTheme="minorEastAsia"/>
                <w:noProof/>
                <w:sz w:val="22"/>
              </w:rPr>
              <w:tab/>
            </w:r>
            <w:r w:rsidR="00445DE1" w:rsidRPr="00BC58A2">
              <w:rPr>
                <w:rStyle w:val="Hyperlink"/>
                <w:noProof/>
              </w:rPr>
              <w:t>Pipe Fatigue Assessment</w:t>
            </w:r>
            <w:r w:rsidR="00445DE1">
              <w:rPr>
                <w:noProof/>
                <w:webHidden/>
              </w:rPr>
              <w:tab/>
            </w:r>
            <w:r w:rsidR="00445DE1">
              <w:rPr>
                <w:noProof/>
                <w:webHidden/>
              </w:rPr>
              <w:fldChar w:fldCharType="begin"/>
            </w:r>
            <w:r w:rsidR="00445DE1">
              <w:rPr>
                <w:noProof/>
                <w:webHidden/>
              </w:rPr>
              <w:instrText xml:space="preserve"> PAGEREF _Toc31295729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01524858" w14:textId="05A9E9FC" w:rsidR="00445DE1" w:rsidRDefault="00E92265">
          <w:pPr>
            <w:pStyle w:val="TOC1"/>
            <w:rPr>
              <w:rFonts w:eastAsiaTheme="minorEastAsia"/>
              <w:noProof/>
              <w:sz w:val="22"/>
            </w:rPr>
          </w:pPr>
          <w:hyperlink w:anchor="_Toc31295730" w:history="1">
            <w:r w:rsidR="00445DE1" w:rsidRPr="00BC58A2">
              <w:rPr>
                <w:rStyle w:val="Hyperlink"/>
                <w:noProof/>
              </w:rPr>
              <w:t>11.0</w:t>
            </w:r>
            <w:r w:rsidR="00445DE1">
              <w:rPr>
                <w:rFonts w:eastAsiaTheme="minorEastAsia"/>
                <w:noProof/>
                <w:sz w:val="22"/>
              </w:rPr>
              <w:tab/>
            </w:r>
            <w:r w:rsidR="00445DE1" w:rsidRPr="00BC58A2">
              <w:rPr>
                <w:rStyle w:val="Hyperlink"/>
                <w:noProof/>
              </w:rPr>
              <w:t>Condition Assessment</w:t>
            </w:r>
            <w:r w:rsidR="00445DE1">
              <w:rPr>
                <w:noProof/>
                <w:webHidden/>
              </w:rPr>
              <w:tab/>
            </w:r>
            <w:r w:rsidR="00445DE1">
              <w:rPr>
                <w:noProof/>
                <w:webHidden/>
              </w:rPr>
              <w:fldChar w:fldCharType="begin"/>
            </w:r>
            <w:r w:rsidR="00445DE1">
              <w:rPr>
                <w:noProof/>
                <w:webHidden/>
              </w:rPr>
              <w:instrText xml:space="preserve"> PAGEREF _Toc31295730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046ED97C" w14:textId="063E66CE" w:rsidR="00A023B7" w:rsidRDefault="008F1F12">
          <w:r>
            <w:rPr>
              <w:b/>
              <w:bCs/>
              <w:noProof/>
            </w:rPr>
            <w:fldChar w:fldCharType="end"/>
          </w:r>
        </w:p>
      </w:sdtContent>
    </w:sdt>
    <w:p w14:paraId="2B9A1069" w14:textId="77777777" w:rsidR="009E3F84" w:rsidRDefault="00703D4D" w:rsidP="00C14B2B">
      <w:pPr>
        <w:pStyle w:val="TOCTitles"/>
      </w:pPr>
      <w:bookmarkStart w:id="1" w:name="_Toc31295709"/>
      <w:r>
        <w:t>List of Figures</w:t>
      </w:r>
      <w:bookmarkEnd w:id="1"/>
    </w:p>
    <w:p w14:paraId="61601105" w14:textId="0487F1B6" w:rsidR="00445DE1" w:rsidRDefault="008F1F12">
      <w:pPr>
        <w:pStyle w:val="TableofFigures"/>
        <w:tabs>
          <w:tab w:val="right" w:leader="dot" w:pos="9350"/>
        </w:tabs>
        <w:rPr>
          <w:rFonts w:eastAsiaTheme="minorEastAsia"/>
          <w:noProof/>
          <w:sz w:val="22"/>
        </w:rPr>
      </w:pPr>
      <w:r>
        <w:fldChar w:fldCharType="begin"/>
      </w:r>
      <w:r w:rsidR="009E3F84">
        <w:instrText xml:space="preserve"> TOC \h \z \c "Figure" </w:instrText>
      </w:r>
      <w:r>
        <w:fldChar w:fldCharType="separate"/>
      </w:r>
      <w:hyperlink w:anchor="_Toc31295731" w:history="1">
        <w:r w:rsidR="00445DE1" w:rsidRPr="00B45BEB">
          <w:rPr>
            <w:rStyle w:val="Hyperlink"/>
            <w:noProof/>
          </w:rPr>
          <w:t>Figure 1: [Sample Figure]</w:t>
        </w:r>
        <w:r w:rsidR="00445DE1">
          <w:rPr>
            <w:noProof/>
            <w:webHidden/>
          </w:rPr>
          <w:tab/>
        </w:r>
        <w:r w:rsidR="00445DE1">
          <w:rPr>
            <w:noProof/>
            <w:webHidden/>
          </w:rPr>
          <w:fldChar w:fldCharType="begin"/>
        </w:r>
        <w:r w:rsidR="00445DE1">
          <w:rPr>
            <w:noProof/>
            <w:webHidden/>
          </w:rPr>
          <w:instrText xml:space="preserve"> PAGEREF _Toc31295731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1C794639" w14:textId="5C41BF98" w:rsidR="00C33D3F" w:rsidRDefault="008F1F12" w:rsidP="006529F5">
      <w:r>
        <w:fldChar w:fldCharType="end"/>
      </w:r>
    </w:p>
    <w:p w14:paraId="7387ABBB" w14:textId="77777777" w:rsidR="00703D4D" w:rsidRDefault="0021590C" w:rsidP="0021590C">
      <w:pPr>
        <w:pStyle w:val="TOCTitles"/>
      </w:pPr>
      <w:bookmarkStart w:id="2" w:name="_Toc31295710"/>
      <w:r>
        <w:t>List of Tables</w:t>
      </w:r>
      <w:bookmarkEnd w:id="2"/>
    </w:p>
    <w:p w14:paraId="7D37A9A2" w14:textId="5F49136E" w:rsidR="00445DE1" w:rsidRDefault="008F1F12">
      <w:pPr>
        <w:pStyle w:val="TableofFigures"/>
        <w:tabs>
          <w:tab w:val="right" w:leader="dot" w:pos="9350"/>
        </w:tabs>
        <w:rPr>
          <w:rFonts w:eastAsiaTheme="minorEastAsia"/>
          <w:noProof/>
          <w:sz w:val="22"/>
        </w:rPr>
      </w:pPr>
      <w:r>
        <w:fldChar w:fldCharType="begin"/>
      </w:r>
      <w:r w:rsidR="0021590C">
        <w:instrText xml:space="preserve"> TOC \h \z \c "Table" </w:instrText>
      </w:r>
      <w:r>
        <w:fldChar w:fldCharType="separate"/>
      </w:r>
      <w:hyperlink w:anchor="_Toc31295732" w:history="1">
        <w:r w:rsidR="00445DE1" w:rsidRPr="00D706DA">
          <w:rPr>
            <w:rStyle w:val="Hyperlink"/>
            <w:noProof/>
          </w:rPr>
          <w:t>Table 1: [Sample Table]</w:t>
        </w:r>
        <w:r w:rsidR="00445DE1">
          <w:rPr>
            <w:noProof/>
            <w:webHidden/>
          </w:rPr>
          <w:tab/>
        </w:r>
        <w:r w:rsidR="00445DE1">
          <w:rPr>
            <w:noProof/>
            <w:webHidden/>
          </w:rPr>
          <w:fldChar w:fldCharType="begin"/>
        </w:r>
        <w:r w:rsidR="00445DE1">
          <w:rPr>
            <w:noProof/>
            <w:webHidden/>
          </w:rPr>
          <w:instrText xml:space="preserve"> PAGEREF _Toc31295732 \h </w:instrText>
        </w:r>
        <w:r w:rsidR="00445DE1">
          <w:rPr>
            <w:noProof/>
            <w:webHidden/>
          </w:rPr>
        </w:r>
        <w:r w:rsidR="00445DE1">
          <w:rPr>
            <w:noProof/>
            <w:webHidden/>
          </w:rPr>
          <w:fldChar w:fldCharType="separate"/>
        </w:r>
        <w:r w:rsidR="00445DE1">
          <w:rPr>
            <w:noProof/>
            <w:webHidden/>
          </w:rPr>
          <w:t>6</w:t>
        </w:r>
        <w:r w:rsidR="00445DE1">
          <w:rPr>
            <w:noProof/>
            <w:webHidden/>
          </w:rPr>
          <w:fldChar w:fldCharType="end"/>
        </w:r>
      </w:hyperlink>
    </w:p>
    <w:p w14:paraId="01E3F570" w14:textId="656F630C" w:rsidR="007C5168" w:rsidRDefault="008F1F12" w:rsidP="006529F5">
      <w:r>
        <w:lastRenderedPageBreak/>
        <w:fldChar w:fldCharType="end"/>
      </w:r>
      <w:bookmarkStart w:id="3" w:name="_Toc316746920"/>
    </w:p>
    <w:p w14:paraId="214B6F4E" w14:textId="77777777" w:rsidR="006529F5" w:rsidRDefault="006529F5" w:rsidP="006529F5">
      <w:pPr>
        <w:pStyle w:val="TOCTitles"/>
      </w:pPr>
      <w:bookmarkStart w:id="4" w:name="_Toc31295711"/>
      <w:r w:rsidRPr="008823AA">
        <w:rPr>
          <w:highlight w:val="yellow"/>
        </w:rPr>
        <w:t>List of Appendices</w:t>
      </w:r>
      <w:bookmarkEnd w:id="4"/>
    </w:p>
    <w:p w14:paraId="65F9BDDB" w14:textId="77777777" w:rsidR="006529F5" w:rsidRDefault="006529F5" w:rsidP="006529F5">
      <w:r>
        <w:t>Appendix A</w:t>
      </w:r>
      <w:r>
        <w:tab/>
      </w:r>
      <w:r w:rsidRPr="006529F5">
        <w:rPr>
          <w:highlight w:val="yellow"/>
        </w:rPr>
        <w:t>[Insert Title]</w:t>
      </w:r>
    </w:p>
    <w:p w14:paraId="38F56615" w14:textId="77777777" w:rsidR="006529F5" w:rsidRDefault="006529F5" w:rsidP="006529F5">
      <w:r>
        <w:t>Appendix B</w:t>
      </w:r>
      <w:r>
        <w:tab/>
      </w:r>
      <w:r w:rsidRPr="006529F5">
        <w:rPr>
          <w:highlight w:val="yellow"/>
        </w:rPr>
        <w:t>[Insert Title]</w:t>
      </w:r>
    </w:p>
    <w:p w14:paraId="395A0035" w14:textId="77777777" w:rsidR="006529F5" w:rsidRDefault="006529F5" w:rsidP="006529F5">
      <w:r>
        <w:t>Appendix C</w:t>
      </w:r>
      <w:r>
        <w:tab/>
      </w:r>
      <w:r w:rsidRPr="006529F5">
        <w:rPr>
          <w:highlight w:val="yellow"/>
        </w:rPr>
        <w:t>[Insert Title]</w:t>
      </w:r>
    </w:p>
    <w:p w14:paraId="4CC6BD28" w14:textId="77777777" w:rsidR="007C5168" w:rsidRPr="001C49B9" w:rsidRDefault="007C5168" w:rsidP="006529F5">
      <w:pPr>
        <w:pStyle w:val="TOCTitles"/>
        <w:rPr>
          <w:highlight w:val="lightGray"/>
        </w:rPr>
      </w:pPr>
      <w:r w:rsidRPr="001C49B9">
        <w:rPr>
          <w:highlight w:val="lightGray"/>
        </w:rPr>
        <w:br w:type="page"/>
      </w:r>
    </w:p>
    <w:p w14:paraId="5CBE0852" w14:textId="57717473" w:rsidR="00211B68" w:rsidRDefault="00211B68" w:rsidP="00E90F02">
      <w:pPr>
        <w:pStyle w:val="Heading1"/>
        <w:numPr>
          <w:ilvl w:val="0"/>
          <w:numId w:val="34"/>
        </w:numPr>
      </w:pPr>
      <w:bookmarkStart w:id="5" w:name="_Toc31295712"/>
      <w:bookmarkEnd w:id="3"/>
      <w:r w:rsidRPr="00E90F02">
        <w:lastRenderedPageBreak/>
        <w:t>Introduction</w:t>
      </w:r>
      <w:bookmarkEnd w:id="5"/>
      <w:r w:rsidR="00F67F37">
        <w:t>/Background</w:t>
      </w:r>
    </w:p>
    <w:p w14:paraId="01521A05" w14:textId="213C530F" w:rsidR="00211B68" w:rsidRDefault="00466CF5" w:rsidP="00211B68">
      <w:pPr>
        <w:pStyle w:val="Heading2"/>
      </w:pPr>
      <w:r>
        <w:t>Background</w:t>
      </w:r>
    </w:p>
    <w:p w14:paraId="45BCD854" w14:textId="715BC621" w:rsidR="00211B68" w:rsidRDefault="004B226C" w:rsidP="00211B68">
      <w:r>
        <w:t xml:space="preserve">The Starbucks Coffee </w:t>
      </w:r>
      <w:r w:rsidR="001B5638">
        <w:t xml:space="preserve">Company was founded in 1971 with one coffee shop in Seattle, Washington. Since those humble beginnings, the company has grown to an international company with coffee shops open across the world. </w:t>
      </w:r>
      <w:r w:rsidR="00B03632">
        <w:t xml:space="preserve">Like with and company, knowing what customer the product is trying to reach is important to </w:t>
      </w:r>
      <w:r w:rsidR="003023D0">
        <w:t>Starbucks’</w:t>
      </w:r>
      <w:r w:rsidR="00B03632">
        <w:t xml:space="preserve"> success and growth.</w:t>
      </w:r>
      <w:r w:rsidR="003023D0">
        <w:t xml:space="preserve"> It is also paramount for a company to maximize its resources and ensure the company is efficiently using them. Keeping this in mind, it would be worthwhile to predict the number of Starbucks stores needed in an area based on its population’s socioeconomic makeup. This would allow the company to use its resources more efficiently by either adding store locations in areas predicted to need more stores that current store locations</w:t>
      </w:r>
      <w:bookmarkStart w:id="6" w:name="_GoBack"/>
      <w:bookmarkEnd w:id="6"/>
      <w:r w:rsidR="003023D0">
        <w:t xml:space="preserve"> or eliminate store locations in areas that are predicted not to need the current number of stores.</w:t>
      </w:r>
    </w:p>
    <w:p w14:paraId="78C3F64A" w14:textId="3FC77C6E" w:rsidR="00211B68" w:rsidRDefault="00466CF5" w:rsidP="00211B68">
      <w:pPr>
        <w:pStyle w:val="Heading2"/>
      </w:pPr>
      <w:r>
        <w:t>Problem Statement</w:t>
      </w:r>
    </w:p>
    <w:p w14:paraId="10CC7025" w14:textId="388E5C2D" w:rsidR="00211B68" w:rsidRDefault="00F67F37" w:rsidP="00211B68">
      <w:r>
        <w:t>Data that might contribute to the concentration of Starbucks in an area might be the</w:t>
      </w:r>
      <w:r w:rsidR="00557B41">
        <w:t xml:space="preserve"> area’s population, average age, median household income, or race/ethnicity. This project will aim to try and quantify these relations and develop an expression to predict the number of Starbucks in an area.</w:t>
      </w:r>
    </w:p>
    <w:p w14:paraId="0DF6E747" w14:textId="4872ED55" w:rsidR="00211B68" w:rsidRDefault="00466CF5" w:rsidP="00211B68">
      <w:pPr>
        <w:pStyle w:val="Heading2"/>
      </w:pPr>
      <w:r>
        <w:t>Interest</w:t>
      </w:r>
    </w:p>
    <w:p w14:paraId="7C07BE8D" w14:textId="725B1190" w:rsidR="00557B41" w:rsidRPr="00557B41" w:rsidRDefault="00557B41" w:rsidP="00557B41">
      <w:r>
        <w:t>This information could be used by the Starbucks Coffee Company to determine the optimum number of Starbucks stores needed in a location or could be leveraged to determine the typical Starbucks customer</w:t>
      </w:r>
      <w:r w:rsidR="001B5638">
        <w:t xml:space="preserve"> in America</w:t>
      </w:r>
      <w:r>
        <w:t>.</w:t>
      </w:r>
    </w:p>
    <w:p w14:paraId="35C6E399" w14:textId="3BF6215C" w:rsidR="00211B68" w:rsidRDefault="00466CF5" w:rsidP="00211B68">
      <w:pPr>
        <w:pStyle w:val="Heading1"/>
      </w:pPr>
      <w:r>
        <w:t>Data Acquisition and Cleaning</w:t>
      </w:r>
    </w:p>
    <w:p w14:paraId="6C6AABB9" w14:textId="368D350C" w:rsidR="00466CF5" w:rsidRDefault="00466CF5" w:rsidP="00466CF5">
      <w:pPr>
        <w:pStyle w:val="Heading2"/>
      </w:pPr>
      <w:r>
        <w:t>Data Sources</w:t>
      </w:r>
    </w:p>
    <w:p w14:paraId="6238DBF5" w14:textId="0233C062" w:rsidR="00F67F37" w:rsidRPr="00F67F37" w:rsidRDefault="00F67F37" w:rsidP="00F67F37">
      <w:r>
        <w:t>Foursquare data will be leveraged to gather Starbucks location information throughout Dallas and Tarrant counties in North Texas. Socioeconomic factors such as population counts</w:t>
      </w:r>
      <w:r w:rsidR="00557B41">
        <w:t>, average age</w:t>
      </w:r>
      <w:r>
        <w:t>, race</w:t>
      </w:r>
      <w:r w:rsidR="00557B41">
        <w:t>/</w:t>
      </w:r>
      <w:r>
        <w:t xml:space="preserve">ethnicity, </w:t>
      </w:r>
      <w:r w:rsidR="00557B41">
        <w:t xml:space="preserve">and </w:t>
      </w:r>
      <w:r>
        <w:t xml:space="preserve">median household income will be downloaded from US Census data from American Fact Finder and </w:t>
      </w:r>
      <w:r w:rsidRPr="00F67F37">
        <w:t>Integrated Public Use Microdata Series</w:t>
      </w:r>
      <w:r>
        <w:t xml:space="preserve"> (IPUMS) </w:t>
      </w:r>
      <w:r w:rsidRPr="00F67F37">
        <w:t>National Historical Geographic Information System (NHGIS)</w:t>
      </w:r>
      <w:r>
        <w:t xml:space="preserve"> service.</w:t>
      </w:r>
    </w:p>
    <w:sectPr w:rsidR="00F67F37" w:rsidRPr="00F67F37" w:rsidSect="00251E91">
      <w:footerReference w:type="default" r:id="rId12"/>
      <w:footerReference w:type="first" r:id="rId13"/>
      <w:pgSz w:w="12240" w:h="15840"/>
      <w:pgMar w:top="1800" w:right="1440" w:bottom="1800" w:left="1440" w:header="446" w:footer="30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BF32B1" w14:textId="77777777" w:rsidR="00E92265" w:rsidRDefault="00E92265" w:rsidP="002F70F9">
      <w:pPr>
        <w:spacing w:line="240" w:lineRule="auto"/>
      </w:pPr>
      <w:r>
        <w:separator/>
      </w:r>
    </w:p>
  </w:endnote>
  <w:endnote w:type="continuationSeparator" w:id="0">
    <w:p w14:paraId="3D70E1BC" w14:textId="77777777" w:rsidR="00E92265" w:rsidRDefault="00E92265" w:rsidP="002F70F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wis721 Hv BT">
    <w:charset w:val="00"/>
    <w:family w:val="swiss"/>
    <w:pitch w:val="variable"/>
    <w:sig w:usb0="00000087" w:usb1="00000000" w:usb2="00000000" w:usb3="00000000" w:csb0="0000001B"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10098"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58"/>
      <w:gridCol w:w="2169"/>
      <w:gridCol w:w="2529"/>
      <w:gridCol w:w="1242"/>
    </w:tblGrid>
    <w:tr w:rsidR="006E6826" w14:paraId="29ED4C2E" w14:textId="77777777" w:rsidTr="00251E91">
      <w:trPr>
        <w:trHeight w:val="508"/>
      </w:trPr>
      <w:tc>
        <w:tcPr>
          <w:tcW w:w="4158" w:type="dxa"/>
          <w:tcBorders>
            <w:top w:val="nil"/>
            <w:bottom w:val="single" w:sz="4" w:space="0" w:color="auto"/>
          </w:tcBorders>
          <w:vAlign w:val="center"/>
        </w:tcPr>
        <w:p w14:paraId="5993EF0A" w14:textId="77777777" w:rsidR="006E6826" w:rsidRPr="00AE3A34" w:rsidRDefault="006E6826" w:rsidP="00083CCE">
          <w:pPr>
            <w:pStyle w:val="Footer"/>
            <w:rPr>
              <w:rFonts w:cstheme="minorHAnsi"/>
            </w:rPr>
          </w:pPr>
        </w:p>
      </w:tc>
      <w:tc>
        <w:tcPr>
          <w:tcW w:w="2169" w:type="dxa"/>
          <w:tcBorders>
            <w:top w:val="nil"/>
            <w:bottom w:val="single" w:sz="4" w:space="0" w:color="auto"/>
          </w:tcBorders>
          <w:vAlign w:val="center"/>
        </w:tcPr>
        <w:p w14:paraId="1B463039" w14:textId="77777777" w:rsidR="006E6826" w:rsidRPr="00AE3A34" w:rsidRDefault="006E6826" w:rsidP="00083CCE">
          <w:pPr>
            <w:pStyle w:val="Footer"/>
            <w:jc w:val="center"/>
            <w:rPr>
              <w:rFonts w:cstheme="minorHAnsi"/>
            </w:rPr>
          </w:pPr>
        </w:p>
      </w:tc>
      <w:tc>
        <w:tcPr>
          <w:tcW w:w="2529" w:type="dxa"/>
          <w:tcBorders>
            <w:top w:val="nil"/>
            <w:bottom w:val="single" w:sz="4" w:space="0" w:color="auto"/>
          </w:tcBorders>
          <w:vAlign w:val="center"/>
        </w:tcPr>
        <w:p w14:paraId="6EB4A929" w14:textId="77777777" w:rsidR="006E6826" w:rsidRPr="00AE3A34" w:rsidRDefault="006E6826" w:rsidP="00083CCE">
          <w:pPr>
            <w:pStyle w:val="Footer"/>
            <w:jc w:val="right"/>
            <w:rPr>
              <w:rFonts w:cstheme="minorHAnsi"/>
            </w:rPr>
          </w:pPr>
        </w:p>
      </w:tc>
      <w:tc>
        <w:tcPr>
          <w:tcW w:w="1242" w:type="dxa"/>
          <w:vMerge w:val="restart"/>
          <w:tcBorders>
            <w:top w:val="nil"/>
          </w:tcBorders>
          <w:vAlign w:val="center"/>
        </w:tcPr>
        <w:p w14:paraId="23CA7B6A" w14:textId="65F7E330" w:rsidR="006E6826" w:rsidRDefault="006E6826" w:rsidP="00E712A9">
          <w:pPr>
            <w:pStyle w:val="Footer"/>
            <w:jc w:val="center"/>
          </w:pPr>
        </w:p>
      </w:tc>
    </w:tr>
    <w:tr w:rsidR="006E6826" w14:paraId="724EF964" w14:textId="77777777" w:rsidTr="00251E91">
      <w:trPr>
        <w:trHeight w:val="508"/>
      </w:trPr>
      <w:tc>
        <w:tcPr>
          <w:tcW w:w="4158" w:type="dxa"/>
          <w:tcBorders>
            <w:top w:val="single" w:sz="4" w:space="0" w:color="auto"/>
          </w:tcBorders>
        </w:tcPr>
        <w:p w14:paraId="0F903CCF" w14:textId="3B5278FA" w:rsidR="006E6826" w:rsidRPr="00AE3A34" w:rsidRDefault="00652CBE" w:rsidP="00AE3A34">
          <w:pPr>
            <w:pStyle w:val="Footer"/>
            <w:spacing w:before="60" w:after="60"/>
            <w:rPr>
              <w:rFonts w:cstheme="minorHAnsi"/>
              <w:i/>
            </w:rPr>
          </w:pPr>
          <w:r>
            <w:rPr>
              <w:rFonts w:cstheme="minorHAnsi"/>
              <w:i/>
            </w:rPr>
            <w:t>Coursera Capstone Project</w:t>
          </w:r>
          <w:r w:rsidR="006E6826" w:rsidRPr="00AE3A34">
            <w:rPr>
              <w:rFonts w:cstheme="minorHAnsi"/>
              <w:i/>
            </w:rPr>
            <w:t xml:space="preserve"> </w:t>
          </w:r>
        </w:p>
      </w:tc>
      <w:tc>
        <w:tcPr>
          <w:tcW w:w="2169" w:type="dxa"/>
          <w:tcBorders>
            <w:top w:val="single" w:sz="4" w:space="0" w:color="auto"/>
          </w:tcBorders>
        </w:tcPr>
        <w:p w14:paraId="2B79783D" w14:textId="77777777" w:rsidR="006E6826" w:rsidRPr="00AE3A34" w:rsidRDefault="006E6826" w:rsidP="00AE3A34">
          <w:pPr>
            <w:pStyle w:val="Footer"/>
            <w:spacing w:before="60" w:after="60"/>
            <w:jc w:val="center"/>
            <w:rPr>
              <w:rFonts w:cstheme="minorHAnsi"/>
            </w:rPr>
          </w:pPr>
        </w:p>
      </w:tc>
      <w:tc>
        <w:tcPr>
          <w:tcW w:w="2529" w:type="dxa"/>
          <w:tcBorders>
            <w:top w:val="single" w:sz="4" w:space="0" w:color="auto"/>
          </w:tcBorders>
        </w:tcPr>
        <w:p w14:paraId="6E0687FC" w14:textId="77777777" w:rsidR="006E6826" w:rsidRPr="00AE3A34" w:rsidRDefault="006E6826" w:rsidP="00AE3A34">
          <w:pPr>
            <w:pStyle w:val="Footer"/>
            <w:tabs>
              <w:tab w:val="center" w:pos="885"/>
              <w:tab w:val="right" w:pos="1770"/>
            </w:tabs>
            <w:spacing w:before="60" w:after="60"/>
            <w:ind w:right="540"/>
            <w:jc w:val="center"/>
            <w:rPr>
              <w:rFonts w:cstheme="minorHAnsi"/>
              <w:i/>
            </w:rPr>
          </w:pPr>
          <w:r w:rsidRPr="00AE3A34">
            <w:rPr>
              <w:rFonts w:cstheme="minorHAnsi"/>
              <w:i/>
            </w:rPr>
            <w:t xml:space="preserve">Page </w:t>
          </w:r>
          <w:r w:rsidRPr="00AE3A34">
            <w:rPr>
              <w:rFonts w:cstheme="minorHAnsi"/>
              <w:i/>
            </w:rPr>
            <w:fldChar w:fldCharType="begin"/>
          </w:r>
          <w:r w:rsidRPr="00AE3A34">
            <w:rPr>
              <w:rFonts w:cstheme="minorHAnsi"/>
              <w:i/>
            </w:rPr>
            <w:instrText xml:space="preserve"> PAGE   \* MERGEFORMAT </w:instrText>
          </w:r>
          <w:r w:rsidRPr="00AE3A34">
            <w:rPr>
              <w:rFonts w:cstheme="minorHAnsi"/>
              <w:i/>
            </w:rPr>
            <w:fldChar w:fldCharType="separate"/>
          </w:r>
          <w:r>
            <w:rPr>
              <w:rFonts w:cstheme="minorHAnsi"/>
              <w:i/>
              <w:noProof/>
            </w:rPr>
            <w:t>3</w:t>
          </w:r>
          <w:r w:rsidRPr="00AE3A34">
            <w:rPr>
              <w:rFonts w:cstheme="minorHAnsi"/>
              <w:i/>
              <w:noProof/>
            </w:rPr>
            <w:fldChar w:fldCharType="end"/>
          </w:r>
        </w:p>
      </w:tc>
      <w:tc>
        <w:tcPr>
          <w:tcW w:w="1242" w:type="dxa"/>
          <w:vMerge/>
        </w:tcPr>
        <w:p w14:paraId="0B9BC7DC" w14:textId="77777777" w:rsidR="006E6826" w:rsidRDefault="006E6826" w:rsidP="00083CCE">
          <w:pPr>
            <w:pStyle w:val="Footer"/>
            <w:jc w:val="right"/>
          </w:pPr>
        </w:p>
      </w:tc>
    </w:tr>
  </w:tbl>
  <w:p w14:paraId="5AC2738D" w14:textId="77777777" w:rsidR="006E6826" w:rsidRDefault="006E6826" w:rsidP="00251E9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CCCB37" w14:textId="77777777" w:rsidR="006E6826" w:rsidRDefault="006E6826" w:rsidP="00251E91">
    <w:pPr>
      <w:jc w:val="center"/>
      <w:rPr>
        <w:rFonts w:asciiTheme="majorHAnsi" w:hAnsiTheme="majorHAnsi" w:cstheme="majorHAnsi"/>
        <w:b/>
        <w:sz w:val="24"/>
        <w:szCs w:val="24"/>
      </w:rPr>
    </w:pPr>
    <w:r>
      <w:rPr>
        <w:rFonts w:asciiTheme="majorHAnsi" w:hAnsiTheme="majorHAnsi" w:cstheme="majorHAnsi"/>
        <w:b/>
        <w:sz w:val="24"/>
        <w:szCs w:val="24"/>
      </w:rPr>
      <w:t>Prepared by:</w:t>
    </w:r>
  </w:p>
  <w:p w14:paraId="2C14ECD1" w14:textId="77777777" w:rsidR="006E6826" w:rsidRPr="00803D91" w:rsidRDefault="006E6826" w:rsidP="00251E91">
    <w:pPr>
      <w:jc w:val="center"/>
      <w:rPr>
        <w:rFonts w:asciiTheme="majorHAnsi" w:hAnsiTheme="majorHAnsi" w:cstheme="majorHAnsi"/>
        <w:b/>
        <w:sz w:val="24"/>
        <w:szCs w:val="24"/>
      </w:rPr>
    </w:pPr>
  </w:p>
  <w:p w14:paraId="319CD1F3" w14:textId="461544BC" w:rsidR="006E6826" w:rsidRDefault="00652CBE" w:rsidP="00251E91">
    <w:pPr>
      <w:jc w:val="center"/>
      <w:rPr>
        <w:rFonts w:asciiTheme="majorHAnsi" w:hAnsiTheme="majorHAnsi" w:cstheme="majorHAnsi"/>
        <w:b/>
        <w:sz w:val="24"/>
        <w:szCs w:val="24"/>
      </w:rPr>
    </w:pPr>
    <w:r>
      <w:rPr>
        <w:rFonts w:asciiTheme="majorHAnsi" w:hAnsiTheme="majorHAnsi" w:cstheme="majorHAnsi"/>
        <w:b/>
        <w:sz w:val="24"/>
        <w:szCs w:val="24"/>
      </w:rPr>
      <w:t>Trevor Stull</w:t>
    </w:r>
  </w:p>
  <w:p w14:paraId="46846F64" w14:textId="77777777" w:rsidR="006E6826" w:rsidRDefault="006E6826" w:rsidP="00021C03">
    <w:pPr>
      <w:jc w:val="center"/>
      <w:rPr>
        <w:b/>
        <w:sz w:val="24"/>
        <w:szCs w:val="24"/>
      </w:rPr>
    </w:pPr>
  </w:p>
  <w:p w14:paraId="00377F3D" w14:textId="22881FD7" w:rsidR="006E6826" w:rsidRDefault="006E6826" w:rsidP="00251E91">
    <w:pPr>
      <w:jc w:val="center"/>
      <w:rPr>
        <w:b/>
        <w:sz w:val="24"/>
        <w:szCs w:val="24"/>
      </w:rPr>
    </w:pPr>
    <w:r>
      <w:rPr>
        <w:b/>
        <w:sz w:val="24"/>
        <w:szCs w:val="24"/>
      </w:rPr>
      <w:t>February 2020</w:t>
    </w:r>
  </w:p>
  <w:p w14:paraId="2ADC8067" w14:textId="77777777" w:rsidR="006E6826" w:rsidRDefault="006E6826" w:rsidP="00251E91">
    <w:pPr>
      <w:jc w:val="center"/>
      <w:rPr>
        <w:b/>
        <w:sz w:val="24"/>
        <w:szCs w:val="24"/>
      </w:rPr>
    </w:pPr>
  </w:p>
  <w:p w14:paraId="6C18F05E" w14:textId="13A76E0E" w:rsidR="006E6826" w:rsidRDefault="00652CBE" w:rsidP="00251E91">
    <w:pPr>
      <w:jc w:val="center"/>
      <w:rPr>
        <w:b/>
        <w:sz w:val="24"/>
        <w:szCs w:val="24"/>
      </w:rPr>
    </w:pPr>
    <w:r>
      <w:rPr>
        <w:b/>
        <w:sz w:val="24"/>
        <w:szCs w:val="24"/>
      </w:rPr>
      <w:t>Coursera Capstone Project</w:t>
    </w:r>
  </w:p>
  <w:p w14:paraId="137233F7" w14:textId="77777777" w:rsidR="006E6826" w:rsidRDefault="006E6826" w:rsidP="00251E91">
    <w:pPr>
      <w:jc w:val="center"/>
      <w:rPr>
        <w:b/>
        <w:sz w:val="24"/>
        <w:szCs w:val="24"/>
      </w:rPr>
    </w:pPr>
  </w:p>
  <w:p w14:paraId="1F40470D" w14:textId="77777777" w:rsidR="006E6826" w:rsidRDefault="006E6826" w:rsidP="00251E91">
    <w:pPr>
      <w:jc w:val="center"/>
      <w:rPr>
        <w:b/>
        <w:sz w:val="24"/>
        <w:szCs w:val="24"/>
      </w:rPr>
    </w:pPr>
  </w:p>
  <w:p w14:paraId="76F87175" w14:textId="77777777" w:rsidR="006E6826" w:rsidRDefault="006E682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3487702" w14:textId="77777777" w:rsidR="00E92265" w:rsidRDefault="00E92265" w:rsidP="002F70F9">
      <w:pPr>
        <w:spacing w:line="240" w:lineRule="auto"/>
      </w:pPr>
      <w:r>
        <w:separator/>
      </w:r>
    </w:p>
  </w:footnote>
  <w:footnote w:type="continuationSeparator" w:id="0">
    <w:p w14:paraId="5DEF1920" w14:textId="77777777" w:rsidR="00E92265" w:rsidRDefault="00E92265" w:rsidP="002F70F9">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518B3"/>
    <w:multiLevelType w:val="hybridMultilevel"/>
    <w:tmpl w:val="8300F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2582331"/>
    <w:multiLevelType w:val="hybridMultilevel"/>
    <w:tmpl w:val="8E1EA7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9E6137"/>
    <w:multiLevelType w:val="hybridMultilevel"/>
    <w:tmpl w:val="253009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AE7CE8"/>
    <w:multiLevelType w:val="hybridMultilevel"/>
    <w:tmpl w:val="432690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4634C1A"/>
    <w:multiLevelType w:val="hybridMultilevel"/>
    <w:tmpl w:val="8F1838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BB65ED"/>
    <w:multiLevelType w:val="multilevel"/>
    <w:tmpl w:val="BEEC1FBE"/>
    <w:numStyleLink w:val="NumberedHeadings"/>
  </w:abstractNum>
  <w:abstractNum w:abstractNumId="6" w15:restartNumberingAfterBreak="0">
    <w:nsid w:val="19F16083"/>
    <w:multiLevelType w:val="multilevel"/>
    <w:tmpl w:val="BB2039B8"/>
    <w:lvl w:ilvl="0">
      <w:start w:val="1"/>
      <w:numFmt w:val="decimal"/>
      <w:lvlText w:val="%1.0"/>
      <w:lvlJc w:val="left"/>
      <w:pPr>
        <w:ind w:left="216" w:hanging="216"/>
      </w:pPr>
      <w:rPr>
        <w:rFonts w:hint="default"/>
      </w:rPr>
    </w:lvl>
    <w:lvl w:ilvl="1">
      <w:start w:val="1"/>
      <w:numFmt w:val="decimal"/>
      <w:lvlText w:val="%1.%2"/>
      <w:lvlJc w:val="left"/>
      <w:pPr>
        <w:ind w:left="216" w:hanging="216"/>
      </w:pPr>
      <w:rPr>
        <w:rFonts w:hint="default"/>
      </w:rPr>
    </w:lvl>
    <w:lvl w:ilvl="2">
      <w:start w:val="1"/>
      <w:numFmt w:val="decimal"/>
      <w:lvlText w:val="%3.%1.%2"/>
      <w:lvlJc w:val="left"/>
      <w:pPr>
        <w:ind w:left="1080" w:hanging="360"/>
      </w:pPr>
      <w:rPr>
        <w:rFonts w:hint="default"/>
      </w:rPr>
    </w:lvl>
    <w:lvl w:ilvl="3">
      <w:start w:val="1"/>
      <w:numFmt w:val="decimal"/>
      <w:isLgl/>
      <w:lvlText w:val="%1.%2.%3.%4"/>
      <w:lvlJc w:val="left"/>
      <w:pPr>
        <w:ind w:left="1440" w:hanging="360"/>
      </w:pPr>
      <w:rPr>
        <w:rFonts w:hint="default"/>
      </w:rPr>
    </w:lvl>
    <w:lvl w:ilvl="4">
      <w:start w:val="1"/>
      <w:numFmt w:val="decimal"/>
      <w:lvlText w:val="%1.%2.%3.%4.%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1A8B70B5"/>
    <w:multiLevelType w:val="multilevel"/>
    <w:tmpl w:val="B052DB18"/>
    <w:lvl w:ilvl="0">
      <w:start w:val="1"/>
      <w:numFmt w:val="decimal"/>
      <w:lvlText w:val="%1.0"/>
      <w:lvlJc w:val="left"/>
      <w:pPr>
        <w:ind w:left="216" w:hanging="216"/>
      </w:pPr>
      <w:rPr>
        <w:rFonts w:hint="default"/>
      </w:rPr>
    </w:lvl>
    <w:lvl w:ilvl="1">
      <w:start w:val="1"/>
      <w:numFmt w:val="decimal"/>
      <w:lvlText w:val="%1.%2"/>
      <w:lvlJc w:val="left"/>
      <w:pPr>
        <w:ind w:left="216" w:hanging="216"/>
      </w:pPr>
      <w:rPr>
        <w:rFonts w:hint="default"/>
      </w:rPr>
    </w:lvl>
    <w:lvl w:ilvl="2">
      <w:start w:val="1"/>
      <w:numFmt w:val="decimal"/>
      <w:lvlText w:val="%1.%2.%3"/>
      <w:lvlJc w:val="left"/>
      <w:pPr>
        <w:ind w:left="216" w:hanging="216"/>
      </w:pPr>
      <w:rPr>
        <w:rFonts w:hint="default"/>
      </w:rPr>
    </w:lvl>
    <w:lvl w:ilvl="3">
      <w:start w:val="1"/>
      <w:numFmt w:val="decimal"/>
      <w:lvlText w:val="%1.%2.%3.%4"/>
      <w:lvlJc w:val="left"/>
      <w:pPr>
        <w:ind w:left="216" w:hanging="216"/>
      </w:pPr>
      <w:rPr>
        <w:rFonts w:hint="default"/>
      </w:rPr>
    </w:lvl>
    <w:lvl w:ilvl="4">
      <w:start w:val="1"/>
      <w:numFmt w:val="decimal"/>
      <w:lvlText w:val="%1.%2.%3.%4.%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234B25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289A4918"/>
    <w:multiLevelType w:val="hybridMultilevel"/>
    <w:tmpl w:val="52C0DF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B0D4A22"/>
    <w:multiLevelType w:val="multilevel"/>
    <w:tmpl w:val="0409001D"/>
    <w:lvl w:ilvl="0">
      <w:start w:val="1"/>
      <w:numFmt w:val="decimal"/>
      <w:lvlText w:val="%1)"/>
      <w:lvlJc w:val="left"/>
      <w:pPr>
        <w:ind w:left="360" w:hanging="360"/>
      </w:pPr>
      <w:rPr>
        <w:rFonts w:asciiTheme="majorHAnsi" w:hAnsiTheme="majorHAnsi"/>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32506CF0"/>
    <w:multiLevelType w:val="hybridMultilevel"/>
    <w:tmpl w:val="10C22E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44A47E6"/>
    <w:multiLevelType w:val="hybridMultilevel"/>
    <w:tmpl w:val="FF5E7E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7D513F5"/>
    <w:multiLevelType w:val="multilevel"/>
    <w:tmpl w:val="0409001D"/>
    <w:lvl w:ilvl="0">
      <w:start w:val="1"/>
      <w:numFmt w:val="decimal"/>
      <w:lvlText w:val="%1)"/>
      <w:lvlJc w:val="left"/>
      <w:pPr>
        <w:ind w:left="360" w:hanging="360"/>
      </w:pPr>
      <w:rPr>
        <w:rFonts w:asciiTheme="majorHAnsi" w:hAnsiTheme="majorHAnsi"/>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9035486"/>
    <w:multiLevelType w:val="hybridMultilevel"/>
    <w:tmpl w:val="DE2E4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94E2DBD"/>
    <w:multiLevelType w:val="hybridMultilevel"/>
    <w:tmpl w:val="AA6684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9A81CB4"/>
    <w:multiLevelType w:val="multilevel"/>
    <w:tmpl w:val="BEEC1FBE"/>
    <w:styleLink w:val="NumberedHeadings"/>
    <w:lvl w:ilvl="0">
      <w:start w:val="1"/>
      <w:numFmt w:val="decimal"/>
      <w:pStyle w:val="Heading1"/>
      <w:lvlText w:val="%1.0"/>
      <w:lvlJc w:val="left"/>
      <w:pPr>
        <w:ind w:left="216" w:hanging="216"/>
      </w:pPr>
      <w:rPr>
        <w:rFonts w:hint="default"/>
      </w:rPr>
    </w:lvl>
    <w:lvl w:ilvl="1">
      <w:start w:val="1"/>
      <w:numFmt w:val="decimal"/>
      <w:pStyle w:val="Heading2"/>
      <w:lvlText w:val="%1.%2"/>
      <w:lvlJc w:val="left"/>
      <w:pPr>
        <w:ind w:left="216" w:hanging="216"/>
      </w:pPr>
      <w:rPr>
        <w:rFonts w:hint="default"/>
      </w:rPr>
    </w:lvl>
    <w:lvl w:ilvl="2">
      <w:start w:val="1"/>
      <w:numFmt w:val="decimal"/>
      <w:pStyle w:val="Heading3"/>
      <w:lvlText w:val="%1.%2.%3"/>
      <w:lvlJc w:val="left"/>
      <w:pPr>
        <w:ind w:left="216" w:hanging="216"/>
      </w:pPr>
      <w:rPr>
        <w:rFonts w:hint="default"/>
      </w:rPr>
    </w:lvl>
    <w:lvl w:ilvl="3">
      <w:start w:val="1"/>
      <w:numFmt w:val="decimal"/>
      <w:pStyle w:val="Heading4"/>
      <w:lvlText w:val="%1.%2.%3.%4"/>
      <w:lvlJc w:val="left"/>
      <w:pPr>
        <w:ind w:left="216" w:hanging="216"/>
      </w:pPr>
      <w:rPr>
        <w:rFonts w:hint="default"/>
      </w:rPr>
    </w:lvl>
    <w:lvl w:ilvl="4">
      <w:start w:val="1"/>
      <w:numFmt w:val="decimal"/>
      <w:lvlText w:val="%1.%2.%3.%4.%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3B417BEE"/>
    <w:multiLevelType w:val="hybridMultilevel"/>
    <w:tmpl w:val="7BCCB0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0234A5D"/>
    <w:multiLevelType w:val="hybridMultilevel"/>
    <w:tmpl w:val="2D5C7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198365D"/>
    <w:multiLevelType w:val="hybridMultilevel"/>
    <w:tmpl w:val="B0B0D5A0"/>
    <w:lvl w:ilvl="0" w:tplc="04090001">
      <w:start w:val="1"/>
      <w:numFmt w:val="bullet"/>
      <w:lvlText w:val=""/>
      <w:lvlJc w:val="left"/>
      <w:pPr>
        <w:ind w:left="774" w:hanging="360"/>
      </w:pPr>
      <w:rPr>
        <w:rFonts w:ascii="Symbol" w:hAnsi="Symbol" w:hint="default"/>
      </w:rPr>
    </w:lvl>
    <w:lvl w:ilvl="1" w:tplc="04090003" w:tentative="1">
      <w:start w:val="1"/>
      <w:numFmt w:val="bullet"/>
      <w:lvlText w:val="o"/>
      <w:lvlJc w:val="left"/>
      <w:pPr>
        <w:ind w:left="1494" w:hanging="360"/>
      </w:pPr>
      <w:rPr>
        <w:rFonts w:ascii="Courier New" w:hAnsi="Courier New" w:cs="Courier New" w:hint="default"/>
      </w:rPr>
    </w:lvl>
    <w:lvl w:ilvl="2" w:tplc="04090005" w:tentative="1">
      <w:start w:val="1"/>
      <w:numFmt w:val="bullet"/>
      <w:lvlText w:val=""/>
      <w:lvlJc w:val="left"/>
      <w:pPr>
        <w:ind w:left="2214" w:hanging="360"/>
      </w:pPr>
      <w:rPr>
        <w:rFonts w:ascii="Wingdings" w:hAnsi="Wingdings" w:hint="default"/>
      </w:rPr>
    </w:lvl>
    <w:lvl w:ilvl="3" w:tplc="04090001" w:tentative="1">
      <w:start w:val="1"/>
      <w:numFmt w:val="bullet"/>
      <w:lvlText w:val=""/>
      <w:lvlJc w:val="left"/>
      <w:pPr>
        <w:ind w:left="2934" w:hanging="360"/>
      </w:pPr>
      <w:rPr>
        <w:rFonts w:ascii="Symbol" w:hAnsi="Symbol" w:hint="default"/>
      </w:rPr>
    </w:lvl>
    <w:lvl w:ilvl="4" w:tplc="04090003" w:tentative="1">
      <w:start w:val="1"/>
      <w:numFmt w:val="bullet"/>
      <w:lvlText w:val="o"/>
      <w:lvlJc w:val="left"/>
      <w:pPr>
        <w:ind w:left="3654" w:hanging="360"/>
      </w:pPr>
      <w:rPr>
        <w:rFonts w:ascii="Courier New" w:hAnsi="Courier New" w:cs="Courier New" w:hint="default"/>
      </w:rPr>
    </w:lvl>
    <w:lvl w:ilvl="5" w:tplc="04090005" w:tentative="1">
      <w:start w:val="1"/>
      <w:numFmt w:val="bullet"/>
      <w:lvlText w:val=""/>
      <w:lvlJc w:val="left"/>
      <w:pPr>
        <w:ind w:left="4374" w:hanging="360"/>
      </w:pPr>
      <w:rPr>
        <w:rFonts w:ascii="Wingdings" w:hAnsi="Wingdings" w:hint="default"/>
      </w:rPr>
    </w:lvl>
    <w:lvl w:ilvl="6" w:tplc="04090001" w:tentative="1">
      <w:start w:val="1"/>
      <w:numFmt w:val="bullet"/>
      <w:lvlText w:val=""/>
      <w:lvlJc w:val="left"/>
      <w:pPr>
        <w:ind w:left="5094" w:hanging="360"/>
      </w:pPr>
      <w:rPr>
        <w:rFonts w:ascii="Symbol" w:hAnsi="Symbol" w:hint="default"/>
      </w:rPr>
    </w:lvl>
    <w:lvl w:ilvl="7" w:tplc="04090003" w:tentative="1">
      <w:start w:val="1"/>
      <w:numFmt w:val="bullet"/>
      <w:lvlText w:val="o"/>
      <w:lvlJc w:val="left"/>
      <w:pPr>
        <w:ind w:left="5814" w:hanging="360"/>
      </w:pPr>
      <w:rPr>
        <w:rFonts w:ascii="Courier New" w:hAnsi="Courier New" w:cs="Courier New" w:hint="default"/>
      </w:rPr>
    </w:lvl>
    <w:lvl w:ilvl="8" w:tplc="04090005" w:tentative="1">
      <w:start w:val="1"/>
      <w:numFmt w:val="bullet"/>
      <w:lvlText w:val=""/>
      <w:lvlJc w:val="left"/>
      <w:pPr>
        <w:ind w:left="6534" w:hanging="360"/>
      </w:pPr>
      <w:rPr>
        <w:rFonts w:ascii="Wingdings" w:hAnsi="Wingdings" w:hint="default"/>
      </w:rPr>
    </w:lvl>
  </w:abstractNum>
  <w:abstractNum w:abstractNumId="20" w15:restartNumberingAfterBreak="0">
    <w:nsid w:val="441E7672"/>
    <w:multiLevelType w:val="hybridMultilevel"/>
    <w:tmpl w:val="1A0237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6BC4B75"/>
    <w:multiLevelType w:val="hybridMultilevel"/>
    <w:tmpl w:val="0E727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7AC613A"/>
    <w:multiLevelType w:val="hybridMultilevel"/>
    <w:tmpl w:val="6A3044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49FF037A"/>
    <w:multiLevelType w:val="hybridMultilevel"/>
    <w:tmpl w:val="406CBA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B914685"/>
    <w:multiLevelType w:val="hybridMultilevel"/>
    <w:tmpl w:val="567A1D9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1D34D44"/>
    <w:multiLevelType w:val="multilevel"/>
    <w:tmpl w:val="BEEC1FBE"/>
    <w:numStyleLink w:val="NumberedHeadings"/>
  </w:abstractNum>
  <w:abstractNum w:abstractNumId="26" w15:restartNumberingAfterBreak="0">
    <w:nsid w:val="560723C0"/>
    <w:multiLevelType w:val="hybridMultilevel"/>
    <w:tmpl w:val="6FFC90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6A77D5B"/>
    <w:multiLevelType w:val="hybridMultilevel"/>
    <w:tmpl w:val="C3ECE4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8" w15:restartNumberingAfterBreak="0">
    <w:nsid w:val="5BA4715C"/>
    <w:multiLevelType w:val="multilevel"/>
    <w:tmpl w:val="BEEC1FBE"/>
    <w:numStyleLink w:val="NumberedHeadings"/>
  </w:abstractNum>
  <w:abstractNum w:abstractNumId="29" w15:restartNumberingAfterBreak="0">
    <w:nsid w:val="5DB94894"/>
    <w:multiLevelType w:val="hybridMultilevel"/>
    <w:tmpl w:val="631479C0"/>
    <w:lvl w:ilvl="0" w:tplc="AD5E9828">
      <w:start w:val="1"/>
      <w:numFmt w:val="decimal"/>
      <w:lvlText w:val="%1.0"/>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5E89696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658A2F19"/>
    <w:multiLevelType w:val="hybridMultilevel"/>
    <w:tmpl w:val="3A3455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79D3F4C"/>
    <w:multiLevelType w:val="multilevel"/>
    <w:tmpl w:val="D29C4C80"/>
    <w:lvl w:ilvl="0">
      <w:start w:val="1"/>
      <w:numFmt w:val="decimal"/>
      <w:lvlText w:val="%1.0"/>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6FFC753A"/>
    <w:multiLevelType w:val="hybridMultilevel"/>
    <w:tmpl w:val="ED1E34F0"/>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3DE57B4"/>
    <w:multiLevelType w:val="multilevel"/>
    <w:tmpl w:val="B052DB18"/>
    <w:lvl w:ilvl="0">
      <w:start w:val="1"/>
      <w:numFmt w:val="decimal"/>
      <w:lvlText w:val="%1.0"/>
      <w:lvlJc w:val="left"/>
      <w:pPr>
        <w:ind w:left="216" w:hanging="216"/>
      </w:pPr>
      <w:rPr>
        <w:rFonts w:hint="default"/>
      </w:rPr>
    </w:lvl>
    <w:lvl w:ilvl="1">
      <w:start w:val="1"/>
      <w:numFmt w:val="decimal"/>
      <w:lvlText w:val="%1.%2"/>
      <w:lvlJc w:val="left"/>
      <w:pPr>
        <w:ind w:left="216" w:hanging="216"/>
      </w:pPr>
      <w:rPr>
        <w:rFonts w:hint="default"/>
      </w:rPr>
    </w:lvl>
    <w:lvl w:ilvl="2">
      <w:start w:val="1"/>
      <w:numFmt w:val="decimal"/>
      <w:lvlText w:val="%1.%2.%3"/>
      <w:lvlJc w:val="left"/>
      <w:pPr>
        <w:ind w:left="216" w:hanging="216"/>
      </w:pPr>
      <w:rPr>
        <w:rFonts w:hint="default"/>
      </w:rPr>
    </w:lvl>
    <w:lvl w:ilvl="3">
      <w:start w:val="1"/>
      <w:numFmt w:val="decimal"/>
      <w:lvlText w:val="%1.%2.%3.%4"/>
      <w:lvlJc w:val="left"/>
      <w:pPr>
        <w:ind w:left="216" w:hanging="216"/>
      </w:pPr>
      <w:rPr>
        <w:rFonts w:hint="default"/>
      </w:rPr>
    </w:lvl>
    <w:lvl w:ilvl="4">
      <w:start w:val="1"/>
      <w:numFmt w:val="decimal"/>
      <w:lvlText w:val="%1.%2.%3.%4.%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5" w15:restartNumberingAfterBreak="0">
    <w:nsid w:val="78F809FD"/>
    <w:multiLevelType w:val="hybridMultilevel"/>
    <w:tmpl w:val="BF9C3966"/>
    <w:lvl w:ilvl="0" w:tplc="04090001">
      <w:start w:val="1"/>
      <w:numFmt w:val="bullet"/>
      <w:lvlText w:val=""/>
      <w:lvlJc w:val="left"/>
      <w:pPr>
        <w:ind w:left="765" w:hanging="360"/>
      </w:pPr>
      <w:rPr>
        <w:rFonts w:ascii="Symbol" w:hAnsi="Symbol" w:hint="default"/>
      </w:rPr>
    </w:lvl>
    <w:lvl w:ilvl="1" w:tplc="04090003">
      <w:start w:val="1"/>
      <w:numFmt w:val="bullet"/>
      <w:lvlText w:val="o"/>
      <w:lvlJc w:val="left"/>
      <w:pPr>
        <w:ind w:left="1485" w:hanging="360"/>
      </w:pPr>
      <w:rPr>
        <w:rFonts w:ascii="Courier New" w:hAnsi="Courier New" w:cs="Courier New" w:hint="default"/>
      </w:rPr>
    </w:lvl>
    <w:lvl w:ilvl="2" w:tplc="04090005">
      <w:start w:val="1"/>
      <w:numFmt w:val="bullet"/>
      <w:lvlText w:val=""/>
      <w:lvlJc w:val="left"/>
      <w:pPr>
        <w:ind w:left="2205" w:hanging="360"/>
      </w:pPr>
      <w:rPr>
        <w:rFonts w:ascii="Wingdings" w:hAnsi="Wingdings" w:hint="default"/>
      </w:rPr>
    </w:lvl>
    <w:lvl w:ilvl="3" w:tplc="04090001">
      <w:start w:val="1"/>
      <w:numFmt w:val="bullet"/>
      <w:lvlText w:val=""/>
      <w:lvlJc w:val="left"/>
      <w:pPr>
        <w:ind w:left="2925" w:hanging="360"/>
      </w:pPr>
      <w:rPr>
        <w:rFonts w:ascii="Symbol" w:hAnsi="Symbol" w:hint="default"/>
      </w:rPr>
    </w:lvl>
    <w:lvl w:ilvl="4" w:tplc="04090003">
      <w:start w:val="1"/>
      <w:numFmt w:val="bullet"/>
      <w:lvlText w:val="o"/>
      <w:lvlJc w:val="left"/>
      <w:pPr>
        <w:ind w:left="3645" w:hanging="360"/>
      </w:pPr>
      <w:rPr>
        <w:rFonts w:ascii="Courier New" w:hAnsi="Courier New" w:cs="Courier New" w:hint="default"/>
      </w:rPr>
    </w:lvl>
    <w:lvl w:ilvl="5" w:tplc="04090005">
      <w:start w:val="1"/>
      <w:numFmt w:val="bullet"/>
      <w:lvlText w:val=""/>
      <w:lvlJc w:val="left"/>
      <w:pPr>
        <w:ind w:left="4365" w:hanging="360"/>
      </w:pPr>
      <w:rPr>
        <w:rFonts w:ascii="Wingdings" w:hAnsi="Wingdings" w:hint="default"/>
      </w:rPr>
    </w:lvl>
    <w:lvl w:ilvl="6" w:tplc="04090001">
      <w:start w:val="1"/>
      <w:numFmt w:val="bullet"/>
      <w:lvlText w:val=""/>
      <w:lvlJc w:val="left"/>
      <w:pPr>
        <w:ind w:left="5085" w:hanging="360"/>
      </w:pPr>
      <w:rPr>
        <w:rFonts w:ascii="Symbol" w:hAnsi="Symbol" w:hint="default"/>
      </w:rPr>
    </w:lvl>
    <w:lvl w:ilvl="7" w:tplc="04090003">
      <w:start w:val="1"/>
      <w:numFmt w:val="bullet"/>
      <w:lvlText w:val="o"/>
      <w:lvlJc w:val="left"/>
      <w:pPr>
        <w:ind w:left="5805" w:hanging="360"/>
      </w:pPr>
      <w:rPr>
        <w:rFonts w:ascii="Courier New" w:hAnsi="Courier New" w:cs="Courier New" w:hint="default"/>
      </w:rPr>
    </w:lvl>
    <w:lvl w:ilvl="8" w:tplc="04090005">
      <w:start w:val="1"/>
      <w:numFmt w:val="bullet"/>
      <w:lvlText w:val=""/>
      <w:lvlJc w:val="left"/>
      <w:pPr>
        <w:ind w:left="6525" w:hanging="360"/>
      </w:pPr>
      <w:rPr>
        <w:rFonts w:ascii="Wingdings" w:hAnsi="Wingdings" w:hint="default"/>
      </w:rPr>
    </w:lvl>
  </w:abstractNum>
  <w:abstractNum w:abstractNumId="36" w15:restartNumberingAfterBreak="0">
    <w:nsid w:val="7A4F0E84"/>
    <w:multiLevelType w:val="hybridMultilevel"/>
    <w:tmpl w:val="593A8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FC46925"/>
    <w:multiLevelType w:val="multilevel"/>
    <w:tmpl w:val="BEEC1FBE"/>
    <w:numStyleLink w:val="NumberedHeadings"/>
  </w:abstractNum>
  <w:num w:numId="1">
    <w:abstractNumId w:val="29"/>
  </w:num>
  <w:num w:numId="2">
    <w:abstractNumId w:val="32"/>
  </w:num>
  <w:num w:numId="3">
    <w:abstractNumId w:val="13"/>
  </w:num>
  <w:num w:numId="4">
    <w:abstractNumId w:val="10"/>
  </w:num>
  <w:num w:numId="5">
    <w:abstractNumId w:val="8"/>
  </w:num>
  <w:num w:numId="6">
    <w:abstractNumId w:val="30"/>
  </w:num>
  <w:num w:numId="7">
    <w:abstractNumId w:val="16"/>
  </w:num>
  <w:num w:numId="8">
    <w:abstractNumId w:val="28"/>
  </w:num>
  <w:num w:numId="9">
    <w:abstractNumId w:val="6"/>
  </w:num>
  <w:num w:numId="10">
    <w:abstractNumId w:val="25"/>
  </w:num>
  <w:num w:numId="1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num>
  <w:num w:numId="13">
    <w:abstractNumId w:val="37"/>
  </w:num>
  <w:num w:numId="14">
    <w:abstractNumId w:val="20"/>
  </w:num>
  <w:num w:numId="15">
    <w:abstractNumId w:val="2"/>
  </w:num>
  <w:num w:numId="16">
    <w:abstractNumId w:val="26"/>
  </w:num>
  <w:num w:numId="17">
    <w:abstractNumId w:val="12"/>
  </w:num>
  <w:num w:numId="18">
    <w:abstractNumId w:val="24"/>
  </w:num>
  <w:num w:numId="19">
    <w:abstractNumId w:val="34"/>
  </w:num>
  <w:num w:numId="20">
    <w:abstractNumId w:val="17"/>
  </w:num>
  <w:num w:numId="21">
    <w:abstractNumId w:val="18"/>
  </w:num>
  <w:num w:numId="22">
    <w:abstractNumId w:val="11"/>
  </w:num>
  <w:num w:numId="23">
    <w:abstractNumId w:val="31"/>
  </w:num>
  <w:num w:numId="24">
    <w:abstractNumId w:val="15"/>
  </w:num>
  <w:num w:numId="25">
    <w:abstractNumId w:val="4"/>
  </w:num>
  <w:num w:numId="26">
    <w:abstractNumId w:val="9"/>
  </w:num>
  <w:num w:numId="27">
    <w:abstractNumId w:val="0"/>
  </w:num>
  <w:num w:numId="28">
    <w:abstractNumId w:val="7"/>
  </w:num>
  <w:num w:numId="29">
    <w:abstractNumId w:val="33"/>
  </w:num>
  <w:num w:numId="30">
    <w:abstractNumId w:val="36"/>
  </w:num>
  <w:num w:numId="31">
    <w:abstractNumId w:val="21"/>
  </w:num>
  <w:num w:numId="32">
    <w:abstractNumId w:val="22"/>
  </w:num>
  <w:num w:numId="3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27"/>
  </w:num>
  <w:num w:numId="44">
    <w:abstractNumId w:val="35"/>
  </w:num>
  <w:num w:numId="45">
    <w:abstractNumId w:val="14"/>
  </w:num>
  <w:num w:numId="46">
    <w:abstractNumId w:val="1"/>
  </w:num>
  <w:num w:numId="47">
    <w:abstractNumId w:val="19"/>
  </w:num>
  <w:num w:numId="48">
    <w:abstractNumId w:val="23"/>
  </w:num>
  <w:num w:numId="4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ttachedTemplate r:id="rId1"/>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TypeSelected" w:val="True"/>
  </w:docVars>
  <w:rsids>
    <w:rsidRoot w:val="00C33F00"/>
    <w:rsid w:val="000104E6"/>
    <w:rsid w:val="00015235"/>
    <w:rsid w:val="00021C03"/>
    <w:rsid w:val="00050DC0"/>
    <w:rsid w:val="000525BC"/>
    <w:rsid w:val="00054E94"/>
    <w:rsid w:val="0006060F"/>
    <w:rsid w:val="0006194B"/>
    <w:rsid w:val="00062944"/>
    <w:rsid w:val="0006759F"/>
    <w:rsid w:val="000801F7"/>
    <w:rsid w:val="00080E88"/>
    <w:rsid w:val="00083CCE"/>
    <w:rsid w:val="000967A2"/>
    <w:rsid w:val="000C1E0E"/>
    <w:rsid w:val="000C1EDF"/>
    <w:rsid w:val="000D4A25"/>
    <w:rsid w:val="000E4223"/>
    <w:rsid w:val="000F48AE"/>
    <w:rsid w:val="00101D25"/>
    <w:rsid w:val="00102D05"/>
    <w:rsid w:val="00121F5E"/>
    <w:rsid w:val="001246AE"/>
    <w:rsid w:val="00134797"/>
    <w:rsid w:val="001371FE"/>
    <w:rsid w:val="00140891"/>
    <w:rsid w:val="00140BE1"/>
    <w:rsid w:val="00140D01"/>
    <w:rsid w:val="00144371"/>
    <w:rsid w:val="00145B77"/>
    <w:rsid w:val="00147BE1"/>
    <w:rsid w:val="001569B5"/>
    <w:rsid w:val="00172926"/>
    <w:rsid w:val="001844C6"/>
    <w:rsid w:val="0019448C"/>
    <w:rsid w:val="001A1DEF"/>
    <w:rsid w:val="001A7CF7"/>
    <w:rsid w:val="001B5638"/>
    <w:rsid w:val="001C2EC9"/>
    <w:rsid w:val="001C3955"/>
    <w:rsid w:val="001C4719"/>
    <w:rsid w:val="001C49B9"/>
    <w:rsid w:val="001C7A13"/>
    <w:rsid w:val="001C7AAF"/>
    <w:rsid w:val="00203DDC"/>
    <w:rsid w:val="00211B68"/>
    <w:rsid w:val="0021590C"/>
    <w:rsid w:val="00221E4B"/>
    <w:rsid w:val="002309DF"/>
    <w:rsid w:val="00234F5F"/>
    <w:rsid w:val="002371CA"/>
    <w:rsid w:val="002403FC"/>
    <w:rsid w:val="00251E91"/>
    <w:rsid w:val="002522CF"/>
    <w:rsid w:val="00254D80"/>
    <w:rsid w:val="002602E2"/>
    <w:rsid w:val="00262BFC"/>
    <w:rsid w:val="002657AF"/>
    <w:rsid w:val="00265B36"/>
    <w:rsid w:val="00274D0D"/>
    <w:rsid w:val="002859B3"/>
    <w:rsid w:val="0029007C"/>
    <w:rsid w:val="00291138"/>
    <w:rsid w:val="00291292"/>
    <w:rsid w:val="00293A1A"/>
    <w:rsid w:val="002954E1"/>
    <w:rsid w:val="00295C6C"/>
    <w:rsid w:val="002A0DE6"/>
    <w:rsid w:val="002A5E3C"/>
    <w:rsid w:val="002A6889"/>
    <w:rsid w:val="002B2023"/>
    <w:rsid w:val="002B2714"/>
    <w:rsid w:val="002C2075"/>
    <w:rsid w:val="002D2494"/>
    <w:rsid w:val="002D2C9F"/>
    <w:rsid w:val="002E495B"/>
    <w:rsid w:val="002E69D9"/>
    <w:rsid w:val="002F70F9"/>
    <w:rsid w:val="00301BA5"/>
    <w:rsid w:val="003023D0"/>
    <w:rsid w:val="00302EE6"/>
    <w:rsid w:val="0030356E"/>
    <w:rsid w:val="00307BD0"/>
    <w:rsid w:val="00312C2C"/>
    <w:rsid w:val="00312D3B"/>
    <w:rsid w:val="00336E9A"/>
    <w:rsid w:val="003435BF"/>
    <w:rsid w:val="00352743"/>
    <w:rsid w:val="003626DB"/>
    <w:rsid w:val="00362708"/>
    <w:rsid w:val="00362AA5"/>
    <w:rsid w:val="00363289"/>
    <w:rsid w:val="00363DEE"/>
    <w:rsid w:val="0036614A"/>
    <w:rsid w:val="00367F0A"/>
    <w:rsid w:val="00377890"/>
    <w:rsid w:val="00377CE8"/>
    <w:rsid w:val="00380623"/>
    <w:rsid w:val="00391C1F"/>
    <w:rsid w:val="00396FCB"/>
    <w:rsid w:val="003A4AB8"/>
    <w:rsid w:val="003B1447"/>
    <w:rsid w:val="003C692E"/>
    <w:rsid w:val="003D7EDC"/>
    <w:rsid w:val="003E478F"/>
    <w:rsid w:val="003E7734"/>
    <w:rsid w:val="003F5D78"/>
    <w:rsid w:val="00402937"/>
    <w:rsid w:val="00404922"/>
    <w:rsid w:val="00404E5E"/>
    <w:rsid w:val="0040756B"/>
    <w:rsid w:val="004114A5"/>
    <w:rsid w:val="0041422C"/>
    <w:rsid w:val="00421D08"/>
    <w:rsid w:val="00427D81"/>
    <w:rsid w:val="00430AD3"/>
    <w:rsid w:val="00441CDB"/>
    <w:rsid w:val="00445DE1"/>
    <w:rsid w:val="004508DC"/>
    <w:rsid w:val="00453981"/>
    <w:rsid w:val="0045492B"/>
    <w:rsid w:val="00460BF2"/>
    <w:rsid w:val="00466CF5"/>
    <w:rsid w:val="00467C92"/>
    <w:rsid w:val="00477DD6"/>
    <w:rsid w:val="00480672"/>
    <w:rsid w:val="0048317A"/>
    <w:rsid w:val="004838EB"/>
    <w:rsid w:val="004844A7"/>
    <w:rsid w:val="00485279"/>
    <w:rsid w:val="00495E97"/>
    <w:rsid w:val="004970BE"/>
    <w:rsid w:val="004B226C"/>
    <w:rsid w:val="004B4964"/>
    <w:rsid w:val="004C29FB"/>
    <w:rsid w:val="004C7510"/>
    <w:rsid w:val="004C7CC1"/>
    <w:rsid w:val="004D1D72"/>
    <w:rsid w:val="004D20EF"/>
    <w:rsid w:val="004E4CCE"/>
    <w:rsid w:val="004F3CA7"/>
    <w:rsid w:val="004F6461"/>
    <w:rsid w:val="004F723C"/>
    <w:rsid w:val="00506405"/>
    <w:rsid w:val="00507DBB"/>
    <w:rsid w:val="0051381A"/>
    <w:rsid w:val="00514807"/>
    <w:rsid w:val="00530166"/>
    <w:rsid w:val="00540302"/>
    <w:rsid w:val="00543503"/>
    <w:rsid w:val="0055351D"/>
    <w:rsid w:val="00555809"/>
    <w:rsid w:val="005573B3"/>
    <w:rsid w:val="00557B41"/>
    <w:rsid w:val="00571E1B"/>
    <w:rsid w:val="0057672D"/>
    <w:rsid w:val="00584B66"/>
    <w:rsid w:val="005929F9"/>
    <w:rsid w:val="00593DDC"/>
    <w:rsid w:val="00596B31"/>
    <w:rsid w:val="005A0550"/>
    <w:rsid w:val="005A21AC"/>
    <w:rsid w:val="005A5F13"/>
    <w:rsid w:val="005B4622"/>
    <w:rsid w:val="005C0760"/>
    <w:rsid w:val="005C0ABE"/>
    <w:rsid w:val="005D4CA6"/>
    <w:rsid w:val="005E167F"/>
    <w:rsid w:val="005E475D"/>
    <w:rsid w:val="005E55A3"/>
    <w:rsid w:val="005F4899"/>
    <w:rsid w:val="006071C7"/>
    <w:rsid w:val="00607350"/>
    <w:rsid w:val="006143CA"/>
    <w:rsid w:val="006205A6"/>
    <w:rsid w:val="006225A1"/>
    <w:rsid w:val="006253B7"/>
    <w:rsid w:val="00630DEB"/>
    <w:rsid w:val="00631896"/>
    <w:rsid w:val="00632186"/>
    <w:rsid w:val="006329A3"/>
    <w:rsid w:val="006432DF"/>
    <w:rsid w:val="00646CFA"/>
    <w:rsid w:val="006529F5"/>
    <w:rsid w:val="00652CBE"/>
    <w:rsid w:val="006551A3"/>
    <w:rsid w:val="00661CC8"/>
    <w:rsid w:val="00663DFE"/>
    <w:rsid w:val="0066488D"/>
    <w:rsid w:val="00677165"/>
    <w:rsid w:val="00680D07"/>
    <w:rsid w:val="0068304B"/>
    <w:rsid w:val="00684140"/>
    <w:rsid w:val="00691987"/>
    <w:rsid w:val="00693321"/>
    <w:rsid w:val="006B72FF"/>
    <w:rsid w:val="006C3D53"/>
    <w:rsid w:val="006C62DA"/>
    <w:rsid w:val="006E6826"/>
    <w:rsid w:val="006F38DC"/>
    <w:rsid w:val="006F4E8C"/>
    <w:rsid w:val="00703D4D"/>
    <w:rsid w:val="00706FBD"/>
    <w:rsid w:val="00714C97"/>
    <w:rsid w:val="00725CAF"/>
    <w:rsid w:val="00726F2C"/>
    <w:rsid w:val="0073442C"/>
    <w:rsid w:val="00741AA8"/>
    <w:rsid w:val="00752DF8"/>
    <w:rsid w:val="00774643"/>
    <w:rsid w:val="00776018"/>
    <w:rsid w:val="007763FE"/>
    <w:rsid w:val="00780EF1"/>
    <w:rsid w:val="00786B9E"/>
    <w:rsid w:val="007A512F"/>
    <w:rsid w:val="007B6263"/>
    <w:rsid w:val="007B6F4D"/>
    <w:rsid w:val="007C2453"/>
    <w:rsid w:val="007C4C86"/>
    <w:rsid w:val="007C5168"/>
    <w:rsid w:val="007C563F"/>
    <w:rsid w:val="00802122"/>
    <w:rsid w:val="00802597"/>
    <w:rsid w:val="0081207D"/>
    <w:rsid w:val="00812526"/>
    <w:rsid w:val="008165EC"/>
    <w:rsid w:val="0083738F"/>
    <w:rsid w:val="008554A6"/>
    <w:rsid w:val="008646C9"/>
    <w:rsid w:val="00875E5E"/>
    <w:rsid w:val="00876004"/>
    <w:rsid w:val="008806CD"/>
    <w:rsid w:val="008823AA"/>
    <w:rsid w:val="00893710"/>
    <w:rsid w:val="00895623"/>
    <w:rsid w:val="00896195"/>
    <w:rsid w:val="008A03A2"/>
    <w:rsid w:val="008B35A0"/>
    <w:rsid w:val="008B44B0"/>
    <w:rsid w:val="008B4C41"/>
    <w:rsid w:val="008D1E91"/>
    <w:rsid w:val="008F1F12"/>
    <w:rsid w:val="008F71C7"/>
    <w:rsid w:val="00911A4B"/>
    <w:rsid w:val="00911A71"/>
    <w:rsid w:val="009137B5"/>
    <w:rsid w:val="00916D77"/>
    <w:rsid w:val="009210D7"/>
    <w:rsid w:val="00922CBF"/>
    <w:rsid w:val="0092454F"/>
    <w:rsid w:val="0092777D"/>
    <w:rsid w:val="009467BA"/>
    <w:rsid w:val="00961BF7"/>
    <w:rsid w:val="00965C63"/>
    <w:rsid w:val="009726D8"/>
    <w:rsid w:val="009744E1"/>
    <w:rsid w:val="009775DB"/>
    <w:rsid w:val="00981BF2"/>
    <w:rsid w:val="00990968"/>
    <w:rsid w:val="00995EF0"/>
    <w:rsid w:val="009A4B35"/>
    <w:rsid w:val="009B01A5"/>
    <w:rsid w:val="009B1C0D"/>
    <w:rsid w:val="009C4C38"/>
    <w:rsid w:val="009C6CE3"/>
    <w:rsid w:val="009C7181"/>
    <w:rsid w:val="009E3F84"/>
    <w:rsid w:val="009E4FA9"/>
    <w:rsid w:val="009E5647"/>
    <w:rsid w:val="009E5CFB"/>
    <w:rsid w:val="00A0095D"/>
    <w:rsid w:val="00A023B7"/>
    <w:rsid w:val="00A06F60"/>
    <w:rsid w:val="00A0765E"/>
    <w:rsid w:val="00A200E0"/>
    <w:rsid w:val="00A230A0"/>
    <w:rsid w:val="00A26A91"/>
    <w:rsid w:val="00A5676C"/>
    <w:rsid w:val="00A81C98"/>
    <w:rsid w:val="00A83FF5"/>
    <w:rsid w:val="00A85016"/>
    <w:rsid w:val="00A922D4"/>
    <w:rsid w:val="00A94BE1"/>
    <w:rsid w:val="00A95D99"/>
    <w:rsid w:val="00AB1608"/>
    <w:rsid w:val="00AB187C"/>
    <w:rsid w:val="00AB3469"/>
    <w:rsid w:val="00AB35D4"/>
    <w:rsid w:val="00AB37ED"/>
    <w:rsid w:val="00AB68A8"/>
    <w:rsid w:val="00AE07DC"/>
    <w:rsid w:val="00AE19C3"/>
    <w:rsid w:val="00AE3A34"/>
    <w:rsid w:val="00AE551C"/>
    <w:rsid w:val="00AF406B"/>
    <w:rsid w:val="00B03632"/>
    <w:rsid w:val="00B238F1"/>
    <w:rsid w:val="00B26B55"/>
    <w:rsid w:val="00B278C6"/>
    <w:rsid w:val="00B43FB6"/>
    <w:rsid w:val="00B50F8D"/>
    <w:rsid w:val="00B51712"/>
    <w:rsid w:val="00B550E1"/>
    <w:rsid w:val="00B57B33"/>
    <w:rsid w:val="00B62CB7"/>
    <w:rsid w:val="00B75A54"/>
    <w:rsid w:val="00B8045A"/>
    <w:rsid w:val="00B9542C"/>
    <w:rsid w:val="00BB5771"/>
    <w:rsid w:val="00BD6F8D"/>
    <w:rsid w:val="00BF0823"/>
    <w:rsid w:val="00BF279B"/>
    <w:rsid w:val="00C02B15"/>
    <w:rsid w:val="00C03553"/>
    <w:rsid w:val="00C05921"/>
    <w:rsid w:val="00C113EA"/>
    <w:rsid w:val="00C14B2B"/>
    <w:rsid w:val="00C225BE"/>
    <w:rsid w:val="00C33025"/>
    <w:rsid w:val="00C33D3F"/>
    <w:rsid w:val="00C33F00"/>
    <w:rsid w:val="00C3489C"/>
    <w:rsid w:val="00C35A36"/>
    <w:rsid w:val="00C3627C"/>
    <w:rsid w:val="00C4313B"/>
    <w:rsid w:val="00C51455"/>
    <w:rsid w:val="00C82854"/>
    <w:rsid w:val="00CB005B"/>
    <w:rsid w:val="00CD0A76"/>
    <w:rsid w:val="00CD110C"/>
    <w:rsid w:val="00CE73F9"/>
    <w:rsid w:val="00CF47A5"/>
    <w:rsid w:val="00CF7940"/>
    <w:rsid w:val="00D04D1E"/>
    <w:rsid w:val="00D0519C"/>
    <w:rsid w:val="00D06B69"/>
    <w:rsid w:val="00D07AE5"/>
    <w:rsid w:val="00D122C4"/>
    <w:rsid w:val="00D22E28"/>
    <w:rsid w:val="00D268B0"/>
    <w:rsid w:val="00D412A7"/>
    <w:rsid w:val="00D41B8F"/>
    <w:rsid w:val="00D4732A"/>
    <w:rsid w:val="00D5240E"/>
    <w:rsid w:val="00D61346"/>
    <w:rsid w:val="00D65325"/>
    <w:rsid w:val="00D77ED1"/>
    <w:rsid w:val="00D808EA"/>
    <w:rsid w:val="00D85AB8"/>
    <w:rsid w:val="00D860AB"/>
    <w:rsid w:val="00D91A6A"/>
    <w:rsid w:val="00D92915"/>
    <w:rsid w:val="00D92D2D"/>
    <w:rsid w:val="00D97977"/>
    <w:rsid w:val="00DA2031"/>
    <w:rsid w:val="00DA20BF"/>
    <w:rsid w:val="00DA333B"/>
    <w:rsid w:val="00DA774F"/>
    <w:rsid w:val="00DB04C4"/>
    <w:rsid w:val="00DB455A"/>
    <w:rsid w:val="00DB5AD2"/>
    <w:rsid w:val="00DC13AE"/>
    <w:rsid w:val="00DC2603"/>
    <w:rsid w:val="00DE621F"/>
    <w:rsid w:val="00E05E70"/>
    <w:rsid w:val="00E13DCF"/>
    <w:rsid w:val="00E23AE6"/>
    <w:rsid w:val="00E3396E"/>
    <w:rsid w:val="00E4392F"/>
    <w:rsid w:val="00E44D98"/>
    <w:rsid w:val="00E5333E"/>
    <w:rsid w:val="00E712A9"/>
    <w:rsid w:val="00E766D4"/>
    <w:rsid w:val="00E77A9D"/>
    <w:rsid w:val="00E90F02"/>
    <w:rsid w:val="00E92265"/>
    <w:rsid w:val="00E93BFE"/>
    <w:rsid w:val="00EA3D38"/>
    <w:rsid w:val="00EB23F6"/>
    <w:rsid w:val="00EC1002"/>
    <w:rsid w:val="00EC5ED3"/>
    <w:rsid w:val="00ED1441"/>
    <w:rsid w:val="00ED60E0"/>
    <w:rsid w:val="00EF008D"/>
    <w:rsid w:val="00F101E5"/>
    <w:rsid w:val="00F20162"/>
    <w:rsid w:val="00F276C3"/>
    <w:rsid w:val="00F27898"/>
    <w:rsid w:val="00F52F24"/>
    <w:rsid w:val="00F5589E"/>
    <w:rsid w:val="00F57E1A"/>
    <w:rsid w:val="00F67F37"/>
    <w:rsid w:val="00F7468F"/>
    <w:rsid w:val="00F74FE7"/>
    <w:rsid w:val="00F8114A"/>
    <w:rsid w:val="00F91DB1"/>
    <w:rsid w:val="00FA505B"/>
    <w:rsid w:val="00FB4179"/>
    <w:rsid w:val="00FB6BF8"/>
    <w:rsid w:val="00FC07B6"/>
    <w:rsid w:val="00FC4932"/>
    <w:rsid w:val="00FD6E6A"/>
    <w:rsid w:val="00FE3736"/>
    <w:rsid w:val="00FF096D"/>
    <w:rsid w:val="00FF39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4332780"/>
  <w15:docId w15:val="{28CA2544-3526-47AB-B68E-B9928FAF93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5DE1"/>
    <w:pPr>
      <w:spacing w:after="0"/>
    </w:pPr>
    <w:rPr>
      <w:sz w:val="20"/>
    </w:rPr>
  </w:style>
  <w:style w:type="paragraph" w:styleId="Heading1">
    <w:name w:val="heading 1"/>
    <w:basedOn w:val="Normal"/>
    <w:next w:val="Normal"/>
    <w:link w:val="Heading1Char"/>
    <w:uiPriority w:val="9"/>
    <w:qFormat/>
    <w:rsid w:val="00E90F02"/>
    <w:pPr>
      <w:keepNext/>
      <w:keepLines/>
      <w:numPr>
        <w:numId w:val="33"/>
      </w:numPr>
      <w:spacing w:before="240" w:after="240" w:line="240" w:lineRule="auto"/>
      <w:outlineLvl w:val="0"/>
    </w:pPr>
    <w:rPr>
      <w:rFonts w:asciiTheme="majorHAnsi" w:eastAsiaTheme="majorEastAsia" w:hAnsiTheme="majorHAnsi" w:cstheme="majorBidi"/>
      <w:b/>
      <w:bCs/>
      <w:sz w:val="24"/>
      <w:szCs w:val="28"/>
    </w:rPr>
  </w:style>
  <w:style w:type="paragraph" w:styleId="Heading2">
    <w:name w:val="heading 2"/>
    <w:basedOn w:val="Normal"/>
    <w:next w:val="Normal"/>
    <w:link w:val="Heading2Char"/>
    <w:uiPriority w:val="9"/>
    <w:qFormat/>
    <w:rsid w:val="00445DE1"/>
    <w:pPr>
      <w:keepNext/>
      <w:keepLines/>
      <w:numPr>
        <w:ilvl w:val="1"/>
        <w:numId w:val="33"/>
      </w:numPr>
      <w:spacing w:before="200" w:after="200"/>
      <w:outlineLvl w:val="1"/>
    </w:pPr>
    <w:rPr>
      <w:rFonts w:asciiTheme="majorHAnsi" w:eastAsiaTheme="majorEastAsia" w:hAnsiTheme="majorHAnsi" w:cstheme="majorBidi"/>
      <w:b/>
      <w:bCs/>
      <w:szCs w:val="26"/>
    </w:rPr>
  </w:style>
  <w:style w:type="paragraph" w:styleId="Heading3">
    <w:name w:val="heading 3"/>
    <w:basedOn w:val="Heading2"/>
    <w:next w:val="Normal"/>
    <w:link w:val="Heading3Char"/>
    <w:uiPriority w:val="9"/>
    <w:qFormat/>
    <w:rsid w:val="00445DE1"/>
    <w:pPr>
      <w:numPr>
        <w:ilvl w:val="2"/>
      </w:numPr>
      <w:outlineLvl w:val="2"/>
    </w:pPr>
    <w:rPr>
      <w:b w:val="0"/>
    </w:rPr>
  </w:style>
  <w:style w:type="paragraph" w:styleId="Heading4">
    <w:name w:val="heading 4"/>
    <w:basedOn w:val="Heading3"/>
    <w:next w:val="Normal"/>
    <w:link w:val="Heading4Char"/>
    <w:uiPriority w:val="9"/>
    <w:qFormat/>
    <w:rsid w:val="00445DE1"/>
    <w:pPr>
      <w:numPr>
        <w:ilvl w:val="3"/>
      </w:numPr>
      <w:outlineLvl w:val="3"/>
    </w:pPr>
    <w:rPr>
      <w:rFonts w:asciiTheme="minorHAnsi" w:hAnsiTheme="minorHAnsi"/>
      <w:bCs w:val="0"/>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5DE1"/>
    <w:rPr>
      <w:color w:val="808080"/>
    </w:rPr>
  </w:style>
  <w:style w:type="paragraph" w:styleId="BalloonText">
    <w:name w:val="Balloon Text"/>
    <w:basedOn w:val="Normal"/>
    <w:link w:val="BalloonTextChar"/>
    <w:uiPriority w:val="99"/>
    <w:semiHidden/>
    <w:unhideWhenUsed/>
    <w:rsid w:val="00445DE1"/>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45DE1"/>
    <w:rPr>
      <w:rFonts w:ascii="Tahoma" w:hAnsi="Tahoma" w:cs="Tahoma"/>
      <w:sz w:val="16"/>
      <w:szCs w:val="16"/>
    </w:rPr>
  </w:style>
  <w:style w:type="character" w:customStyle="1" w:styleId="Style1">
    <w:name w:val="Style1"/>
    <w:basedOn w:val="DefaultParagraphFont"/>
    <w:uiPriority w:val="1"/>
    <w:rsid w:val="00540302"/>
    <w:rPr>
      <w:rFonts w:ascii="Swis721 Hv BT" w:hAnsi="Swis721 Hv BT"/>
    </w:rPr>
  </w:style>
  <w:style w:type="character" w:customStyle="1" w:styleId="Heading1Char">
    <w:name w:val="Heading 1 Char"/>
    <w:basedOn w:val="DefaultParagraphFont"/>
    <w:link w:val="Heading1"/>
    <w:uiPriority w:val="9"/>
    <w:rsid w:val="00E90F02"/>
    <w:rPr>
      <w:rFonts w:asciiTheme="majorHAnsi" w:eastAsiaTheme="majorEastAsia" w:hAnsiTheme="majorHAnsi" w:cstheme="majorBidi"/>
      <w:b/>
      <w:bCs/>
      <w:sz w:val="24"/>
      <w:szCs w:val="28"/>
    </w:rPr>
  </w:style>
  <w:style w:type="paragraph" w:styleId="TOC1">
    <w:name w:val="toc 1"/>
    <w:basedOn w:val="Normal"/>
    <w:next w:val="Normal"/>
    <w:autoRedefine/>
    <w:uiPriority w:val="39"/>
    <w:unhideWhenUsed/>
    <w:rsid w:val="00445DE1"/>
    <w:pPr>
      <w:tabs>
        <w:tab w:val="left" w:pos="660"/>
        <w:tab w:val="right" w:leader="dot" w:pos="9350"/>
      </w:tabs>
      <w:spacing w:after="100"/>
    </w:pPr>
  </w:style>
  <w:style w:type="paragraph" w:styleId="TOCHeading">
    <w:name w:val="TOC Heading"/>
    <w:basedOn w:val="Heading1"/>
    <w:next w:val="Normal"/>
    <w:uiPriority w:val="39"/>
    <w:semiHidden/>
    <w:unhideWhenUsed/>
    <w:qFormat/>
    <w:rsid w:val="00445DE1"/>
    <w:pPr>
      <w:outlineLvl w:val="9"/>
    </w:pPr>
    <w:rPr>
      <w:lang w:eastAsia="ja-JP"/>
    </w:rPr>
  </w:style>
  <w:style w:type="character" w:styleId="Hyperlink">
    <w:name w:val="Hyperlink"/>
    <w:basedOn w:val="DefaultParagraphFont"/>
    <w:uiPriority w:val="99"/>
    <w:unhideWhenUsed/>
    <w:rsid w:val="00445DE1"/>
    <w:rPr>
      <w:rFonts w:asciiTheme="minorHAnsi" w:hAnsiTheme="minorHAnsi"/>
      <w:i/>
      <w:color w:val="1F5391" w:themeColor="accent2"/>
      <w:u w:val="single"/>
    </w:rPr>
  </w:style>
  <w:style w:type="character" w:customStyle="1" w:styleId="Heading2Char">
    <w:name w:val="Heading 2 Char"/>
    <w:basedOn w:val="DefaultParagraphFont"/>
    <w:link w:val="Heading2"/>
    <w:uiPriority w:val="9"/>
    <w:rsid w:val="00445DE1"/>
    <w:rPr>
      <w:rFonts w:asciiTheme="majorHAnsi" w:eastAsiaTheme="majorEastAsia" w:hAnsiTheme="majorHAnsi" w:cstheme="majorBidi"/>
      <w:b/>
      <w:bCs/>
      <w:sz w:val="20"/>
      <w:szCs w:val="26"/>
    </w:rPr>
  </w:style>
  <w:style w:type="paragraph" w:styleId="TOC2">
    <w:name w:val="toc 2"/>
    <w:basedOn w:val="Normal"/>
    <w:next w:val="Normal"/>
    <w:autoRedefine/>
    <w:uiPriority w:val="39"/>
    <w:unhideWhenUsed/>
    <w:rsid w:val="00445DE1"/>
    <w:pPr>
      <w:spacing w:after="100"/>
      <w:ind w:left="180"/>
    </w:pPr>
  </w:style>
  <w:style w:type="character" w:customStyle="1" w:styleId="Heading3Char">
    <w:name w:val="Heading 3 Char"/>
    <w:basedOn w:val="DefaultParagraphFont"/>
    <w:link w:val="Heading3"/>
    <w:uiPriority w:val="9"/>
    <w:rsid w:val="00445DE1"/>
    <w:rPr>
      <w:rFonts w:asciiTheme="majorHAnsi" w:eastAsiaTheme="majorEastAsia" w:hAnsiTheme="majorHAnsi" w:cstheme="majorBidi"/>
      <w:bCs/>
      <w:sz w:val="20"/>
      <w:szCs w:val="26"/>
    </w:rPr>
  </w:style>
  <w:style w:type="paragraph" w:styleId="Header">
    <w:name w:val="header"/>
    <w:basedOn w:val="Normal"/>
    <w:link w:val="HeaderChar"/>
    <w:uiPriority w:val="99"/>
    <w:unhideWhenUsed/>
    <w:rsid w:val="00445DE1"/>
    <w:pPr>
      <w:tabs>
        <w:tab w:val="center" w:pos="4680"/>
        <w:tab w:val="right" w:pos="9360"/>
      </w:tabs>
      <w:spacing w:line="240" w:lineRule="auto"/>
    </w:pPr>
  </w:style>
  <w:style w:type="character" w:customStyle="1" w:styleId="HeaderChar">
    <w:name w:val="Header Char"/>
    <w:basedOn w:val="DefaultParagraphFont"/>
    <w:link w:val="Header"/>
    <w:uiPriority w:val="99"/>
    <w:rsid w:val="00445DE1"/>
    <w:rPr>
      <w:sz w:val="20"/>
    </w:rPr>
  </w:style>
  <w:style w:type="paragraph" w:styleId="Footer">
    <w:name w:val="footer"/>
    <w:basedOn w:val="Normal"/>
    <w:link w:val="FooterChar"/>
    <w:uiPriority w:val="99"/>
    <w:unhideWhenUsed/>
    <w:rsid w:val="00445DE1"/>
    <w:pPr>
      <w:tabs>
        <w:tab w:val="center" w:pos="4680"/>
        <w:tab w:val="right" w:pos="9360"/>
      </w:tabs>
      <w:spacing w:line="240" w:lineRule="auto"/>
    </w:pPr>
  </w:style>
  <w:style w:type="character" w:customStyle="1" w:styleId="FooterChar">
    <w:name w:val="Footer Char"/>
    <w:basedOn w:val="DefaultParagraphFont"/>
    <w:link w:val="Footer"/>
    <w:uiPriority w:val="99"/>
    <w:rsid w:val="00445DE1"/>
    <w:rPr>
      <w:sz w:val="20"/>
    </w:rPr>
  </w:style>
  <w:style w:type="table" w:styleId="TableGrid">
    <w:name w:val="Table Grid"/>
    <w:basedOn w:val="TableNormal"/>
    <w:uiPriority w:val="59"/>
    <w:rsid w:val="00445DE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445DE1"/>
    <w:pPr>
      <w:spacing w:after="200" w:line="240" w:lineRule="auto"/>
      <w:jc w:val="center"/>
    </w:pPr>
    <w:rPr>
      <w:b/>
      <w:bCs/>
      <w:szCs w:val="18"/>
    </w:rPr>
  </w:style>
  <w:style w:type="paragraph" w:styleId="Title">
    <w:name w:val="Title"/>
    <w:basedOn w:val="Normal"/>
    <w:next w:val="Normal"/>
    <w:link w:val="TitleChar"/>
    <w:uiPriority w:val="10"/>
    <w:semiHidden/>
    <w:rsid w:val="00445DE1"/>
    <w:pPr>
      <w:pBdr>
        <w:bottom w:val="single" w:sz="8" w:space="4" w:color="9C8363" w:themeColor="accent1"/>
      </w:pBdr>
      <w:spacing w:after="300" w:line="240" w:lineRule="auto"/>
      <w:contextualSpacing/>
    </w:pPr>
    <w:rPr>
      <w:rFonts w:asciiTheme="majorHAnsi" w:eastAsiaTheme="majorEastAsia" w:hAnsiTheme="majorHAnsi" w:cstheme="majorBidi"/>
      <w:color w:val="3E141A" w:themeColor="text2" w:themeShade="BF"/>
      <w:spacing w:val="5"/>
      <w:kern w:val="28"/>
      <w:sz w:val="52"/>
      <w:szCs w:val="52"/>
    </w:rPr>
  </w:style>
  <w:style w:type="character" w:customStyle="1" w:styleId="TitleChar">
    <w:name w:val="Title Char"/>
    <w:basedOn w:val="DefaultParagraphFont"/>
    <w:link w:val="Title"/>
    <w:uiPriority w:val="10"/>
    <w:semiHidden/>
    <w:rsid w:val="00445DE1"/>
    <w:rPr>
      <w:rFonts w:asciiTheme="majorHAnsi" w:eastAsiaTheme="majorEastAsia" w:hAnsiTheme="majorHAnsi" w:cstheme="majorBidi"/>
      <w:color w:val="3E141A" w:themeColor="text2" w:themeShade="BF"/>
      <w:spacing w:val="5"/>
      <w:kern w:val="28"/>
      <w:sz w:val="52"/>
      <w:szCs w:val="52"/>
    </w:rPr>
  </w:style>
  <w:style w:type="paragraph" w:styleId="TableofFigures">
    <w:name w:val="table of figures"/>
    <w:basedOn w:val="Normal"/>
    <w:next w:val="Normal"/>
    <w:autoRedefine/>
    <w:uiPriority w:val="99"/>
    <w:unhideWhenUsed/>
    <w:rsid w:val="00445DE1"/>
    <w:pPr>
      <w:spacing w:after="100"/>
    </w:pPr>
  </w:style>
  <w:style w:type="paragraph" w:styleId="ListParagraph">
    <w:name w:val="List Paragraph"/>
    <w:basedOn w:val="Normal"/>
    <w:uiPriority w:val="34"/>
    <w:qFormat/>
    <w:rsid w:val="00445DE1"/>
    <w:pPr>
      <w:ind w:left="720"/>
      <w:contextualSpacing/>
    </w:pPr>
  </w:style>
  <w:style w:type="paragraph" w:customStyle="1" w:styleId="TOCTitles">
    <w:name w:val="TOC Titles"/>
    <w:basedOn w:val="Heading1"/>
    <w:uiPriority w:val="9"/>
    <w:qFormat/>
    <w:rsid w:val="00445DE1"/>
    <w:pPr>
      <w:numPr>
        <w:numId w:val="0"/>
      </w:numPr>
    </w:pPr>
  </w:style>
  <w:style w:type="numbering" w:customStyle="1" w:styleId="NumberedHeadings">
    <w:name w:val="Numbered Headings"/>
    <w:uiPriority w:val="99"/>
    <w:rsid w:val="00445DE1"/>
    <w:pPr>
      <w:numPr>
        <w:numId w:val="7"/>
      </w:numPr>
    </w:pPr>
  </w:style>
  <w:style w:type="paragraph" w:styleId="TOC3">
    <w:name w:val="toc 3"/>
    <w:basedOn w:val="Normal"/>
    <w:next w:val="Normal"/>
    <w:autoRedefine/>
    <w:uiPriority w:val="39"/>
    <w:unhideWhenUsed/>
    <w:rsid w:val="00445DE1"/>
    <w:pPr>
      <w:spacing w:after="100"/>
      <w:ind w:left="400"/>
    </w:pPr>
  </w:style>
  <w:style w:type="paragraph" w:customStyle="1" w:styleId="Default">
    <w:name w:val="Default"/>
    <w:rsid w:val="00445DE1"/>
    <w:pPr>
      <w:autoSpaceDE w:val="0"/>
      <w:autoSpaceDN w:val="0"/>
      <w:adjustRightInd w:val="0"/>
      <w:spacing w:after="0" w:line="240" w:lineRule="auto"/>
    </w:pPr>
    <w:rPr>
      <w:rFonts w:ascii="Arial" w:hAnsi="Arial" w:cs="Arial"/>
      <w:color w:val="000000"/>
      <w:sz w:val="24"/>
      <w:szCs w:val="24"/>
    </w:rPr>
  </w:style>
  <w:style w:type="character" w:customStyle="1" w:styleId="Heading4Char">
    <w:name w:val="Heading 4 Char"/>
    <w:basedOn w:val="DefaultParagraphFont"/>
    <w:link w:val="Heading4"/>
    <w:uiPriority w:val="9"/>
    <w:rsid w:val="00445DE1"/>
    <w:rPr>
      <w:rFonts w:eastAsiaTheme="majorEastAsia" w:cstheme="majorBidi"/>
      <w:i/>
      <w:iCs/>
      <w:sz w:val="20"/>
      <w:szCs w:val="26"/>
    </w:rPr>
  </w:style>
  <w:style w:type="paragraph" w:customStyle="1" w:styleId="Appendix">
    <w:name w:val="Appendix"/>
    <w:basedOn w:val="Normal"/>
    <w:uiPriority w:val="10"/>
    <w:qFormat/>
    <w:rsid w:val="00445DE1"/>
    <w:pPr>
      <w:jc w:val="center"/>
    </w:pPr>
    <w:rPr>
      <w:rFonts w:asciiTheme="majorHAnsi" w:hAnsiTheme="majorHAnsi"/>
      <w:b/>
      <w:sz w:val="48"/>
    </w:rPr>
  </w:style>
  <w:style w:type="character" w:styleId="CommentReference">
    <w:name w:val="annotation reference"/>
    <w:basedOn w:val="DefaultParagraphFont"/>
    <w:uiPriority w:val="99"/>
    <w:semiHidden/>
    <w:unhideWhenUsed/>
    <w:rsid w:val="00445DE1"/>
    <w:rPr>
      <w:sz w:val="16"/>
      <w:szCs w:val="16"/>
    </w:rPr>
  </w:style>
  <w:style w:type="paragraph" w:styleId="CommentText">
    <w:name w:val="annotation text"/>
    <w:basedOn w:val="Normal"/>
    <w:link w:val="CommentTextChar"/>
    <w:uiPriority w:val="99"/>
    <w:semiHidden/>
    <w:unhideWhenUsed/>
    <w:rsid w:val="00445DE1"/>
    <w:pPr>
      <w:spacing w:line="240" w:lineRule="auto"/>
    </w:pPr>
    <w:rPr>
      <w:szCs w:val="20"/>
    </w:rPr>
  </w:style>
  <w:style w:type="character" w:customStyle="1" w:styleId="CommentTextChar">
    <w:name w:val="Comment Text Char"/>
    <w:basedOn w:val="DefaultParagraphFont"/>
    <w:link w:val="CommentText"/>
    <w:uiPriority w:val="99"/>
    <w:semiHidden/>
    <w:rsid w:val="00445DE1"/>
    <w:rPr>
      <w:sz w:val="20"/>
      <w:szCs w:val="20"/>
    </w:rPr>
  </w:style>
  <w:style w:type="paragraph" w:styleId="CommentSubject">
    <w:name w:val="annotation subject"/>
    <w:basedOn w:val="CommentText"/>
    <w:next w:val="CommentText"/>
    <w:link w:val="CommentSubjectChar"/>
    <w:uiPriority w:val="99"/>
    <w:semiHidden/>
    <w:unhideWhenUsed/>
    <w:rsid w:val="00445DE1"/>
    <w:rPr>
      <w:b/>
      <w:bCs/>
    </w:rPr>
  </w:style>
  <w:style w:type="character" w:customStyle="1" w:styleId="CommentSubjectChar">
    <w:name w:val="Comment Subject Char"/>
    <w:basedOn w:val="CommentTextChar"/>
    <w:link w:val="CommentSubject"/>
    <w:uiPriority w:val="99"/>
    <w:semiHidden/>
    <w:rsid w:val="00445DE1"/>
    <w:rPr>
      <w:b/>
      <w:bCs/>
      <w:sz w:val="20"/>
      <w:szCs w:val="20"/>
    </w:rPr>
  </w:style>
  <w:style w:type="paragraph" w:styleId="TOC4">
    <w:name w:val="toc 4"/>
    <w:basedOn w:val="Normal"/>
    <w:next w:val="Normal"/>
    <w:autoRedefine/>
    <w:uiPriority w:val="39"/>
    <w:unhideWhenUsed/>
    <w:rsid w:val="00445DE1"/>
    <w:pPr>
      <w:spacing w:after="100"/>
      <w:ind w:left="660"/>
    </w:pPr>
    <w:rPr>
      <w:rFonts w:eastAsiaTheme="minorEastAsia"/>
      <w:sz w:val="22"/>
    </w:rPr>
  </w:style>
  <w:style w:type="paragraph" w:styleId="TOC5">
    <w:name w:val="toc 5"/>
    <w:basedOn w:val="Normal"/>
    <w:next w:val="Normal"/>
    <w:autoRedefine/>
    <w:uiPriority w:val="39"/>
    <w:unhideWhenUsed/>
    <w:rsid w:val="00445DE1"/>
    <w:pPr>
      <w:spacing w:after="100"/>
      <w:ind w:left="880"/>
    </w:pPr>
    <w:rPr>
      <w:rFonts w:eastAsiaTheme="minorEastAsia"/>
      <w:sz w:val="22"/>
    </w:rPr>
  </w:style>
  <w:style w:type="paragraph" w:styleId="TOC6">
    <w:name w:val="toc 6"/>
    <w:basedOn w:val="Normal"/>
    <w:next w:val="Normal"/>
    <w:autoRedefine/>
    <w:uiPriority w:val="39"/>
    <w:unhideWhenUsed/>
    <w:rsid w:val="00445DE1"/>
    <w:pPr>
      <w:spacing w:after="100"/>
      <w:ind w:left="1100"/>
    </w:pPr>
    <w:rPr>
      <w:rFonts w:eastAsiaTheme="minorEastAsia"/>
      <w:sz w:val="22"/>
    </w:rPr>
  </w:style>
  <w:style w:type="paragraph" w:styleId="TOC7">
    <w:name w:val="toc 7"/>
    <w:basedOn w:val="Normal"/>
    <w:next w:val="Normal"/>
    <w:autoRedefine/>
    <w:uiPriority w:val="39"/>
    <w:unhideWhenUsed/>
    <w:rsid w:val="00445DE1"/>
    <w:pPr>
      <w:spacing w:after="100"/>
      <w:ind w:left="1320"/>
    </w:pPr>
    <w:rPr>
      <w:rFonts w:eastAsiaTheme="minorEastAsia"/>
      <w:sz w:val="22"/>
    </w:rPr>
  </w:style>
  <w:style w:type="paragraph" w:styleId="TOC8">
    <w:name w:val="toc 8"/>
    <w:basedOn w:val="Normal"/>
    <w:next w:val="Normal"/>
    <w:autoRedefine/>
    <w:uiPriority w:val="39"/>
    <w:unhideWhenUsed/>
    <w:rsid w:val="00445DE1"/>
    <w:pPr>
      <w:spacing w:after="100"/>
      <w:ind w:left="1540"/>
    </w:pPr>
    <w:rPr>
      <w:rFonts w:eastAsiaTheme="minorEastAsia"/>
      <w:sz w:val="22"/>
    </w:rPr>
  </w:style>
  <w:style w:type="paragraph" w:styleId="TOC9">
    <w:name w:val="toc 9"/>
    <w:basedOn w:val="Normal"/>
    <w:next w:val="Normal"/>
    <w:autoRedefine/>
    <w:uiPriority w:val="39"/>
    <w:unhideWhenUsed/>
    <w:rsid w:val="00445DE1"/>
    <w:pPr>
      <w:spacing w:after="100"/>
      <w:ind w:left="1760"/>
    </w:pPr>
    <w:rPr>
      <w:rFonts w:eastAsiaTheme="minorEastAsia"/>
      <w:sz w:val="22"/>
    </w:rPr>
  </w:style>
  <w:style w:type="paragraph" w:styleId="Revision">
    <w:name w:val="Revision"/>
    <w:hidden/>
    <w:uiPriority w:val="99"/>
    <w:semiHidden/>
    <w:rsid w:val="00A81C98"/>
    <w:pPr>
      <w:spacing w:after="0" w:line="240" w:lineRule="auto"/>
    </w:pPr>
    <w:rPr>
      <w:sz w:val="20"/>
    </w:rPr>
  </w:style>
  <w:style w:type="table" w:styleId="GridTable4">
    <w:name w:val="Grid Table 4"/>
    <w:basedOn w:val="TableNormal"/>
    <w:uiPriority w:val="49"/>
    <w:rsid w:val="0006194B"/>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GENERAL.CREATEVARIABLE" wne:name="Project.General.CreateVari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0922659">
      <w:bodyDiv w:val="1"/>
      <w:marLeft w:val="0"/>
      <w:marRight w:val="0"/>
      <w:marTop w:val="0"/>
      <w:marBottom w:val="0"/>
      <w:divBdr>
        <w:top w:val="none" w:sz="0" w:space="0" w:color="auto"/>
        <w:left w:val="none" w:sz="0" w:space="0" w:color="auto"/>
        <w:bottom w:val="none" w:sz="0" w:space="0" w:color="auto"/>
        <w:right w:val="none" w:sz="0" w:space="0" w:color="auto"/>
      </w:divBdr>
    </w:div>
    <w:div w:id="19599939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Standards\Reports\Garver%20Settings%20Template.dotx" TargetMode="Externa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Garver">
  <a:themeElements>
    <a:clrScheme name="Garver Color Palette">
      <a:dk1>
        <a:sysClr val="windowText" lastClr="000000"/>
      </a:dk1>
      <a:lt1>
        <a:sysClr val="window" lastClr="FFFFFF"/>
      </a:lt1>
      <a:dk2>
        <a:srgbClr val="531B23"/>
      </a:dk2>
      <a:lt2>
        <a:srgbClr val="D5CEC9"/>
      </a:lt2>
      <a:accent1>
        <a:srgbClr val="9C8363"/>
      </a:accent1>
      <a:accent2>
        <a:srgbClr val="1F5391"/>
      </a:accent2>
      <a:accent3>
        <a:srgbClr val="6486C3"/>
      </a:accent3>
      <a:accent4>
        <a:srgbClr val="92D050"/>
      </a:accent4>
      <a:accent5>
        <a:srgbClr val="00B050"/>
      </a:accent5>
      <a:accent6>
        <a:srgbClr val="FFFFFF"/>
      </a:accent6>
      <a:hlink>
        <a:srgbClr val="FFFFFF"/>
      </a:hlink>
      <a:folHlink>
        <a:srgbClr val="FFFFFF"/>
      </a:folHlink>
    </a:clrScheme>
    <a:fontScheme name="Garver">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gradFill flip="none" rotWithShape="1">
          <a:gsLst>
            <a:gs pos="0">
              <a:schemeClr val="accent3"/>
            </a:gs>
            <a:gs pos="50000">
              <a:schemeClr val="accent2"/>
            </a:gs>
            <a:gs pos="100000">
              <a:schemeClr val="tx1">
                <a:lumMod val="75000"/>
                <a:lumOff val="25000"/>
              </a:schemeClr>
            </a:gs>
          </a:gsLst>
          <a:lin ang="0" scaled="1"/>
          <a:tileRect/>
        </a:gradFill>
        <a:ln>
          <a:noFill/>
        </a:ln>
      </a:spPr>
      <a:bodyPr rot="0" spcFirstLastPara="0" vertOverflow="overflow" horzOverflow="overflow" vert="horz" wrap="square" lIns="91440" tIns="45720" rIns="91440" bIns="45720" numCol="1" spcCol="0" rtlCol="0" fromWordArt="0" anchor="ctr" anchorCtr="0" forceAA="0" compatLnSpc="1">
        <a:prstTxWarp prst="textNoShape">
          <a:avLst/>
        </a:prstTxWarp>
        <a:noAutofit/>
      </a:bodyPr>
      <a:lstStyle/>
      <a:style>
        <a:lnRef idx="2">
          <a:schemeClr val="accent1">
            <a:shade val="50000"/>
          </a:schemeClr>
        </a:lnRef>
        <a:fillRef idx="1">
          <a:schemeClr val="accent1"/>
        </a:fillRef>
        <a:effectRef idx="0">
          <a:schemeClr val="accent1"/>
        </a:effectRef>
        <a:fontRef idx="minor">
          <a:schemeClr val="lt1"/>
        </a:fontRef>
      </a:style>
    </a:spDef>
  </a:objectDefaults>
  <a:extraClrSchemeLst/>
</a:theme>
</file>

<file path=GarverUI/CustomUI.xml><?xml version="1.0" encoding="utf-8"?>
<customUI xmlns="http://schemas.microsoft.com/office/2006/01/customui" onLoad="General.RibbonOnLoad">
  <ribbon>
    <tabs>
      <tab idMso="TabHome" label="Home-Garver">
        <group id="G" label="Garver" insertBeforeMso="GroupClipboard">
          <button id="UpdateFields" label="Update Fields" size="large" onAction="General.UpdateFields" imageMso="RecurrenceEdit" screentip="Updates all the fields in the document such as the index."/>
          <button id="ReloadStyles" label="Reload Styles" size="large" onAction="General.ReloadStyles" imageMso="ProposeNewTime" screentip="Reload the pre-defined styles if you've made a mistake and modified them."/>
          <toggleButton id="ShowComments" label="Show Comments and Changes" size="large" imageMso="ExchangeFolder" screentip="When selected shows the comments and formating changes on the right hand side of the document." getPressed="General.GetShowComments" onAction="General.ShowComment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ype_x0020_of_x0020_Standard xmlns="554bfd64-d613-4b9b-9368-bea66a63d967">Reports</Type_x0020_of_x0020_Standard>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677A5132747364D8119B02FE32F3CB2" ma:contentTypeVersion="5" ma:contentTypeDescription="Create a new document." ma:contentTypeScope="" ma:versionID="b5b29b1970bb62d406360939bbea92f8">
  <xsd:schema xmlns:xsd="http://www.w3.org/2001/XMLSchema" xmlns:xs="http://www.w3.org/2001/XMLSchema" xmlns:p="http://schemas.microsoft.com/office/2006/metadata/properties" xmlns:ns2="554bfd64-d613-4b9b-9368-bea66a63d967" targetNamespace="http://schemas.microsoft.com/office/2006/metadata/properties" ma:root="true" ma:fieldsID="ee898b57cdae50cd86474f9cb9c75fa6" ns2:_="">
    <xsd:import namespace="554bfd64-d613-4b9b-9368-bea66a63d967"/>
    <xsd:element name="properties">
      <xsd:complexType>
        <xsd:sequence>
          <xsd:element name="documentManagement">
            <xsd:complexType>
              <xsd:all>
                <xsd:element ref="ns2:Type_x0020_of_x0020_Standard"/>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54bfd64-d613-4b9b-9368-bea66a63d967" elementFormDefault="qualified">
    <xsd:import namespace="http://schemas.microsoft.com/office/2006/documentManagement/types"/>
    <xsd:import namespace="http://schemas.microsoft.com/office/infopath/2007/PartnerControls"/>
    <xsd:element name="Type_x0020_of_x0020_Standard" ma:index="9" ma:displayName="Standard Type" ma:default="Contracts &amp; Agreements" ma:description="" ma:format="Dropdown" ma:internalName="Type_x0020_of_x0020_Standard">
      <xsd:simpleType>
        <xsd:restriction base="dms:Choice">
          <xsd:enumeration value="Contracts &amp; Agreements"/>
          <xsd:enumeration value="Correspondence"/>
          <xsd:enumeration value="Developer Files"/>
          <xsd:enumeration value="Garver Project Manual"/>
          <xsd:enumeration value="Reports"/>
          <xsd:enumeration value="Support Files"/>
          <xsd:enumeration value="Prime Contracts"/>
          <xsd:enumeration value="Subconsultant Contracts"/>
          <xsd:enumeration value="Garver Policy Memos"/>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E656D2-AEC2-4CC9-928A-5295DBC7A5B8}">
  <ds:schemaRefs>
    <ds:schemaRef ds:uri="http://schemas.microsoft.com/office/2006/metadata/properties"/>
    <ds:schemaRef ds:uri="http://schemas.microsoft.com/office/infopath/2007/PartnerControls"/>
    <ds:schemaRef ds:uri="554bfd64-d613-4b9b-9368-bea66a63d967"/>
  </ds:schemaRefs>
</ds:datastoreItem>
</file>

<file path=customXml/itemProps2.xml><?xml version="1.0" encoding="utf-8"?>
<ds:datastoreItem xmlns:ds="http://schemas.openxmlformats.org/officeDocument/2006/customXml" ds:itemID="{AF5C3566-6AF1-4291-B62E-30D41D826F7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54bfd64-d613-4b9b-9368-bea66a63d96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E99A291-354B-44CD-B34F-1C1DAF414BEF}">
  <ds:schemaRefs>
    <ds:schemaRef ds:uri="http://schemas.microsoft.com/sharepoint/v3/contenttype/forms"/>
  </ds:schemaRefs>
</ds:datastoreItem>
</file>

<file path=customXml/itemProps4.xml><?xml version="1.0" encoding="utf-8"?>
<ds:datastoreItem xmlns:ds="http://schemas.openxmlformats.org/officeDocument/2006/customXml" ds:itemID="{A7A0BAD1-5707-4E65-9DE3-DB6E7188BF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Garver Settings Template</Template>
  <TotalTime>61</TotalTime>
  <Pages>4</Pages>
  <Words>665</Words>
  <Characters>3791</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Garver Engineers</Company>
  <LinksUpToDate>false</LinksUpToDate>
  <CharactersWithSpaces>4448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Garver</dc:creator>
  <cp:lastModifiedBy>Stull, Trevor E.</cp:lastModifiedBy>
  <cp:revision>8</cp:revision>
  <cp:lastPrinted>2012-03-29T20:59:00Z</cp:lastPrinted>
  <dcterms:created xsi:type="dcterms:W3CDTF">2020-02-10T04:20:00Z</dcterms:created>
  <dcterms:modified xsi:type="dcterms:W3CDTF">2020-02-10T05:20:00Z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0x0101009677A5132747364D8119B02FE32F3CB2</vt:lpwstr>
  </property>
</Properties>
</file>