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2B4C" w:rsidRPr="00F36591" w:rsidRDefault="000E745B" w:rsidP="00732FB0">
      <w:pPr>
        <w:pStyle w:val="Heading1Indented"/>
      </w:pPr>
      <w:bookmarkStart w:id="0" w:name="_Toc460579036"/>
      <w:r>
        <w:t xml:space="preserve">Document </w:t>
      </w:r>
      <w:r w:rsidR="00F42B4C" w:rsidRPr="00F36591">
        <w:t>Scope</w:t>
      </w:r>
      <w:bookmarkEnd w:id="0"/>
    </w:p>
    <w:p w:rsidR="00F42B4C" w:rsidRDefault="00F42B4C" w:rsidP="00F42B4C">
      <w:pPr>
        <w:rPr>
          <w:rFonts w:cs="Arial"/>
        </w:rPr>
      </w:pPr>
      <w:r w:rsidRPr="00F36591">
        <w:rPr>
          <w:rFonts w:cs="Arial"/>
        </w:rPr>
        <w:t xml:space="preserve">This application note provides all necessary information to perform Firmware Over-The-Air (FOTA) on Sierra Wireless </w:t>
      </w:r>
      <w:proofErr w:type="spellStart"/>
      <w:r>
        <w:rPr>
          <w:rFonts w:cs="Arial"/>
        </w:rPr>
        <w:t>AirPrime</w:t>
      </w:r>
      <w:proofErr w:type="spellEnd"/>
      <w:r>
        <w:rPr>
          <w:rFonts w:cs="Arial"/>
        </w:rPr>
        <w:t xml:space="preserve"> HL </w:t>
      </w:r>
      <w:r w:rsidR="00732FB0">
        <w:rPr>
          <w:rFonts w:cs="Arial"/>
        </w:rPr>
        <w:t>S</w:t>
      </w:r>
      <w:r>
        <w:rPr>
          <w:rFonts w:cs="Arial"/>
        </w:rPr>
        <w:t xml:space="preserve">eries </w:t>
      </w:r>
      <w:r w:rsidRPr="00F36591">
        <w:rPr>
          <w:rFonts w:cs="Arial"/>
        </w:rPr>
        <w:t>modules.</w:t>
      </w:r>
    </w:p>
    <w:p w:rsidR="00732FB0" w:rsidRPr="00411A33" w:rsidRDefault="000E745B" w:rsidP="00732FB0">
      <w:r>
        <w:rPr>
          <w:rFonts w:cs="Arial"/>
        </w:rPr>
        <w:t>T</w:t>
      </w:r>
      <w:r w:rsidR="00732FB0">
        <w:rPr>
          <w:rFonts w:cs="Arial"/>
        </w:rPr>
        <w:t xml:space="preserve">his application note </w:t>
      </w:r>
      <w:r>
        <w:rPr>
          <w:rFonts w:cs="Arial"/>
        </w:rPr>
        <w:t xml:space="preserve">applies to </w:t>
      </w:r>
      <w:proofErr w:type="spellStart"/>
      <w:r w:rsidR="00732FB0" w:rsidRPr="00411A33">
        <w:t>AirPrime</w:t>
      </w:r>
      <w:proofErr w:type="spellEnd"/>
      <w:r w:rsidR="00732FB0" w:rsidRPr="00411A33">
        <w:t xml:space="preserve"> HL7</w:t>
      </w:r>
      <w:r w:rsidR="00732FB0">
        <w:t xml:space="preserve"> and</w:t>
      </w:r>
      <w:r w:rsidR="00732FB0" w:rsidRPr="00411A33">
        <w:t xml:space="preserve"> HL8 </w:t>
      </w:r>
      <w:r w:rsidR="00732FB0">
        <w:t>S</w:t>
      </w:r>
      <w:r w:rsidR="00732FB0" w:rsidRPr="00411A33">
        <w:t>eries</w:t>
      </w:r>
      <w:r w:rsidR="002F139B">
        <w:t xml:space="preserve"> modules implementing OMA LWM2M protocol</w:t>
      </w:r>
      <w:r w:rsidR="00545EA6">
        <w:t xml:space="preserve"> (e.g. HL8518</w:t>
      </w:r>
      <w:r w:rsidR="00AE639B">
        <w:t>-S</w:t>
      </w:r>
      <w:r w:rsidR="00545EA6">
        <w:t xml:space="preserve">, HL7749, </w:t>
      </w:r>
      <w:proofErr w:type="spellStart"/>
      <w:r w:rsidR="00545EA6">
        <w:t>etc</w:t>
      </w:r>
      <w:proofErr w:type="spellEnd"/>
      <w:r w:rsidR="00545EA6">
        <w:t>)</w:t>
      </w:r>
      <w:r w:rsidR="00732FB0">
        <w:t>.</w:t>
      </w:r>
    </w:p>
    <w:p w:rsidR="00F42B4C" w:rsidRPr="00732FB0" w:rsidRDefault="00F42B4C" w:rsidP="00732FB0">
      <w:pPr>
        <w:pStyle w:val="Heading1"/>
      </w:pPr>
      <w:bookmarkStart w:id="1" w:name="_Toc460579038"/>
      <w:r w:rsidRPr="00732FB0">
        <w:t>FOTA Workflow</w:t>
      </w:r>
      <w:bookmarkEnd w:id="1"/>
    </w:p>
    <w:p w:rsidR="00F42B4C" w:rsidRDefault="00F42B4C" w:rsidP="00F42B4C">
      <w:pPr>
        <w:jc w:val="both"/>
      </w:pPr>
      <w:r>
        <w:t xml:space="preserve">The figure below depicts an end-to-end FOTA workflow. It assumes that FW packages (test or final packages) have been made available in </w:t>
      </w:r>
      <w:proofErr w:type="spellStart"/>
      <w:r>
        <w:t>AirVantage</w:t>
      </w:r>
      <w:proofErr w:type="spellEnd"/>
      <w:r>
        <w:t>. This workflow is applicable for validation purposes (prior customer acceptance and deployment) or for field deployment purposes.</w:t>
      </w:r>
    </w:p>
    <w:p w:rsidR="00F42B4C" w:rsidRPr="00056231" w:rsidRDefault="00F42B4C" w:rsidP="00F42B4C">
      <w:pPr>
        <w:jc w:val="both"/>
      </w:pPr>
      <w:r>
        <w:t>The operational process to validate FW packages is not described in this application note.</w:t>
      </w:r>
    </w:p>
    <w:p w:rsidR="00F42B4C" w:rsidRDefault="0034004A" w:rsidP="000E745B">
      <w:pPr>
        <w:pStyle w:val="Figure"/>
      </w:pPr>
      <w:r w:rsidRPr="0034004A">
        <w:t xml:space="preserve"> </w:t>
      </w:r>
      <w:r w:rsidRPr="0034004A">
        <w:rPr>
          <w:noProof/>
        </w:rPr>
        <w:drawing>
          <wp:inline distT="0" distB="0" distL="0" distR="0">
            <wp:extent cx="6412230" cy="4868527"/>
            <wp:effectExtent l="0" t="0" r="762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12230" cy="4868527"/>
                    </a:xfrm>
                    <a:prstGeom prst="rect">
                      <a:avLst/>
                    </a:prstGeom>
                    <a:noFill/>
                    <a:ln>
                      <a:noFill/>
                    </a:ln>
                  </pic:spPr>
                </pic:pic>
              </a:graphicData>
            </a:graphic>
          </wp:inline>
        </w:drawing>
      </w:r>
    </w:p>
    <w:p w:rsidR="00F42B4C" w:rsidRDefault="00F42B4C" w:rsidP="000E745B">
      <w:pPr>
        <w:pStyle w:val="FigureCaption"/>
      </w:pPr>
      <w:r w:rsidRPr="00EF7212">
        <w:t>FOTA E2E Workflow</w:t>
      </w:r>
    </w:p>
    <w:p w:rsidR="00FF1D49" w:rsidRDefault="00FF1D49" w:rsidP="00F42B4C">
      <w:pPr>
        <w:spacing w:after="0"/>
      </w:pPr>
    </w:p>
    <w:p w:rsidR="00FF1D49" w:rsidRDefault="00FF1D49" w:rsidP="00F42B4C">
      <w:pPr>
        <w:spacing w:after="0"/>
      </w:pPr>
    </w:p>
    <w:p w:rsidR="00F42B4C" w:rsidRDefault="00F42B4C" w:rsidP="00F42B4C">
      <w:pPr>
        <w:spacing w:after="0"/>
      </w:pPr>
      <w:r>
        <w:lastRenderedPageBreak/>
        <w:t>There are 4 main FOTA steps:</w:t>
      </w:r>
    </w:p>
    <w:p w:rsidR="00F42B4C" w:rsidRDefault="00F42B4C" w:rsidP="00A3638B">
      <w:pPr>
        <w:pStyle w:val="ListParagraph"/>
        <w:numPr>
          <w:ilvl w:val="0"/>
          <w:numId w:val="13"/>
        </w:numPr>
        <w:spacing w:before="0" w:after="200" w:line="276" w:lineRule="auto"/>
        <w:contextualSpacing/>
        <w:jc w:val="both"/>
      </w:pPr>
      <w:r>
        <w:t xml:space="preserve">Register the device in </w:t>
      </w:r>
      <w:proofErr w:type="spellStart"/>
      <w:r>
        <w:t>AirVantage</w:t>
      </w:r>
      <w:proofErr w:type="spellEnd"/>
      <w:r>
        <w:t xml:space="preserve">, this step </w:t>
      </w:r>
      <w:proofErr w:type="gramStart"/>
      <w:r>
        <w:t>has to</w:t>
      </w:r>
      <w:proofErr w:type="gramEnd"/>
      <w:r>
        <w:t xml:space="preserve"> be applied only once. This registration enables </w:t>
      </w:r>
      <w:proofErr w:type="spellStart"/>
      <w:r>
        <w:t>AirVantage</w:t>
      </w:r>
      <w:proofErr w:type="spellEnd"/>
      <w:r>
        <w:t xml:space="preserve"> to authenticate the module and to perform device management operation. Refer to section </w:t>
      </w:r>
      <w:r w:rsidRPr="00B96903">
        <w:rPr>
          <w:u w:val="single"/>
        </w:rPr>
        <w:fldChar w:fldCharType="begin"/>
      </w:r>
      <w:r w:rsidRPr="00B96903">
        <w:rPr>
          <w:u w:val="single"/>
        </w:rPr>
        <w:instrText xml:space="preserve"> REF _Ref454954178 \h </w:instrText>
      </w:r>
      <w:r w:rsidRPr="00B96903">
        <w:rPr>
          <w:u w:val="single"/>
        </w:rPr>
      </w:r>
      <w:r w:rsidRPr="00B96903">
        <w:rPr>
          <w:u w:val="single"/>
        </w:rPr>
        <w:fldChar w:fldCharType="separate"/>
      </w:r>
      <w:r w:rsidR="00C52286" w:rsidRPr="00732FB0">
        <w:t xml:space="preserve">Register Device in </w:t>
      </w:r>
      <w:proofErr w:type="spellStart"/>
      <w:r w:rsidR="00C52286" w:rsidRPr="00732FB0">
        <w:t>AirVantage</w:t>
      </w:r>
      <w:proofErr w:type="spellEnd"/>
      <w:r w:rsidRPr="00B96903">
        <w:rPr>
          <w:u w:val="single"/>
        </w:rPr>
        <w:fldChar w:fldCharType="end"/>
      </w:r>
      <w:r>
        <w:t xml:space="preserve"> for how to register the device.</w:t>
      </w:r>
    </w:p>
    <w:p w:rsidR="00F42B4C" w:rsidRDefault="00F42B4C" w:rsidP="00A3638B">
      <w:pPr>
        <w:pStyle w:val="ListParagraph"/>
        <w:numPr>
          <w:ilvl w:val="0"/>
          <w:numId w:val="13"/>
        </w:numPr>
        <w:spacing w:before="0" w:after="200" w:line="276" w:lineRule="auto"/>
        <w:contextualSpacing/>
        <w:jc w:val="both"/>
      </w:pPr>
      <w:r>
        <w:t xml:space="preserve">Discover module’s FW version of your device. Usually, you would need to know the current firmware version before deciding whether a firmware update is needed. This step is performed automatically by the module when connecting to </w:t>
      </w:r>
      <w:proofErr w:type="spellStart"/>
      <w:r>
        <w:t>AirVantage</w:t>
      </w:r>
      <w:proofErr w:type="spellEnd"/>
      <w:r>
        <w:t xml:space="preserve"> for the first time. During this connection, module information (i.e. model, firmware version) is sent to </w:t>
      </w:r>
      <w:proofErr w:type="spellStart"/>
      <w:r>
        <w:t>AirVantage</w:t>
      </w:r>
      <w:proofErr w:type="spellEnd"/>
      <w:r>
        <w:t xml:space="preserve">. Refer to section </w:t>
      </w:r>
      <w:r w:rsidRPr="00B96903">
        <w:rPr>
          <w:u w:val="single"/>
        </w:rPr>
        <w:fldChar w:fldCharType="begin"/>
      </w:r>
      <w:r w:rsidRPr="00B96903">
        <w:rPr>
          <w:u w:val="single"/>
        </w:rPr>
        <w:instrText xml:space="preserve"> REF _Ref454954070 \h </w:instrText>
      </w:r>
      <w:r w:rsidRPr="00B96903">
        <w:rPr>
          <w:u w:val="single"/>
        </w:rPr>
      </w:r>
      <w:r w:rsidRPr="00B96903">
        <w:rPr>
          <w:u w:val="single"/>
        </w:rPr>
        <w:fldChar w:fldCharType="separate"/>
      </w:r>
      <w:r w:rsidR="00C52286" w:rsidRPr="00732FB0">
        <w:t xml:space="preserve">Connecting to </w:t>
      </w:r>
      <w:proofErr w:type="spellStart"/>
      <w:r w:rsidR="00C52286" w:rsidRPr="00732FB0">
        <w:t>AirVantage</w:t>
      </w:r>
      <w:proofErr w:type="spellEnd"/>
      <w:r w:rsidRPr="00B96903">
        <w:rPr>
          <w:u w:val="single"/>
        </w:rPr>
        <w:fldChar w:fldCharType="end"/>
      </w:r>
      <w:r>
        <w:t>.</w:t>
      </w:r>
    </w:p>
    <w:p w:rsidR="00F42B4C" w:rsidRPr="005B0094" w:rsidRDefault="00F42B4C" w:rsidP="00A3638B">
      <w:pPr>
        <w:pStyle w:val="ListParagraph"/>
        <w:numPr>
          <w:ilvl w:val="0"/>
          <w:numId w:val="13"/>
        </w:numPr>
        <w:spacing w:before="0" w:after="200" w:line="276" w:lineRule="auto"/>
        <w:contextualSpacing/>
        <w:jc w:val="both"/>
      </w:pPr>
      <w:r>
        <w:t xml:space="preserve">You can manage FOTA manually using </w:t>
      </w:r>
      <w:proofErr w:type="spellStart"/>
      <w:r>
        <w:t>AirVantage</w:t>
      </w:r>
      <w:proofErr w:type="spellEnd"/>
      <w:r>
        <w:t xml:space="preserve"> web portal (web browser) or programmatically using Web API (out of the scope in this note). Your FOTA operations are persisted until the device connects to </w:t>
      </w:r>
      <w:proofErr w:type="spellStart"/>
      <w:r>
        <w:t>AirVantage</w:t>
      </w:r>
      <w:proofErr w:type="spellEnd"/>
      <w:r>
        <w:t xml:space="preserve">. Refer to section </w:t>
      </w:r>
      <w:r w:rsidRPr="00DA59C2">
        <w:rPr>
          <w:u w:val="single"/>
        </w:rPr>
        <w:fldChar w:fldCharType="begin"/>
      </w:r>
      <w:r w:rsidRPr="00DA59C2">
        <w:rPr>
          <w:u w:val="single"/>
        </w:rPr>
        <w:instrText xml:space="preserve"> REF _Ref455063696 \h </w:instrText>
      </w:r>
      <w:r w:rsidRPr="00DA59C2">
        <w:rPr>
          <w:u w:val="single"/>
        </w:rPr>
      </w:r>
      <w:r w:rsidRPr="00DA59C2">
        <w:rPr>
          <w:u w:val="single"/>
        </w:rPr>
        <w:fldChar w:fldCharType="separate"/>
      </w:r>
      <w:r w:rsidR="00C52286" w:rsidRPr="00732FB0">
        <w:t xml:space="preserve">Create FOTA Operation on </w:t>
      </w:r>
      <w:proofErr w:type="spellStart"/>
      <w:r w:rsidR="00C52286" w:rsidRPr="00732FB0">
        <w:t>AirVantage</w:t>
      </w:r>
      <w:proofErr w:type="spellEnd"/>
      <w:r w:rsidRPr="00DA59C2">
        <w:rPr>
          <w:u w:val="single"/>
        </w:rPr>
        <w:fldChar w:fldCharType="end"/>
      </w:r>
    </w:p>
    <w:p w:rsidR="00F42B4C" w:rsidRPr="005B0094" w:rsidRDefault="00F42B4C" w:rsidP="00A3638B">
      <w:pPr>
        <w:pStyle w:val="ListParagraph"/>
        <w:numPr>
          <w:ilvl w:val="0"/>
          <w:numId w:val="13"/>
        </w:numPr>
        <w:spacing w:before="0" w:after="200" w:line="276" w:lineRule="auto"/>
        <w:contextualSpacing/>
        <w:jc w:val="both"/>
      </w:pPr>
      <w:r>
        <w:t>Manage</w:t>
      </w:r>
      <w:r w:rsidRPr="005B0094">
        <w:t xml:space="preserve"> FOTA operation on the</w:t>
      </w:r>
      <w:r>
        <w:t xml:space="preserve"> device side. Refer to section </w:t>
      </w:r>
      <w:r w:rsidRPr="00B96903">
        <w:rPr>
          <w:u w:val="single"/>
        </w:rPr>
        <w:fldChar w:fldCharType="begin"/>
      </w:r>
      <w:r w:rsidRPr="00B96903">
        <w:rPr>
          <w:u w:val="single"/>
        </w:rPr>
        <w:instrText xml:space="preserve"> REF _Ref454954293 \h </w:instrText>
      </w:r>
      <w:r w:rsidRPr="00B96903">
        <w:rPr>
          <w:u w:val="single"/>
        </w:rPr>
      </w:r>
      <w:r w:rsidRPr="00B96903">
        <w:rPr>
          <w:u w:val="single"/>
        </w:rPr>
        <w:fldChar w:fldCharType="separate"/>
      </w:r>
      <w:r w:rsidR="00C52286" w:rsidRPr="00732FB0">
        <w:t>Firmware Update OTA</w:t>
      </w:r>
      <w:r w:rsidRPr="00B96903">
        <w:rPr>
          <w:u w:val="single"/>
        </w:rPr>
        <w:fldChar w:fldCharType="end"/>
      </w:r>
    </w:p>
    <w:p w:rsidR="00F42B4C" w:rsidRPr="00732FB0" w:rsidRDefault="00F42B4C" w:rsidP="00732FB0">
      <w:pPr>
        <w:pStyle w:val="Heading1"/>
      </w:pPr>
      <w:bookmarkStart w:id="2" w:name="_Ref454805344"/>
      <w:bookmarkStart w:id="3" w:name="_Ref454954178"/>
      <w:bookmarkStart w:id="4" w:name="_Toc460579039"/>
      <w:r w:rsidRPr="00732FB0">
        <w:t xml:space="preserve">Register Device in </w:t>
      </w:r>
      <w:proofErr w:type="spellStart"/>
      <w:r w:rsidRPr="00732FB0">
        <w:t>AirV</w:t>
      </w:r>
      <w:bookmarkEnd w:id="2"/>
      <w:r w:rsidRPr="00732FB0">
        <w:t>antage</w:t>
      </w:r>
      <w:bookmarkEnd w:id="3"/>
      <w:bookmarkEnd w:id="4"/>
      <w:proofErr w:type="spellEnd"/>
    </w:p>
    <w:p w:rsidR="00F42B4C" w:rsidRDefault="00F42B4C" w:rsidP="00F42B4C">
      <w:pPr>
        <w:spacing w:after="0"/>
      </w:pPr>
      <w:r>
        <w:t xml:space="preserve">Device must be registered in </w:t>
      </w:r>
      <w:proofErr w:type="spellStart"/>
      <w:r>
        <w:t>AirVantage</w:t>
      </w:r>
      <w:proofErr w:type="spellEnd"/>
      <w:r>
        <w:t>, so that:</w:t>
      </w:r>
    </w:p>
    <w:p w:rsidR="00F42B4C" w:rsidRDefault="00F42B4C" w:rsidP="000E745B">
      <w:pPr>
        <w:pStyle w:val="Bulleted"/>
      </w:pPr>
      <w:r>
        <w:t>The device can be authenticated by the server</w:t>
      </w:r>
    </w:p>
    <w:p w:rsidR="00F42B4C" w:rsidRDefault="00F42B4C" w:rsidP="000E745B">
      <w:pPr>
        <w:pStyle w:val="Bulleted"/>
      </w:pPr>
      <w:r>
        <w:t>The server knows which protocol and what data model to use to communicate with the device</w:t>
      </w:r>
    </w:p>
    <w:p w:rsidR="00F42B4C" w:rsidRDefault="00F42B4C" w:rsidP="00F42B4C">
      <w:pPr>
        <w:spacing w:after="0"/>
      </w:pPr>
      <w:r>
        <w:t>Collect the following information from your embedded module using AT commands:</w:t>
      </w:r>
    </w:p>
    <w:p w:rsidR="00F42B4C" w:rsidRDefault="00F42B4C" w:rsidP="000E745B">
      <w:pPr>
        <w:pStyle w:val="Bulleted"/>
      </w:pPr>
      <w:r>
        <w:t>Module Type (AT+CGMM)</w:t>
      </w:r>
    </w:p>
    <w:p w:rsidR="00F42B4C" w:rsidRPr="00F0768E" w:rsidRDefault="00F42B4C" w:rsidP="000E745B">
      <w:pPr>
        <w:pStyle w:val="Bulleted"/>
      </w:pPr>
      <w:r>
        <w:t>Module Serial Number (AT+KGSN=3)</w:t>
      </w:r>
    </w:p>
    <w:p w:rsidR="00F42B4C" w:rsidRDefault="00F42B4C" w:rsidP="000E745B">
      <w:pPr>
        <w:pStyle w:val="Bulleted"/>
      </w:pPr>
      <w:r>
        <w:t>Module IMEI (AT+CGSN)</w:t>
      </w:r>
    </w:p>
    <w:p w:rsidR="00F42B4C" w:rsidRDefault="00F42B4C" w:rsidP="00F42B4C">
      <w:pPr>
        <w:spacing w:after="0"/>
      </w:pPr>
      <w:r>
        <w:t xml:space="preserve">To register a device in </w:t>
      </w:r>
      <w:proofErr w:type="spellStart"/>
      <w:r>
        <w:t>AirVantage</w:t>
      </w:r>
      <w:proofErr w:type="spellEnd"/>
      <w:r>
        <w:t>, follow these steps:</w:t>
      </w:r>
    </w:p>
    <w:p w:rsidR="00F42B4C" w:rsidRDefault="00FF2817" w:rsidP="00A3638B">
      <w:pPr>
        <w:pStyle w:val="ListParagraph"/>
        <w:numPr>
          <w:ilvl w:val="0"/>
          <w:numId w:val="14"/>
        </w:numPr>
        <w:spacing w:before="0" w:after="0" w:line="276" w:lineRule="auto"/>
        <w:contextualSpacing/>
      </w:pPr>
      <w:hyperlink r:id="rId10" w:history="1">
        <w:r w:rsidR="00F42B4C" w:rsidRPr="00291E4D">
          <w:rPr>
            <w:rStyle w:val="Hyperlink"/>
          </w:rPr>
          <w:t xml:space="preserve">Log into </w:t>
        </w:r>
        <w:proofErr w:type="spellStart"/>
        <w:r w:rsidR="00F42B4C" w:rsidRPr="00291E4D">
          <w:rPr>
            <w:rStyle w:val="Hyperlink"/>
          </w:rPr>
          <w:t>Airvantage</w:t>
        </w:r>
        <w:proofErr w:type="spellEnd"/>
      </w:hyperlink>
    </w:p>
    <w:p w:rsidR="00F42B4C" w:rsidRDefault="00F42B4C" w:rsidP="00A3638B">
      <w:pPr>
        <w:pStyle w:val="ListParagraph"/>
        <w:numPr>
          <w:ilvl w:val="0"/>
          <w:numId w:val="14"/>
        </w:numPr>
        <w:spacing w:before="0" w:after="0" w:line="276" w:lineRule="auto"/>
        <w:contextualSpacing/>
      </w:pPr>
      <w:r>
        <w:t xml:space="preserve">If you don’t have an account, sign up for a free trial </w:t>
      </w:r>
      <w:hyperlink r:id="rId11" w:history="1">
        <w:r w:rsidRPr="00291E4D">
          <w:rPr>
            <w:rStyle w:val="Hyperlink"/>
          </w:rPr>
          <w:t>here</w:t>
        </w:r>
      </w:hyperlink>
      <w:r w:rsidR="000E745B">
        <w:rPr>
          <w:rStyle w:val="Hyperlink"/>
        </w:rPr>
        <w:t>.</w:t>
      </w:r>
    </w:p>
    <w:p w:rsidR="00F42B4C" w:rsidRDefault="00F42B4C" w:rsidP="00A3638B">
      <w:pPr>
        <w:pStyle w:val="ListParagraph"/>
        <w:numPr>
          <w:ilvl w:val="0"/>
          <w:numId w:val="14"/>
        </w:numPr>
        <w:spacing w:before="0" w:after="0" w:line="276" w:lineRule="auto"/>
        <w:contextualSpacing/>
      </w:pPr>
      <w:r>
        <w:t xml:space="preserve">Go to Register page then ‘Select System Type’, as shown in </w:t>
      </w:r>
      <w:r w:rsidR="00D207B1">
        <w:t xml:space="preserve"> </w:t>
      </w:r>
      <w:r w:rsidR="00D207B1">
        <w:fldChar w:fldCharType="begin"/>
      </w:r>
      <w:r w:rsidR="00D207B1">
        <w:instrText xml:space="preserve"> REF _Ref462924910 \r \h </w:instrText>
      </w:r>
      <w:r w:rsidR="00D207B1">
        <w:fldChar w:fldCharType="separate"/>
      </w:r>
      <w:r w:rsidR="00C52286">
        <w:t>Fig</w:t>
      </w:r>
      <w:r w:rsidR="00C52286">
        <w:t>u</w:t>
      </w:r>
      <w:r w:rsidR="00C52286">
        <w:t>re 2</w:t>
      </w:r>
      <w:r w:rsidR="00D207B1">
        <w:fldChar w:fldCharType="end"/>
      </w:r>
      <w:r w:rsidR="00D207B1">
        <w:t xml:space="preserve"> </w:t>
      </w:r>
      <w:r>
        <w:t>below</w:t>
      </w:r>
      <w:r w:rsidR="00D207B1">
        <w:t>.</w:t>
      </w:r>
    </w:p>
    <w:p w:rsidR="00F42B4C" w:rsidRDefault="00F42B4C" w:rsidP="00A3638B">
      <w:pPr>
        <w:pStyle w:val="ListParagraph"/>
        <w:numPr>
          <w:ilvl w:val="0"/>
          <w:numId w:val="14"/>
        </w:numPr>
        <w:spacing w:before="0" w:after="0" w:line="276" w:lineRule="auto"/>
        <w:contextualSpacing/>
      </w:pPr>
      <w:r>
        <w:t>Fill in the Type, Serial Number and IMEI/ESN fields with the above information retrieved from the module using AT commands.</w:t>
      </w:r>
    </w:p>
    <w:p w:rsidR="00F42B4C" w:rsidRDefault="00F42B4C" w:rsidP="00A3638B">
      <w:pPr>
        <w:pStyle w:val="ListParagraph"/>
        <w:numPr>
          <w:ilvl w:val="0"/>
          <w:numId w:val="14"/>
        </w:numPr>
        <w:spacing w:before="0" w:after="0" w:line="276" w:lineRule="auto"/>
        <w:contextualSpacing/>
      </w:pPr>
      <w:r>
        <w:t>Provide a Name to your device, this helps to find your system easily</w:t>
      </w:r>
    </w:p>
    <w:p w:rsidR="00F42B4C" w:rsidRPr="00291E4D" w:rsidRDefault="00F42B4C" w:rsidP="00A3638B">
      <w:pPr>
        <w:pStyle w:val="ListParagraph"/>
        <w:numPr>
          <w:ilvl w:val="0"/>
          <w:numId w:val="14"/>
        </w:numPr>
        <w:spacing w:before="0" w:after="0" w:line="276" w:lineRule="auto"/>
        <w:contextualSpacing/>
      </w:pPr>
      <w:r>
        <w:t>Then click on Register to complete the registration procedure</w:t>
      </w:r>
    </w:p>
    <w:p w:rsidR="00F42B4C" w:rsidRDefault="00F42B4C" w:rsidP="000E745B">
      <w:pPr>
        <w:pStyle w:val="Figure"/>
      </w:pPr>
      <w:r w:rsidRPr="00291E4D">
        <w:rPr>
          <w:noProof/>
          <w:lang w:val="fr-FR" w:eastAsia="fr-FR"/>
        </w:rPr>
        <w:drawing>
          <wp:inline distT="0" distB="0" distL="0" distR="0" wp14:anchorId="154E94F1" wp14:editId="02B4B15A">
            <wp:extent cx="5192202" cy="295435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92202" cy="2954355"/>
                    </a:xfrm>
                    <a:prstGeom prst="rect">
                      <a:avLst/>
                    </a:prstGeom>
                  </pic:spPr>
                </pic:pic>
              </a:graphicData>
            </a:graphic>
          </wp:inline>
        </w:drawing>
      </w:r>
    </w:p>
    <w:p w:rsidR="00F42B4C" w:rsidRPr="0089732B" w:rsidRDefault="00F42B4C" w:rsidP="00DC4345">
      <w:pPr>
        <w:pStyle w:val="FigureCaption"/>
        <w:rPr>
          <w:rFonts w:eastAsiaTheme="majorEastAsia"/>
        </w:rPr>
      </w:pPr>
      <w:bookmarkStart w:id="5" w:name="_Ref462924910"/>
      <w:proofErr w:type="spellStart"/>
      <w:r w:rsidRPr="00291E4D">
        <w:t>AirVantage</w:t>
      </w:r>
      <w:proofErr w:type="spellEnd"/>
      <w:r w:rsidRPr="00291E4D">
        <w:t xml:space="preserve"> Web Portal – Register</w:t>
      </w:r>
      <w:r>
        <w:t>ing</w:t>
      </w:r>
      <w:r w:rsidRPr="00291E4D">
        <w:t xml:space="preserve"> new System</w:t>
      </w:r>
      <w:bookmarkStart w:id="6" w:name="_Ref454807206"/>
      <w:bookmarkEnd w:id="5"/>
      <w:r w:rsidRPr="00D207B1">
        <w:br w:type="page"/>
      </w:r>
    </w:p>
    <w:p w:rsidR="00F42B4C" w:rsidRPr="00732FB0" w:rsidRDefault="00F42B4C" w:rsidP="00732FB0">
      <w:pPr>
        <w:pStyle w:val="Heading1"/>
      </w:pPr>
      <w:bookmarkStart w:id="7" w:name="_Ref454954070"/>
      <w:bookmarkStart w:id="8" w:name="_Toc460579040"/>
      <w:r w:rsidRPr="00732FB0">
        <w:lastRenderedPageBreak/>
        <w:t xml:space="preserve">Connecting to </w:t>
      </w:r>
      <w:proofErr w:type="spellStart"/>
      <w:r w:rsidRPr="00732FB0">
        <w:t>AirVantage</w:t>
      </w:r>
      <w:bookmarkEnd w:id="6"/>
      <w:bookmarkEnd w:id="7"/>
      <w:bookmarkEnd w:id="8"/>
      <w:proofErr w:type="spellEnd"/>
    </w:p>
    <w:p w:rsidR="00F42B4C" w:rsidRPr="00485419" w:rsidRDefault="00F42B4C" w:rsidP="00F42B4C">
      <w:pPr>
        <w:jc w:val="both"/>
      </w:pPr>
      <w:r>
        <w:t xml:space="preserve">Device application uses AT commands to make connection to </w:t>
      </w:r>
      <w:proofErr w:type="spellStart"/>
      <w:r>
        <w:t>AirVantage</w:t>
      </w:r>
      <w:proofErr w:type="spellEnd"/>
      <w:r>
        <w:t xml:space="preserve"> and to control FOTA flows.</w:t>
      </w:r>
    </w:p>
    <w:p w:rsidR="00F42B4C" w:rsidRPr="00732FB0" w:rsidRDefault="00F42B4C" w:rsidP="00732FB0">
      <w:pPr>
        <w:pStyle w:val="Heading2"/>
      </w:pPr>
      <w:bookmarkStart w:id="9" w:name="_Toc460579041"/>
      <w:r w:rsidRPr="00732FB0">
        <w:t xml:space="preserve">Device Management </w:t>
      </w:r>
      <w:bookmarkEnd w:id="9"/>
      <w:r w:rsidR="007068D3">
        <w:t>Protocol</w:t>
      </w:r>
    </w:p>
    <w:p w:rsidR="00F42B4C" w:rsidRDefault="00F42B4C" w:rsidP="00F42B4C">
      <w:pPr>
        <w:spacing w:before="240"/>
        <w:jc w:val="both"/>
      </w:pPr>
      <w:proofErr w:type="spellStart"/>
      <w:r>
        <w:t>AirPrime</w:t>
      </w:r>
      <w:proofErr w:type="spellEnd"/>
      <w:r>
        <w:t xml:space="preserve"> HL series modules connect to </w:t>
      </w:r>
      <w:proofErr w:type="spellStart"/>
      <w:r>
        <w:t>AirVantage</w:t>
      </w:r>
      <w:proofErr w:type="spellEnd"/>
      <w:r>
        <w:t xml:space="preserve"> </w:t>
      </w:r>
      <w:r w:rsidR="001F782C">
        <w:t xml:space="preserve">DM Server </w:t>
      </w:r>
      <w:r>
        <w:t>over OMA</w:t>
      </w:r>
      <w:r w:rsidR="007068D3">
        <w:t xml:space="preserve"> Lightweight</w:t>
      </w:r>
      <w:r>
        <w:t xml:space="preserve"> </w:t>
      </w:r>
      <w:r w:rsidR="007068D3">
        <w:t xml:space="preserve">M2M </w:t>
      </w:r>
      <w:r>
        <w:t xml:space="preserve">protocol. The DM </w:t>
      </w:r>
      <w:r w:rsidR="001F782C">
        <w:t xml:space="preserve">functions can only be enabled </w:t>
      </w:r>
      <w:r>
        <w:t xml:space="preserve">upon successful mutual authentication </w:t>
      </w:r>
      <w:r w:rsidR="001F782C">
        <w:t xml:space="preserve">with </w:t>
      </w:r>
      <w:proofErr w:type="spellStart"/>
      <w:r w:rsidR="001F782C">
        <w:t>AirVantage</w:t>
      </w:r>
      <w:proofErr w:type="spellEnd"/>
      <w:r>
        <w:t xml:space="preserve">. </w:t>
      </w:r>
      <w:r w:rsidR="001F782C">
        <w:t xml:space="preserve">If device fails to authenticate with DM server (i.e. due to invalid credentials), it will connect to </w:t>
      </w:r>
      <w:proofErr w:type="spellStart"/>
      <w:r w:rsidR="001F782C">
        <w:t>AirVantage</w:t>
      </w:r>
      <w:proofErr w:type="spellEnd"/>
      <w:r w:rsidR="001F782C">
        <w:t xml:space="preserve"> </w:t>
      </w:r>
      <w:proofErr w:type="spellStart"/>
      <w:r w:rsidR="001F782C">
        <w:t>Ligthweight</w:t>
      </w:r>
      <w:proofErr w:type="spellEnd"/>
      <w:r w:rsidR="001F782C">
        <w:t xml:space="preserve"> M2M Bootstrap Server to bootstrap the necessary credentials before reattempting to connect to </w:t>
      </w:r>
      <w:proofErr w:type="spellStart"/>
      <w:r w:rsidR="001F782C">
        <w:t>AirVantage</w:t>
      </w:r>
      <w:proofErr w:type="spellEnd"/>
      <w:r w:rsidR="001F782C">
        <w:t xml:space="preserve"> DM Server. </w:t>
      </w:r>
      <w:r>
        <w:t>For further information, please refer to OMA</w:t>
      </w:r>
      <w:r w:rsidR="001F782C">
        <w:t xml:space="preserve"> Lightweight M2M</w:t>
      </w:r>
      <w:r>
        <w:t xml:space="preserve"> protocol specification.</w:t>
      </w:r>
    </w:p>
    <w:p w:rsidR="00F42B4C" w:rsidRDefault="00F42B4C" w:rsidP="00F42B4C">
      <w:pPr>
        <w:jc w:val="both"/>
      </w:pPr>
      <w:r>
        <w:t xml:space="preserve">Once a DM session is </w:t>
      </w:r>
      <w:r w:rsidR="001F782C">
        <w:t>started</w:t>
      </w:r>
      <w:r>
        <w:t xml:space="preserve">, </w:t>
      </w:r>
      <w:proofErr w:type="spellStart"/>
      <w:r>
        <w:t>AirVantage</w:t>
      </w:r>
      <w:proofErr w:type="spellEnd"/>
      <w:r>
        <w:t xml:space="preserve"> </w:t>
      </w:r>
      <w:r w:rsidRPr="000E745B">
        <w:t>can send DM Commands to the device to execute</w:t>
      </w:r>
      <w:r>
        <w:t xml:space="preserve"> a FOTA (download </w:t>
      </w:r>
      <w:r w:rsidR="007E4F14">
        <w:t xml:space="preserve">then </w:t>
      </w:r>
      <w:r>
        <w:t xml:space="preserve">install firmware package). The device can also send device information (e.g. </w:t>
      </w:r>
      <w:proofErr w:type="spellStart"/>
      <w:r>
        <w:t>fw</w:t>
      </w:r>
      <w:proofErr w:type="spellEnd"/>
      <w:r>
        <w:t xml:space="preserve"> version, signaling quality) and DM command result back to </w:t>
      </w:r>
      <w:proofErr w:type="spellStart"/>
      <w:r>
        <w:t>AirVantage</w:t>
      </w:r>
      <w:proofErr w:type="spellEnd"/>
      <w:r>
        <w:t>.</w:t>
      </w:r>
    </w:p>
    <w:p w:rsidR="00F42B4C" w:rsidRDefault="00F42B4C" w:rsidP="00F42B4C">
      <w:pPr>
        <w:jc w:val="both"/>
      </w:pPr>
      <w:r>
        <w:t>The next sections describe how to setup PDP context for this connection and 3 options to trigger a DM session.</w:t>
      </w:r>
    </w:p>
    <w:p w:rsidR="00F42B4C" w:rsidRPr="00732FB0" w:rsidRDefault="00F42B4C" w:rsidP="005A6F97">
      <w:pPr>
        <w:pStyle w:val="Heading3"/>
      </w:pPr>
      <w:bookmarkStart w:id="10" w:name="_Toc460579042"/>
      <w:r w:rsidRPr="00732FB0">
        <w:t>PDP Context</w:t>
      </w:r>
      <w:bookmarkEnd w:id="10"/>
    </w:p>
    <w:p w:rsidR="00F42B4C" w:rsidRPr="000E745B" w:rsidRDefault="00F42B4C" w:rsidP="000E745B">
      <w:r w:rsidRPr="000E745B">
        <w:t xml:space="preserve">The module uses </w:t>
      </w:r>
      <w:r w:rsidR="001F782C">
        <w:t>UDP</w:t>
      </w:r>
      <w:r w:rsidR="00D80269">
        <w:t xml:space="preserve"> (</w:t>
      </w:r>
      <w:proofErr w:type="spellStart"/>
      <w:proofErr w:type="gramStart"/>
      <w:r w:rsidR="00D80269">
        <w:t>CoAP</w:t>
      </w:r>
      <w:proofErr w:type="spellEnd"/>
      <w:r w:rsidR="00D80269">
        <w:t xml:space="preserve">) </w:t>
      </w:r>
      <w:r w:rsidRPr="000E745B">
        <w:t xml:space="preserve"> to</w:t>
      </w:r>
      <w:proofErr w:type="gramEnd"/>
      <w:r w:rsidRPr="000E745B">
        <w:t xml:space="preserve"> communicate with </w:t>
      </w:r>
      <w:proofErr w:type="spellStart"/>
      <w:r w:rsidRPr="000E745B">
        <w:t>AirVantage</w:t>
      </w:r>
      <w:proofErr w:type="spellEnd"/>
      <w:r w:rsidRPr="000E745B">
        <w:t xml:space="preserve"> in order to create DM sessions.</w:t>
      </w:r>
    </w:p>
    <w:p w:rsidR="00F42B4C" w:rsidRPr="000E745B" w:rsidRDefault="00F42B4C" w:rsidP="000E745B">
      <w:r w:rsidRPr="000E745B">
        <w:t>A DM dedicated PDP context can be assigned for this connection, using the below command:</w:t>
      </w:r>
    </w:p>
    <w:p w:rsidR="00F42B4C" w:rsidRPr="005A3354" w:rsidRDefault="00F42B4C" w:rsidP="000E745B">
      <w:pPr>
        <w:pStyle w:val="CodeFragment"/>
      </w:pPr>
      <w:r w:rsidRPr="00EF5A11">
        <w:t>AT+WDSS=0</w:t>
      </w:r>
      <w:proofErr w:type="gramStart"/>
      <w:r w:rsidRPr="00EF5A11">
        <w:t>,”your</w:t>
      </w:r>
      <w:proofErr w:type="gramEnd"/>
      <w:r w:rsidRPr="00EF5A11">
        <w:t>-apn”</w:t>
      </w:r>
      <w:r>
        <w:t>,”apn-login”,”apn-password”</w:t>
      </w:r>
    </w:p>
    <w:p w:rsidR="00F42B4C" w:rsidRPr="00EF5A11" w:rsidRDefault="00F42B4C" w:rsidP="000E745B">
      <w:r w:rsidRPr="00EF5A11">
        <w:t xml:space="preserve">To check the current </w:t>
      </w:r>
      <w:r>
        <w:t xml:space="preserve">DM dedicated </w:t>
      </w:r>
      <w:r w:rsidRPr="00EF5A11">
        <w:t xml:space="preserve">APN </w:t>
      </w:r>
      <w:r w:rsidRPr="000E745B">
        <w:t>setting</w:t>
      </w:r>
      <w:r w:rsidRPr="00EF5A11">
        <w:t>:</w:t>
      </w:r>
    </w:p>
    <w:p w:rsidR="00F42B4C" w:rsidRDefault="00F42B4C" w:rsidP="000E745B">
      <w:pPr>
        <w:pStyle w:val="CodeFragment"/>
      </w:pPr>
      <w:r w:rsidRPr="00EF5A11">
        <w:t xml:space="preserve">AT+WDSS? </w:t>
      </w:r>
    </w:p>
    <w:p w:rsidR="00F42B4C" w:rsidRDefault="00F42B4C" w:rsidP="000E745B">
      <w:r>
        <w:t>If a DM dedicated APN has not been specified, then CME Error 650 will occur when trying to initiate a connection.</w:t>
      </w:r>
    </w:p>
    <w:p w:rsidR="00F42B4C" w:rsidRDefault="00F42B4C" w:rsidP="000E745B">
      <w:r>
        <w:t>Refer to §</w:t>
      </w:r>
      <w:r w:rsidR="00965121">
        <w:fldChar w:fldCharType="begin"/>
      </w:r>
      <w:r w:rsidR="00965121">
        <w:instrText xml:space="preserve"> REF _Ref463249737 \r \h </w:instrText>
      </w:r>
      <w:r w:rsidR="00965121">
        <w:fldChar w:fldCharType="separate"/>
      </w:r>
      <w:r w:rsidR="00C52286">
        <w:t>8</w:t>
      </w:r>
      <w:r w:rsidR="00965121">
        <w:fldChar w:fldCharType="end"/>
      </w:r>
      <w:r>
        <w:t xml:space="preserve"> (APN) for further information on PDP context</w:t>
      </w:r>
    </w:p>
    <w:p w:rsidR="00F42B4C" w:rsidRPr="00732FB0" w:rsidRDefault="00F42B4C" w:rsidP="005A6F97">
      <w:pPr>
        <w:pStyle w:val="Heading3"/>
      </w:pPr>
      <w:bookmarkStart w:id="11" w:name="_Ref454808344"/>
      <w:bookmarkStart w:id="12" w:name="_Toc460579043"/>
      <w:r w:rsidRPr="00732FB0">
        <w:t>Host Processor Initiated DM Session</w:t>
      </w:r>
      <w:bookmarkEnd w:id="11"/>
      <w:bookmarkEnd w:id="12"/>
    </w:p>
    <w:p w:rsidR="00F42B4C" w:rsidRDefault="00F42B4C" w:rsidP="000E745B">
      <w:r>
        <w:t>To Start DM Session, the host processor (FOTA App) shall issue the following commands</w:t>
      </w:r>
    </w:p>
    <w:p w:rsidR="00810731" w:rsidRDefault="00F42B4C" w:rsidP="00810731">
      <w:pPr>
        <w:pStyle w:val="CodeFragment"/>
      </w:pPr>
      <w:r w:rsidRPr="00EF5A11">
        <w:t>AT+WDSS=1,1</w:t>
      </w:r>
    </w:p>
    <w:p w:rsidR="008662AF" w:rsidRDefault="00810731" w:rsidP="00810731">
      <w:proofErr w:type="gramStart"/>
      <w:r>
        <w:t xml:space="preserve">Note </w:t>
      </w:r>
      <w:r w:rsidR="008662AF">
        <w:t>:</w:t>
      </w:r>
      <w:proofErr w:type="gramEnd"/>
    </w:p>
    <w:p w:rsidR="008662AF" w:rsidRDefault="008662AF" w:rsidP="00A3638B">
      <w:pPr>
        <w:pStyle w:val="ListParagraph"/>
        <w:numPr>
          <w:ilvl w:val="0"/>
          <w:numId w:val="19"/>
        </w:numPr>
      </w:pPr>
      <w:r>
        <w:t>only one DM session is open even AT+WDSS=1,1 has been entered multiple times. S</w:t>
      </w:r>
      <w:r>
        <w:t xml:space="preserve">ubsequent WDSS=1,1 </w:t>
      </w:r>
      <w:r>
        <w:t xml:space="preserve">commands </w:t>
      </w:r>
      <w:r>
        <w:t xml:space="preserve">do not create new connection but reused the existing </w:t>
      </w:r>
      <w:proofErr w:type="spellStart"/>
      <w:r>
        <w:t>connection</w:t>
      </w:r>
      <w:r>
        <w:t>.</w:t>
      </w:r>
    </w:p>
    <w:p w:rsidR="00810731" w:rsidRDefault="008662AF" w:rsidP="00A3638B">
      <w:pPr>
        <w:pStyle w:val="ListParagraph"/>
        <w:numPr>
          <w:ilvl w:val="0"/>
          <w:numId w:val="19"/>
        </w:numPr>
      </w:pPr>
      <w:proofErr w:type="spellEnd"/>
      <w:r>
        <w:t>T</w:t>
      </w:r>
      <w:r w:rsidR="00810731">
        <w:t>he session will remain open until the user closes it with AT+WDSS=1,0</w:t>
      </w:r>
    </w:p>
    <w:p w:rsidR="008662AF" w:rsidRDefault="008662AF" w:rsidP="000E745B"/>
    <w:p w:rsidR="00F42B4C" w:rsidRDefault="00965121" w:rsidP="000E745B">
      <w:r w:rsidRPr="00732FB0">
        <w:t xml:space="preserve">Refer to </w:t>
      </w:r>
      <w:r w:rsidRPr="00732FB0">
        <w:fldChar w:fldCharType="begin"/>
      </w:r>
      <w:r w:rsidRPr="00732FB0">
        <w:instrText xml:space="preserve"> REF _Ref454956010 \r \h  \* MERGEFORMAT </w:instrText>
      </w:r>
      <w:r w:rsidRPr="00732FB0">
        <w:fldChar w:fldCharType="separate"/>
      </w:r>
      <w:r w:rsidR="00C52286">
        <w:t>Figure 3</w:t>
      </w:r>
      <w:r w:rsidRPr="00732FB0">
        <w:fldChar w:fldCharType="end"/>
      </w:r>
      <w:r w:rsidRPr="00732FB0">
        <w:t xml:space="preserve">, </w:t>
      </w:r>
      <w:r w:rsidRPr="00732FB0">
        <w:fldChar w:fldCharType="begin"/>
      </w:r>
      <w:r w:rsidRPr="00732FB0">
        <w:instrText xml:space="preserve"> REF _Ref454956010 \h  \* MERGEFORMAT </w:instrText>
      </w:r>
      <w:r w:rsidRPr="00732FB0">
        <w:fldChar w:fldCharType="separate"/>
      </w:r>
      <w:r w:rsidR="00C52286" w:rsidRPr="00BB5638">
        <w:t>AT Commands Sequence – Host Processor Initiated DM Session</w:t>
      </w:r>
      <w:r w:rsidRPr="00732FB0">
        <w:fldChar w:fldCharType="end"/>
      </w:r>
      <w:r w:rsidR="00732FB0">
        <w:t>.</w:t>
      </w:r>
    </w:p>
    <w:p w:rsidR="00F42B4C" w:rsidRPr="00732FB0" w:rsidRDefault="00F42B4C" w:rsidP="005A6F97">
      <w:pPr>
        <w:pStyle w:val="Heading3"/>
      </w:pPr>
      <w:bookmarkStart w:id="13" w:name="_Ref454808379"/>
      <w:bookmarkStart w:id="14" w:name="_Toc460579044"/>
      <w:r w:rsidRPr="00732FB0">
        <w:t xml:space="preserve">Module </w:t>
      </w:r>
      <w:r w:rsidR="004F37DC">
        <w:t>I</w:t>
      </w:r>
      <w:r w:rsidRPr="00732FB0">
        <w:t xml:space="preserve">nitiated DM Session – Polling </w:t>
      </w:r>
      <w:r w:rsidR="004F37DC">
        <w:t>M</w:t>
      </w:r>
      <w:r w:rsidRPr="00732FB0">
        <w:t>ode</w:t>
      </w:r>
      <w:bookmarkEnd w:id="13"/>
      <w:bookmarkEnd w:id="14"/>
    </w:p>
    <w:p w:rsidR="00F42B4C" w:rsidRPr="000E745B" w:rsidRDefault="00F42B4C" w:rsidP="000E745B">
      <w:r>
        <w:t xml:space="preserve">The </w:t>
      </w:r>
      <w:r w:rsidRPr="000E745B">
        <w:t>host processor (FOTA Apps) can activate the polling mode on the Module and specifies a polling timer. Upon timer expiration, the module will automatically start a DM session.</w:t>
      </w:r>
    </w:p>
    <w:p w:rsidR="00F42B4C" w:rsidRPr="000E745B" w:rsidRDefault="00F42B4C" w:rsidP="000E745B">
      <w:r w:rsidRPr="000E745B">
        <w:t>The polling timer can be set as follow:</w:t>
      </w:r>
    </w:p>
    <w:p w:rsidR="00F42B4C" w:rsidRDefault="00F42B4C" w:rsidP="00C254DC">
      <w:pPr>
        <w:pStyle w:val="CodeFragment"/>
      </w:pPr>
      <w:r w:rsidRPr="00DE29C8">
        <w:t>AT+WDSC=</w:t>
      </w:r>
      <w:proofErr w:type="gramStart"/>
      <w:r w:rsidRPr="00DE29C8">
        <w:t>3,&lt;</w:t>
      </w:r>
      <w:proofErr w:type="spellStart"/>
      <w:proofErr w:type="gramEnd"/>
      <w:r w:rsidRPr="00DE29C8">
        <w:t>pollingDelayMinutes</w:t>
      </w:r>
      <w:proofErr w:type="spellEnd"/>
      <w:r w:rsidRPr="00DE29C8">
        <w:t>&gt;</w:t>
      </w:r>
    </w:p>
    <w:p w:rsidR="00F42B4C" w:rsidRPr="00732FB0" w:rsidRDefault="00965121" w:rsidP="000E745B">
      <w:r w:rsidRPr="000E745B">
        <w:t xml:space="preserve">Refer to </w:t>
      </w:r>
      <w:r w:rsidRPr="000E745B">
        <w:fldChar w:fldCharType="begin"/>
      </w:r>
      <w:r w:rsidRPr="000E745B">
        <w:instrText xml:space="preserve"> REF _Ref454963354 \r \h </w:instrText>
      </w:r>
      <w:r>
        <w:instrText xml:space="preserve"> \* MERGEFORMAT </w:instrText>
      </w:r>
      <w:r w:rsidRPr="000E745B">
        <w:fldChar w:fldCharType="separate"/>
      </w:r>
      <w:r w:rsidR="00C52286">
        <w:t>Fig</w:t>
      </w:r>
      <w:r w:rsidR="00C52286">
        <w:t>u</w:t>
      </w:r>
      <w:r w:rsidR="00C52286">
        <w:t>re 4</w:t>
      </w:r>
      <w:r w:rsidRPr="000E745B">
        <w:fldChar w:fldCharType="end"/>
      </w:r>
      <w:r w:rsidRPr="000E745B">
        <w:t xml:space="preserve">, </w:t>
      </w:r>
      <w:r w:rsidRPr="000E745B">
        <w:fldChar w:fldCharType="begin"/>
      </w:r>
      <w:r w:rsidRPr="000E745B">
        <w:instrText xml:space="preserve"> REF _Ref454963354 \h </w:instrText>
      </w:r>
      <w:r>
        <w:instrText xml:space="preserve"> \* MERGEFORMAT </w:instrText>
      </w:r>
      <w:r w:rsidRPr="000E745B">
        <w:fldChar w:fldCharType="separate"/>
      </w:r>
      <w:r w:rsidR="00C52286" w:rsidRPr="000E745B">
        <w:t>AT Commands Sequence – Device Initiated DM Session, Polling Mode</w:t>
      </w:r>
      <w:r w:rsidRPr="000E745B">
        <w:fldChar w:fldCharType="end"/>
      </w:r>
      <w:r w:rsidR="00732FB0" w:rsidRPr="00732FB0">
        <w:t>.</w:t>
      </w:r>
    </w:p>
    <w:p w:rsidR="00F42B4C" w:rsidRPr="00732FB0" w:rsidRDefault="00F42B4C" w:rsidP="00732FB0">
      <w:pPr>
        <w:pStyle w:val="Heading2"/>
      </w:pPr>
      <w:bookmarkStart w:id="15" w:name="_Toc460579046"/>
      <w:r w:rsidRPr="00732FB0">
        <w:lastRenderedPageBreak/>
        <w:t>Indications</w:t>
      </w:r>
      <w:bookmarkEnd w:id="15"/>
    </w:p>
    <w:p w:rsidR="00F42B4C" w:rsidRDefault="00F42B4C" w:rsidP="00F42B4C">
      <w:pPr>
        <w:jc w:val="both"/>
      </w:pPr>
      <w:r>
        <w:t>It is highly recommended to activate Device Services Indications. It enables the host processor application to receive Event Notification asynchronously from the module. The embedded application can selectively subscribe up to 10+ event types. Refer to AT command interface guide for further details.</w:t>
      </w:r>
    </w:p>
    <w:p w:rsidR="00F42B4C" w:rsidRDefault="00F42B4C" w:rsidP="000E745B">
      <w:r>
        <w:t xml:space="preserve">Enter the </w:t>
      </w:r>
      <w:r w:rsidRPr="000E745B">
        <w:t>following</w:t>
      </w:r>
      <w:r>
        <w:t xml:space="preserve"> AT command to activate all indications, this shall be done before starting a DM session:</w:t>
      </w:r>
    </w:p>
    <w:p w:rsidR="00F42B4C" w:rsidRDefault="00F42B4C" w:rsidP="005A6F97">
      <w:pPr>
        <w:pStyle w:val="CodeFragment"/>
      </w:pPr>
      <w:r w:rsidRPr="00EF5A11">
        <w:t>AT+WDS</w:t>
      </w:r>
      <w:r>
        <w:t>I</w:t>
      </w:r>
      <w:r w:rsidRPr="00EF5A11">
        <w:t>=</w:t>
      </w:r>
      <w:r>
        <w:t>8191</w:t>
      </w:r>
    </w:p>
    <w:p w:rsidR="00F42B4C" w:rsidRDefault="00F42B4C" w:rsidP="000E745B">
      <w:r>
        <w:t xml:space="preserve">To check current </w:t>
      </w:r>
      <w:r w:rsidRPr="000E745B">
        <w:t>indications</w:t>
      </w:r>
      <w:r>
        <w:t xml:space="preserve"> subscription:</w:t>
      </w:r>
    </w:p>
    <w:p w:rsidR="00F42B4C" w:rsidRDefault="00F42B4C" w:rsidP="005A6F97">
      <w:pPr>
        <w:pStyle w:val="CodeFragment"/>
      </w:pPr>
      <w:r w:rsidRPr="00EF5A11">
        <w:t>AT+WDS</w:t>
      </w:r>
      <w:r>
        <w:t>I?</w:t>
      </w:r>
    </w:p>
    <w:p w:rsidR="00F42B4C" w:rsidRDefault="00F42B4C" w:rsidP="00F42B4C">
      <w:pPr>
        <w:jc w:val="both"/>
      </w:pPr>
      <w:r>
        <w:t xml:space="preserve">Activating all indications helps the host processor application to keep track of the DM session status and progress. Below is </w:t>
      </w:r>
      <w:proofErr w:type="gramStart"/>
      <w:r>
        <w:t>an excerpt indications</w:t>
      </w:r>
      <w:proofErr w:type="gramEnd"/>
      <w:r>
        <w:t>, refer to AT command guide for full list.</w:t>
      </w:r>
    </w:p>
    <w:tbl>
      <w:tblPr>
        <w:tblStyle w:val="TableSWI"/>
        <w:tblW w:w="5000" w:type="pct"/>
        <w:tblLook w:val="04A0" w:firstRow="1" w:lastRow="0" w:firstColumn="1" w:lastColumn="0" w:noHBand="0" w:noVBand="1"/>
      </w:tblPr>
      <w:tblGrid>
        <w:gridCol w:w="1661"/>
        <w:gridCol w:w="8431"/>
      </w:tblGrid>
      <w:tr w:rsidR="005A6F97" w:rsidRPr="005A6F97" w:rsidTr="005A6F97">
        <w:trPr>
          <w:cnfStyle w:val="100000000000" w:firstRow="1" w:lastRow="0" w:firstColumn="0" w:lastColumn="0" w:oddVBand="0" w:evenVBand="0" w:oddHBand="0" w:evenHBand="0" w:firstRowFirstColumn="0" w:firstRowLastColumn="0" w:lastRowFirstColumn="0" w:lastRowLastColumn="0"/>
        </w:trPr>
        <w:tc>
          <w:tcPr>
            <w:tcW w:w="823" w:type="pct"/>
            <w:tcBorders>
              <w:top w:val="single" w:sz="18" w:space="0" w:color="000000" w:themeColor="text1"/>
              <w:left w:val="single" w:sz="2" w:space="0" w:color="000000" w:themeColor="text1"/>
              <w:bottom w:val="single" w:sz="18" w:space="0" w:color="000000" w:themeColor="text1"/>
              <w:right w:val="single" w:sz="2" w:space="0" w:color="000000" w:themeColor="text1"/>
            </w:tcBorders>
          </w:tcPr>
          <w:p w:rsidR="00F42B4C" w:rsidRPr="005A6F97" w:rsidRDefault="00F42B4C" w:rsidP="005A6F97">
            <w:pPr>
              <w:pStyle w:val="TableColumnHead"/>
              <w:rPr>
                <w:b/>
              </w:rPr>
            </w:pPr>
            <w:r w:rsidRPr="005A6F97">
              <w:rPr>
                <w:b/>
              </w:rPr>
              <w:t>Indication</w:t>
            </w:r>
          </w:p>
        </w:tc>
        <w:tc>
          <w:tcPr>
            <w:tcW w:w="4177" w:type="pct"/>
            <w:tcBorders>
              <w:top w:val="single" w:sz="18" w:space="0" w:color="000000" w:themeColor="text1"/>
              <w:left w:val="single" w:sz="2" w:space="0" w:color="000000" w:themeColor="text1"/>
              <w:bottom w:val="single" w:sz="18" w:space="0" w:color="000000" w:themeColor="text1"/>
              <w:right w:val="single" w:sz="2" w:space="0" w:color="000000" w:themeColor="text1"/>
            </w:tcBorders>
          </w:tcPr>
          <w:p w:rsidR="00F42B4C" w:rsidRPr="005A6F97" w:rsidRDefault="00F42B4C" w:rsidP="005A6F97">
            <w:pPr>
              <w:pStyle w:val="TableColumnHead"/>
              <w:rPr>
                <w:b/>
              </w:rPr>
            </w:pPr>
            <w:r w:rsidRPr="005A6F97">
              <w:rPr>
                <w:b/>
              </w:rPr>
              <w:t>Event</w:t>
            </w:r>
          </w:p>
        </w:tc>
      </w:tr>
      <w:tr w:rsidR="00F42B4C" w:rsidRPr="005A6F97" w:rsidTr="005A6F97">
        <w:tc>
          <w:tcPr>
            <w:tcW w:w="823" w:type="pct"/>
            <w:tcBorders>
              <w:top w:val="single" w:sz="18" w:space="0" w:color="000000" w:themeColor="text1"/>
            </w:tcBorders>
          </w:tcPr>
          <w:p w:rsidR="00F42B4C" w:rsidRPr="005A6F97" w:rsidRDefault="00F42B4C" w:rsidP="005A6F97">
            <w:pPr>
              <w:pStyle w:val="TableBody"/>
            </w:pPr>
            <w:r w:rsidRPr="005A6F97">
              <w:t>+WDSI: 0</w:t>
            </w:r>
          </w:p>
        </w:tc>
        <w:tc>
          <w:tcPr>
            <w:tcW w:w="4177" w:type="pct"/>
            <w:tcBorders>
              <w:top w:val="single" w:sz="18" w:space="0" w:color="000000" w:themeColor="text1"/>
            </w:tcBorders>
          </w:tcPr>
          <w:p w:rsidR="00F42B4C" w:rsidRPr="005A6F97" w:rsidRDefault="00F42B4C" w:rsidP="005A6F97">
            <w:pPr>
              <w:pStyle w:val="TableBody"/>
            </w:pPr>
            <w:r w:rsidRPr="005A6F97">
              <w:t>SIM is unlocked and APN has been set. Ready for DM session</w:t>
            </w:r>
          </w:p>
        </w:tc>
      </w:tr>
      <w:tr w:rsidR="00F42B4C" w:rsidRPr="005A6F97" w:rsidTr="005A6F97">
        <w:tc>
          <w:tcPr>
            <w:tcW w:w="823" w:type="pct"/>
          </w:tcPr>
          <w:p w:rsidR="00F42B4C" w:rsidRPr="005A6F97" w:rsidRDefault="00F42B4C" w:rsidP="005A6F97">
            <w:pPr>
              <w:pStyle w:val="TableBody"/>
            </w:pPr>
            <w:r w:rsidRPr="005A6F97">
              <w:t xml:space="preserve">+WDSI: </w:t>
            </w:r>
            <w:r w:rsidR="004E7778">
              <w:t>1</w:t>
            </w:r>
          </w:p>
        </w:tc>
        <w:tc>
          <w:tcPr>
            <w:tcW w:w="4177" w:type="pct"/>
          </w:tcPr>
          <w:p w:rsidR="00F42B4C" w:rsidRPr="005A6F97" w:rsidRDefault="004E7778" w:rsidP="005A6F97">
            <w:pPr>
              <w:pStyle w:val="TableBody"/>
            </w:pPr>
            <w:r>
              <w:t xml:space="preserve">The device requests </w:t>
            </w:r>
            <w:proofErr w:type="gramStart"/>
            <w:r>
              <w:t>an</w:t>
            </w:r>
            <w:proofErr w:type="gramEnd"/>
            <w:r>
              <w:t xml:space="preserve"> user agreement to connect to </w:t>
            </w:r>
            <w:proofErr w:type="spellStart"/>
            <w:r>
              <w:t>AirVantage</w:t>
            </w:r>
            <w:proofErr w:type="spellEnd"/>
          </w:p>
        </w:tc>
      </w:tr>
      <w:tr w:rsidR="004E7778" w:rsidRPr="005A6F97" w:rsidTr="005A6F97">
        <w:tc>
          <w:tcPr>
            <w:tcW w:w="823" w:type="pct"/>
          </w:tcPr>
          <w:p w:rsidR="004E7778" w:rsidRPr="005A6F97" w:rsidRDefault="004E7778" w:rsidP="005A6F97">
            <w:pPr>
              <w:pStyle w:val="TableBody"/>
            </w:pPr>
            <w:r>
              <w:t>+WDSI: 2</w:t>
            </w:r>
          </w:p>
        </w:tc>
        <w:tc>
          <w:tcPr>
            <w:tcW w:w="4177" w:type="pct"/>
          </w:tcPr>
          <w:p w:rsidR="004E7778" w:rsidRPr="005A6F97" w:rsidRDefault="004E7778" w:rsidP="005A6F97">
            <w:pPr>
              <w:pStyle w:val="TableBody"/>
            </w:pPr>
            <w:proofErr w:type="spellStart"/>
            <w:r w:rsidRPr="005A6F97">
              <w:t>AirVantage</w:t>
            </w:r>
            <w:proofErr w:type="spellEnd"/>
            <w:r w:rsidRPr="005A6F97">
              <w:t xml:space="preserve"> requests the device to download firmware package</w:t>
            </w:r>
          </w:p>
        </w:tc>
      </w:tr>
      <w:tr w:rsidR="00F42B4C" w:rsidRPr="005A6F97" w:rsidTr="005A6F97">
        <w:tc>
          <w:tcPr>
            <w:tcW w:w="823" w:type="pct"/>
          </w:tcPr>
          <w:p w:rsidR="00F42B4C" w:rsidRPr="005A6F97" w:rsidRDefault="00F42B4C" w:rsidP="005A6F97">
            <w:pPr>
              <w:pStyle w:val="TableBody"/>
            </w:pPr>
            <w:r w:rsidRPr="005A6F97">
              <w:t>+WDSI: 3</w:t>
            </w:r>
          </w:p>
        </w:tc>
        <w:tc>
          <w:tcPr>
            <w:tcW w:w="4177" w:type="pct"/>
          </w:tcPr>
          <w:p w:rsidR="00F42B4C" w:rsidRPr="005A6F97" w:rsidRDefault="00F42B4C" w:rsidP="005A6F97">
            <w:pPr>
              <w:pStyle w:val="TableBody"/>
            </w:pPr>
            <w:proofErr w:type="spellStart"/>
            <w:r w:rsidRPr="005A6F97">
              <w:t>AirVantage</w:t>
            </w:r>
            <w:proofErr w:type="spellEnd"/>
            <w:r w:rsidRPr="005A6F97">
              <w:t xml:space="preserve"> requests the device to install the firmware package</w:t>
            </w:r>
          </w:p>
        </w:tc>
      </w:tr>
      <w:tr w:rsidR="00F42B4C" w:rsidRPr="005A6F97" w:rsidTr="005A6F97">
        <w:tc>
          <w:tcPr>
            <w:tcW w:w="823" w:type="pct"/>
          </w:tcPr>
          <w:p w:rsidR="00F42B4C" w:rsidRPr="005A6F97" w:rsidRDefault="00F42B4C" w:rsidP="005A6F97">
            <w:pPr>
              <w:pStyle w:val="TableBody"/>
            </w:pPr>
            <w:r w:rsidRPr="005A6F97">
              <w:t>+WDSI: 4</w:t>
            </w:r>
          </w:p>
        </w:tc>
        <w:tc>
          <w:tcPr>
            <w:tcW w:w="4177" w:type="pct"/>
          </w:tcPr>
          <w:p w:rsidR="00F42B4C" w:rsidRPr="005A6F97" w:rsidRDefault="00F42B4C" w:rsidP="005A6F97">
            <w:pPr>
              <w:pStyle w:val="TableBody"/>
            </w:pPr>
            <w:r w:rsidRPr="005A6F97">
              <w:t xml:space="preserve">The module is starting </w:t>
            </w:r>
            <w:r w:rsidR="00582BD2">
              <w:t>authentication</w:t>
            </w:r>
            <w:r w:rsidRPr="005A6F97">
              <w:t xml:space="preserve"> with </w:t>
            </w:r>
            <w:proofErr w:type="spellStart"/>
            <w:r w:rsidRPr="005A6F97">
              <w:t>AirVantage</w:t>
            </w:r>
            <w:proofErr w:type="spellEnd"/>
            <w:r w:rsidR="00582BD2">
              <w:t xml:space="preserve"> Bootstrap Server or DM Server</w:t>
            </w:r>
          </w:p>
        </w:tc>
      </w:tr>
      <w:tr w:rsidR="00582BD2" w:rsidRPr="005A6F97" w:rsidTr="005A6F97">
        <w:tc>
          <w:tcPr>
            <w:tcW w:w="823" w:type="pct"/>
          </w:tcPr>
          <w:p w:rsidR="00582BD2" w:rsidRPr="005A6F97" w:rsidRDefault="00582BD2" w:rsidP="005A6F97">
            <w:pPr>
              <w:pStyle w:val="TableBody"/>
            </w:pPr>
            <w:r>
              <w:t>+WDSI: 5</w:t>
            </w:r>
          </w:p>
        </w:tc>
        <w:tc>
          <w:tcPr>
            <w:tcW w:w="4177" w:type="pct"/>
          </w:tcPr>
          <w:p w:rsidR="00582BD2" w:rsidRPr="005A6F97" w:rsidRDefault="00582BD2" w:rsidP="005A6F97">
            <w:pPr>
              <w:pStyle w:val="TableBody"/>
            </w:pPr>
            <w:r>
              <w:t xml:space="preserve">Authentication </w:t>
            </w:r>
            <w:r w:rsidR="00C022EF">
              <w:t xml:space="preserve">ended with </w:t>
            </w:r>
            <w:r>
              <w:t>fail</w:t>
            </w:r>
            <w:r w:rsidR="00C022EF">
              <w:t>ure</w:t>
            </w:r>
          </w:p>
        </w:tc>
      </w:tr>
      <w:tr w:rsidR="00F42B4C" w:rsidRPr="005A6F97" w:rsidTr="005A6F97">
        <w:tc>
          <w:tcPr>
            <w:tcW w:w="823" w:type="pct"/>
          </w:tcPr>
          <w:p w:rsidR="00F42B4C" w:rsidRPr="005A6F97" w:rsidRDefault="00F42B4C" w:rsidP="005A6F97">
            <w:pPr>
              <w:pStyle w:val="TableBody"/>
            </w:pPr>
            <w:r w:rsidRPr="005A6F97">
              <w:t>+WDSI: 6</w:t>
            </w:r>
          </w:p>
        </w:tc>
        <w:tc>
          <w:tcPr>
            <w:tcW w:w="4177" w:type="pct"/>
          </w:tcPr>
          <w:p w:rsidR="00F42B4C" w:rsidRPr="005A6F97" w:rsidRDefault="00582BD2" w:rsidP="005A6F97">
            <w:pPr>
              <w:pStyle w:val="TableBody"/>
            </w:pPr>
            <w:r>
              <w:t xml:space="preserve">Authentication succeeded, starting </w:t>
            </w:r>
            <w:r w:rsidR="00F42B4C" w:rsidRPr="005A6F97">
              <w:t xml:space="preserve">session </w:t>
            </w:r>
            <w:r>
              <w:t>with the server</w:t>
            </w:r>
          </w:p>
        </w:tc>
      </w:tr>
      <w:tr w:rsidR="00582BD2" w:rsidRPr="005A6F97" w:rsidTr="005A6F97">
        <w:tc>
          <w:tcPr>
            <w:tcW w:w="823" w:type="pct"/>
          </w:tcPr>
          <w:p w:rsidR="00582BD2" w:rsidRPr="005A6F97" w:rsidRDefault="00582BD2" w:rsidP="005A6F97">
            <w:pPr>
              <w:pStyle w:val="TableBody"/>
            </w:pPr>
            <w:r>
              <w:t>+WDSI: 23,0</w:t>
            </w:r>
          </w:p>
        </w:tc>
        <w:tc>
          <w:tcPr>
            <w:tcW w:w="4177" w:type="pct"/>
          </w:tcPr>
          <w:p w:rsidR="00582BD2" w:rsidRDefault="00582BD2" w:rsidP="005A6F97">
            <w:pPr>
              <w:pStyle w:val="TableBody"/>
            </w:pPr>
            <w:r>
              <w:t>Session is started with Bootstrap server, i.e. bootstrapping</w:t>
            </w:r>
          </w:p>
        </w:tc>
      </w:tr>
      <w:tr w:rsidR="00582BD2" w:rsidRPr="005A6F97" w:rsidTr="005A6F97">
        <w:tc>
          <w:tcPr>
            <w:tcW w:w="823" w:type="pct"/>
          </w:tcPr>
          <w:p w:rsidR="00582BD2" w:rsidRDefault="00582BD2" w:rsidP="005A6F97">
            <w:pPr>
              <w:pStyle w:val="TableBody"/>
            </w:pPr>
            <w:r>
              <w:t>+WDSI: 23,1</w:t>
            </w:r>
          </w:p>
        </w:tc>
        <w:tc>
          <w:tcPr>
            <w:tcW w:w="4177" w:type="pct"/>
          </w:tcPr>
          <w:p w:rsidR="00582BD2" w:rsidRDefault="00582BD2" w:rsidP="005A6F97">
            <w:pPr>
              <w:pStyle w:val="TableBody"/>
            </w:pPr>
            <w:r>
              <w:t>Session is started with DM server, i.e. regist</w:t>
            </w:r>
            <w:r w:rsidR="00413377">
              <w:t>ering</w:t>
            </w:r>
          </w:p>
        </w:tc>
      </w:tr>
      <w:tr w:rsidR="00582BD2" w:rsidRPr="005A6F97" w:rsidTr="005A6F97">
        <w:tc>
          <w:tcPr>
            <w:tcW w:w="823" w:type="pct"/>
          </w:tcPr>
          <w:p w:rsidR="00582BD2" w:rsidRPr="005A6F97" w:rsidRDefault="00582BD2" w:rsidP="005A6F97">
            <w:pPr>
              <w:pStyle w:val="TableBody"/>
            </w:pPr>
            <w:r>
              <w:t>+WDSI: 7</w:t>
            </w:r>
          </w:p>
        </w:tc>
        <w:tc>
          <w:tcPr>
            <w:tcW w:w="4177" w:type="pct"/>
          </w:tcPr>
          <w:p w:rsidR="00582BD2" w:rsidRDefault="00C022EF" w:rsidP="005A6F97">
            <w:pPr>
              <w:pStyle w:val="TableBody"/>
            </w:pPr>
            <w:r>
              <w:t>Connection is denied by server (</w:t>
            </w:r>
            <w:r w:rsidR="008C7697">
              <w:t xml:space="preserve">i.e. Bootstrap server rejects the device, not registered in </w:t>
            </w:r>
            <w:proofErr w:type="spellStart"/>
            <w:r w:rsidR="008C7697">
              <w:t>AirVantage</w:t>
            </w:r>
            <w:proofErr w:type="spellEnd"/>
            <w:r w:rsidR="008C7697">
              <w:t>)</w:t>
            </w:r>
          </w:p>
        </w:tc>
      </w:tr>
      <w:tr w:rsidR="00F42B4C" w:rsidRPr="005A6F97" w:rsidTr="005A6F97">
        <w:tc>
          <w:tcPr>
            <w:tcW w:w="823" w:type="pct"/>
          </w:tcPr>
          <w:p w:rsidR="00F42B4C" w:rsidRPr="005A6F97" w:rsidRDefault="00F42B4C" w:rsidP="005A6F97">
            <w:pPr>
              <w:pStyle w:val="TableBody"/>
            </w:pPr>
            <w:r w:rsidRPr="005A6F97">
              <w:t>+WDSI: 8</w:t>
            </w:r>
          </w:p>
        </w:tc>
        <w:tc>
          <w:tcPr>
            <w:tcW w:w="4177" w:type="pct"/>
          </w:tcPr>
          <w:p w:rsidR="00F42B4C" w:rsidRPr="005A6F97" w:rsidRDefault="00F42B4C" w:rsidP="005A6F97">
            <w:pPr>
              <w:pStyle w:val="TableBody"/>
            </w:pPr>
            <w:r w:rsidRPr="005A6F97">
              <w:t>DM session has been closed</w:t>
            </w:r>
          </w:p>
        </w:tc>
      </w:tr>
      <w:tr w:rsidR="00F42B4C" w:rsidRPr="005A6F97" w:rsidTr="005A6F97">
        <w:tc>
          <w:tcPr>
            <w:tcW w:w="823" w:type="pct"/>
          </w:tcPr>
          <w:p w:rsidR="00F42B4C" w:rsidRPr="005A6F97" w:rsidRDefault="00F42B4C" w:rsidP="005A6F97">
            <w:pPr>
              <w:pStyle w:val="TableBody"/>
            </w:pPr>
            <w:r w:rsidRPr="005A6F97">
              <w:t>+WDSI: 9</w:t>
            </w:r>
          </w:p>
        </w:tc>
        <w:tc>
          <w:tcPr>
            <w:tcW w:w="4177" w:type="pct"/>
          </w:tcPr>
          <w:p w:rsidR="00F42B4C" w:rsidRPr="005A6F97" w:rsidRDefault="00F42B4C" w:rsidP="005A6F97">
            <w:pPr>
              <w:pStyle w:val="TableBody"/>
            </w:pPr>
            <w:r w:rsidRPr="005A6F97">
              <w:t>Firmware package is available for download, also indicates file size</w:t>
            </w:r>
          </w:p>
        </w:tc>
      </w:tr>
      <w:tr w:rsidR="00F42B4C" w:rsidRPr="005A6F97" w:rsidTr="005A6F97">
        <w:tc>
          <w:tcPr>
            <w:tcW w:w="823" w:type="pct"/>
          </w:tcPr>
          <w:p w:rsidR="00F42B4C" w:rsidRPr="005A6F97" w:rsidRDefault="00F42B4C" w:rsidP="005A6F97">
            <w:pPr>
              <w:pStyle w:val="TableBody"/>
            </w:pPr>
            <w:r w:rsidRPr="005A6F97">
              <w:t>+WDSI: 10</w:t>
            </w:r>
          </w:p>
        </w:tc>
        <w:tc>
          <w:tcPr>
            <w:tcW w:w="4177" w:type="pct"/>
          </w:tcPr>
          <w:p w:rsidR="00F42B4C" w:rsidRPr="005A6F97" w:rsidRDefault="00F42B4C" w:rsidP="005A6F97">
            <w:pPr>
              <w:pStyle w:val="TableBody"/>
            </w:pPr>
            <w:r w:rsidRPr="005A6F97">
              <w:t>A firmware package has been downloaded and stored in flash</w:t>
            </w:r>
          </w:p>
        </w:tc>
      </w:tr>
      <w:tr w:rsidR="00413377" w:rsidRPr="005A6F97" w:rsidTr="005A6F97">
        <w:tc>
          <w:tcPr>
            <w:tcW w:w="823" w:type="pct"/>
          </w:tcPr>
          <w:p w:rsidR="00413377" w:rsidRPr="005A6F97" w:rsidRDefault="00413377" w:rsidP="005A6F97">
            <w:pPr>
              <w:pStyle w:val="TableBody"/>
            </w:pPr>
            <w:r>
              <w:t>+WDSI: 11</w:t>
            </w:r>
          </w:p>
        </w:tc>
        <w:tc>
          <w:tcPr>
            <w:tcW w:w="4177" w:type="pct"/>
          </w:tcPr>
          <w:p w:rsidR="00413377" w:rsidRPr="005A6F97" w:rsidRDefault="00413377" w:rsidP="005A6F97">
            <w:pPr>
              <w:pStyle w:val="TableBody"/>
            </w:pPr>
            <w:r>
              <w:t>Firmware package has been downloaded but failed to store it into flash</w:t>
            </w:r>
          </w:p>
        </w:tc>
      </w:tr>
      <w:tr w:rsidR="00F42B4C" w:rsidRPr="005A6F97" w:rsidTr="005A6F97">
        <w:tc>
          <w:tcPr>
            <w:tcW w:w="823" w:type="pct"/>
          </w:tcPr>
          <w:p w:rsidR="00F42B4C" w:rsidRPr="005A6F97" w:rsidRDefault="00F42B4C" w:rsidP="005A6F97">
            <w:pPr>
              <w:pStyle w:val="TableBody"/>
            </w:pPr>
            <w:r w:rsidRPr="005A6F97">
              <w:t>+WDSI: 12</w:t>
            </w:r>
          </w:p>
        </w:tc>
        <w:tc>
          <w:tcPr>
            <w:tcW w:w="4177" w:type="pct"/>
          </w:tcPr>
          <w:p w:rsidR="00F42B4C" w:rsidRPr="005A6F97" w:rsidRDefault="00F42B4C" w:rsidP="005A6F97">
            <w:pPr>
              <w:pStyle w:val="TableBody"/>
            </w:pPr>
            <w:r w:rsidRPr="005A6F97">
              <w:t>The downloaded package has been verified and is a certified package</w:t>
            </w:r>
          </w:p>
        </w:tc>
      </w:tr>
      <w:tr w:rsidR="004E7778" w:rsidRPr="005A6F97" w:rsidTr="005A6F97">
        <w:tc>
          <w:tcPr>
            <w:tcW w:w="823" w:type="pct"/>
          </w:tcPr>
          <w:p w:rsidR="004E7778" w:rsidRPr="005A6F97" w:rsidRDefault="004E7778" w:rsidP="005A6F97">
            <w:pPr>
              <w:pStyle w:val="TableBody"/>
            </w:pPr>
            <w:r>
              <w:t>+WDSI: 13</w:t>
            </w:r>
          </w:p>
        </w:tc>
        <w:tc>
          <w:tcPr>
            <w:tcW w:w="4177" w:type="pct"/>
          </w:tcPr>
          <w:p w:rsidR="004E7778" w:rsidRPr="005A6F97" w:rsidRDefault="004E7778" w:rsidP="005A6F97">
            <w:pPr>
              <w:pStyle w:val="TableBody"/>
            </w:pPr>
            <w:r>
              <w:t>The downloaded package is not a certified package</w:t>
            </w:r>
          </w:p>
        </w:tc>
      </w:tr>
      <w:tr w:rsidR="00F42B4C" w:rsidRPr="005A6F97" w:rsidTr="005A6F97">
        <w:tc>
          <w:tcPr>
            <w:tcW w:w="823" w:type="pct"/>
          </w:tcPr>
          <w:p w:rsidR="00F42B4C" w:rsidRPr="005A6F97" w:rsidRDefault="00F42B4C" w:rsidP="005A6F97">
            <w:pPr>
              <w:pStyle w:val="TableBody"/>
            </w:pPr>
            <w:r w:rsidRPr="005A6F97">
              <w:t>+WDSI: 14</w:t>
            </w:r>
          </w:p>
        </w:tc>
        <w:tc>
          <w:tcPr>
            <w:tcW w:w="4177" w:type="pct"/>
          </w:tcPr>
          <w:p w:rsidR="00F42B4C" w:rsidRPr="005A6F97" w:rsidRDefault="00F42B4C" w:rsidP="005A6F97">
            <w:pPr>
              <w:pStyle w:val="TableBody"/>
            </w:pPr>
            <w:r w:rsidRPr="005A6F97">
              <w:t xml:space="preserve">Starting Firmware update </w:t>
            </w:r>
          </w:p>
        </w:tc>
      </w:tr>
      <w:tr w:rsidR="00F42B4C" w:rsidRPr="005A6F97" w:rsidTr="005A6F97">
        <w:tc>
          <w:tcPr>
            <w:tcW w:w="823" w:type="pct"/>
          </w:tcPr>
          <w:p w:rsidR="00F42B4C" w:rsidRPr="005A6F97" w:rsidRDefault="00F42B4C" w:rsidP="005A6F97">
            <w:pPr>
              <w:pStyle w:val="TableBody"/>
            </w:pPr>
            <w:r w:rsidRPr="005A6F97">
              <w:t>+WDSI: 15</w:t>
            </w:r>
          </w:p>
        </w:tc>
        <w:tc>
          <w:tcPr>
            <w:tcW w:w="4177" w:type="pct"/>
          </w:tcPr>
          <w:p w:rsidR="00F42B4C" w:rsidRPr="005A6F97" w:rsidRDefault="00F42B4C" w:rsidP="005A6F97">
            <w:pPr>
              <w:pStyle w:val="TableBody"/>
            </w:pPr>
            <w:r w:rsidRPr="005A6F97">
              <w:t>Failed to update firmware</w:t>
            </w:r>
          </w:p>
        </w:tc>
      </w:tr>
      <w:tr w:rsidR="00F42B4C" w:rsidRPr="005A6F97" w:rsidTr="005A6F97">
        <w:tc>
          <w:tcPr>
            <w:tcW w:w="823" w:type="pct"/>
          </w:tcPr>
          <w:p w:rsidR="00F42B4C" w:rsidRPr="005A6F97" w:rsidRDefault="00F42B4C" w:rsidP="005A6F97">
            <w:pPr>
              <w:pStyle w:val="TableBody"/>
            </w:pPr>
            <w:r w:rsidRPr="005A6F97">
              <w:t>+WDSI: 16</w:t>
            </w:r>
          </w:p>
        </w:tc>
        <w:tc>
          <w:tcPr>
            <w:tcW w:w="4177" w:type="pct"/>
          </w:tcPr>
          <w:p w:rsidR="00F42B4C" w:rsidRPr="005A6F97" w:rsidRDefault="00F42B4C" w:rsidP="005A6F97">
            <w:pPr>
              <w:pStyle w:val="TableBody"/>
            </w:pPr>
            <w:r w:rsidRPr="005A6F97">
              <w:t xml:space="preserve">Firmware has been updated successfully </w:t>
            </w:r>
          </w:p>
        </w:tc>
      </w:tr>
      <w:tr w:rsidR="004E7778" w:rsidRPr="005A6F97" w:rsidTr="005A6F97">
        <w:tc>
          <w:tcPr>
            <w:tcW w:w="823" w:type="pct"/>
          </w:tcPr>
          <w:p w:rsidR="004E7778" w:rsidRPr="005A6F97" w:rsidRDefault="004E7778" w:rsidP="005A6F97">
            <w:pPr>
              <w:pStyle w:val="TableBody"/>
            </w:pPr>
            <w:r>
              <w:t>+WDSI: 17</w:t>
            </w:r>
          </w:p>
        </w:tc>
        <w:tc>
          <w:tcPr>
            <w:tcW w:w="4177" w:type="pct"/>
          </w:tcPr>
          <w:p w:rsidR="004E7778" w:rsidRPr="005A6F97" w:rsidRDefault="004E7778" w:rsidP="005A6F97">
            <w:pPr>
              <w:pStyle w:val="TableBody"/>
            </w:pPr>
            <w:r>
              <w:t>Fallback has been initiated</w:t>
            </w:r>
          </w:p>
        </w:tc>
      </w:tr>
      <w:tr w:rsidR="00F42B4C" w:rsidRPr="005A6F97" w:rsidTr="005A6F97">
        <w:tc>
          <w:tcPr>
            <w:tcW w:w="823" w:type="pct"/>
          </w:tcPr>
          <w:p w:rsidR="00F42B4C" w:rsidRPr="005A6F97" w:rsidRDefault="00F42B4C" w:rsidP="005A6F97">
            <w:pPr>
              <w:pStyle w:val="TableBody"/>
            </w:pPr>
            <w:r w:rsidRPr="005A6F97">
              <w:t>+WDSI: 18</w:t>
            </w:r>
          </w:p>
        </w:tc>
        <w:tc>
          <w:tcPr>
            <w:tcW w:w="4177" w:type="pct"/>
          </w:tcPr>
          <w:p w:rsidR="00F42B4C" w:rsidRPr="005A6F97" w:rsidRDefault="00F42B4C" w:rsidP="005A6F97">
            <w:pPr>
              <w:pStyle w:val="TableBody"/>
            </w:pPr>
            <w:r w:rsidRPr="005A6F97">
              <w:t xml:space="preserve">Download in progress, also indicating the percentage of progress </w:t>
            </w:r>
          </w:p>
        </w:tc>
      </w:tr>
    </w:tbl>
    <w:p w:rsidR="00F42B4C" w:rsidRDefault="00F42B4C" w:rsidP="00F42B4C">
      <w:pPr>
        <w:jc w:val="both"/>
      </w:pPr>
      <w:r>
        <w:t>The host processor shall not power off the module upon receiving +WDSI:14 and shall wait for the FOTA completion (+WDSI:16) if it needs to do so.</w:t>
      </w:r>
    </w:p>
    <w:p w:rsidR="00F42B4C" w:rsidRDefault="00F42B4C" w:rsidP="00F42B4C">
      <w:pPr>
        <w:jc w:val="both"/>
      </w:pPr>
      <w:r>
        <w:t>When indication +WDSI: 0 is received, the host processor can start a DM session (AT+WDSS=1,1) anytime. When not receiving it soon after module boot up, the APN shall then be set (WDSS=0</w:t>
      </w:r>
      <w:proofErr w:type="gramStart"/>
      <w:r>
        <w:t>,”apn</w:t>
      </w:r>
      <w:proofErr w:type="gramEnd"/>
      <w:r>
        <w:t>”) and the SIM may need to be unlocked.</w:t>
      </w:r>
    </w:p>
    <w:p w:rsidR="00F42B4C" w:rsidRPr="00732FB0" w:rsidRDefault="00F42B4C" w:rsidP="00732FB0">
      <w:pPr>
        <w:pStyle w:val="Heading2"/>
      </w:pPr>
      <w:bookmarkStart w:id="16" w:name="_Ref455145739"/>
      <w:bookmarkStart w:id="17" w:name="_Toc460579047"/>
      <w:r w:rsidRPr="00732FB0">
        <w:t>User Agreements</w:t>
      </w:r>
      <w:bookmarkEnd w:id="16"/>
      <w:bookmarkEnd w:id="17"/>
    </w:p>
    <w:p w:rsidR="00F42B4C" w:rsidRDefault="00F42B4C" w:rsidP="00F42B4C">
      <w:pPr>
        <w:jc w:val="both"/>
      </w:pPr>
      <w:r>
        <w:t>Activating User Agreements enables the host processor application to control the FOTA flow, for instance: the embedded application, busy fulfilling a service (e.g. car is operating, ongoing payment transaction), can decide to postpone firmware download or install operations. As accepting a firmware installation will lead the embedded module to reboot upon FOTA completion.</w:t>
      </w:r>
    </w:p>
    <w:p w:rsidR="00F42B4C" w:rsidRDefault="00F42B4C" w:rsidP="00F42B4C">
      <w:pPr>
        <w:jc w:val="both"/>
      </w:pPr>
      <w:r>
        <w:lastRenderedPageBreak/>
        <w:t>However, user agreements may be deactivated for other use cases, for instance, the device is not using the module and the device initiates a DM session.</w:t>
      </w:r>
    </w:p>
    <w:p w:rsidR="001434A8" w:rsidRDefault="001434A8" w:rsidP="00F42B4C">
      <w:pPr>
        <w:jc w:val="both"/>
      </w:pPr>
    </w:p>
    <w:p w:rsidR="00F42B4C" w:rsidRDefault="00F42B4C" w:rsidP="00F42B4C">
      <w:pPr>
        <w:spacing w:after="0"/>
        <w:jc w:val="both"/>
      </w:pPr>
      <w:r>
        <w:t>How it works:</w:t>
      </w:r>
    </w:p>
    <w:p w:rsidR="00F42B4C" w:rsidRDefault="00F42B4C" w:rsidP="00F42B4C">
      <w:pPr>
        <w:jc w:val="both"/>
      </w:pPr>
      <w:r>
        <w:t xml:space="preserve">If a selected User Agreement has been </w:t>
      </w:r>
      <w:r w:rsidR="0033173D">
        <w:t xml:space="preserve">enabled </w:t>
      </w:r>
      <w:r>
        <w:t>(WDSC), the module will send a User Agreement Request for the corresponding DM action through Indication (+WDSI), the host processor application shall return a response to this request using WDSR command.</w:t>
      </w:r>
    </w:p>
    <w:p w:rsidR="002862FF" w:rsidRDefault="002862FF" w:rsidP="00F42B4C">
      <w:pPr>
        <w:jc w:val="both"/>
      </w:pPr>
      <w:r>
        <w:t>Below is a list of user agreements:</w:t>
      </w:r>
    </w:p>
    <w:tbl>
      <w:tblPr>
        <w:tblStyle w:val="TableSWI"/>
        <w:tblW w:w="5000" w:type="pct"/>
        <w:tblLayout w:type="fixed"/>
        <w:tblLook w:val="04A0" w:firstRow="1" w:lastRow="0" w:firstColumn="1" w:lastColumn="0" w:noHBand="0" w:noVBand="1"/>
      </w:tblPr>
      <w:tblGrid>
        <w:gridCol w:w="2605"/>
        <w:gridCol w:w="1802"/>
        <w:gridCol w:w="1667"/>
        <w:gridCol w:w="1800"/>
        <w:gridCol w:w="2218"/>
      </w:tblGrid>
      <w:tr w:rsidR="002862FF" w:rsidRPr="000E745B" w:rsidTr="00DD7DDC">
        <w:trPr>
          <w:cnfStyle w:val="100000000000" w:firstRow="1" w:lastRow="0" w:firstColumn="0" w:lastColumn="0" w:oddVBand="0" w:evenVBand="0" w:oddHBand="0" w:evenHBand="0" w:firstRowFirstColumn="0" w:firstRowLastColumn="0" w:lastRowFirstColumn="0" w:lastRowLastColumn="0"/>
        </w:trPr>
        <w:tc>
          <w:tcPr>
            <w:tcW w:w="1290" w:type="pct"/>
            <w:vMerge w:val="restart"/>
            <w:tcBorders>
              <w:bottom w:val="single" w:sz="18" w:space="0" w:color="000000" w:themeColor="text1"/>
            </w:tcBorders>
          </w:tcPr>
          <w:p w:rsidR="002862FF" w:rsidRPr="000E745B" w:rsidRDefault="002862FF" w:rsidP="00DD7DDC">
            <w:pPr>
              <w:pStyle w:val="TableColumnHead"/>
              <w:rPr>
                <w:b/>
              </w:rPr>
            </w:pPr>
            <w:r w:rsidRPr="000E745B">
              <w:rPr>
                <w:b/>
              </w:rPr>
              <w:t>User agreement for a DM action</w:t>
            </w:r>
          </w:p>
        </w:tc>
        <w:tc>
          <w:tcPr>
            <w:tcW w:w="893" w:type="pct"/>
            <w:vMerge w:val="restart"/>
            <w:tcBorders>
              <w:bottom w:val="single" w:sz="18" w:space="0" w:color="000000" w:themeColor="text1"/>
            </w:tcBorders>
          </w:tcPr>
          <w:p w:rsidR="002862FF" w:rsidRPr="000E745B" w:rsidRDefault="002862FF" w:rsidP="00DD7DDC">
            <w:pPr>
              <w:pStyle w:val="TableColumnHead"/>
              <w:rPr>
                <w:b/>
              </w:rPr>
            </w:pPr>
            <w:r>
              <w:rPr>
                <w:b/>
              </w:rPr>
              <w:t>Enable</w:t>
            </w:r>
            <w:r w:rsidRPr="000E745B">
              <w:rPr>
                <w:b/>
              </w:rPr>
              <w:t xml:space="preserve"> User Agreement</w:t>
            </w:r>
          </w:p>
        </w:tc>
        <w:tc>
          <w:tcPr>
            <w:tcW w:w="826" w:type="pct"/>
            <w:vMerge w:val="restart"/>
            <w:tcBorders>
              <w:bottom w:val="single" w:sz="18" w:space="0" w:color="000000" w:themeColor="text1"/>
            </w:tcBorders>
          </w:tcPr>
          <w:p w:rsidR="002862FF" w:rsidRPr="000E745B" w:rsidRDefault="002862FF" w:rsidP="00DD7DDC">
            <w:pPr>
              <w:pStyle w:val="TableColumnHead"/>
              <w:rPr>
                <w:b/>
              </w:rPr>
            </w:pPr>
            <w:r w:rsidRPr="000E745B">
              <w:rPr>
                <w:b/>
              </w:rPr>
              <w:t>Indication Request</w:t>
            </w:r>
          </w:p>
        </w:tc>
        <w:tc>
          <w:tcPr>
            <w:tcW w:w="1991" w:type="pct"/>
            <w:gridSpan w:val="2"/>
            <w:tcBorders>
              <w:bottom w:val="single" w:sz="18" w:space="0" w:color="000000" w:themeColor="text1"/>
            </w:tcBorders>
          </w:tcPr>
          <w:p w:rsidR="002862FF" w:rsidRPr="000E745B" w:rsidRDefault="002862FF" w:rsidP="00DD7DDC">
            <w:pPr>
              <w:pStyle w:val="TableColumnHead"/>
              <w:rPr>
                <w:b/>
              </w:rPr>
            </w:pPr>
            <w:r w:rsidRPr="000E745B">
              <w:rPr>
                <w:b/>
              </w:rPr>
              <w:t>Agreement Response</w:t>
            </w:r>
          </w:p>
        </w:tc>
      </w:tr>
      <w:tr w:rsidR="002862FF" w:rsidRPr="000E745B" w:rsidTr="00DD7DDC">
        <w:tc>
          <w:tcPr>
            <w:tcW w:w="1290" w:type="pct"/>
            <w:vMerge/>
            <w:tcBorders>
              <w:top w:val="single" w:sz="18" w:space="0" w:color="000000" w:themeColor="text1"/>
              <w:left w:val="single" w:sz="2" w:space="0" w:color="000000" w:themeColor="text1"/>
              <w:bottom w:val="single" w:sz="18" w:space="0" w:color="000000" w:themeColor="text1"/>
              <w:right w:val="single" w:sz="2" w:space="0" w:color="000000" w:themeColor="text1"/>
            </w:tcBorders>
            <w:shd w:val="pct30" w:color="auto" w:fill="auto"/>
          </w:tcPr>
          <w:p w:rsidR="002862FF" w:rsidRPr="000E745B" w:rsidRDefault="002862FF" w:rsidP="00DD7DDC">
            <w:pPr>
              <w:pStyle w:val="TableColumnHead"/>
            </w:pPr>
          </w:p>
        </w:tc>
        <w:tc>
          <w:tcPr>
            <w:tcW w:w="893" w:type="pct"/>
            <w:vMerge/>
            <w:tcBorders>
              <w:top w:val="single" w:sz="18" w:space="0" w:color="000000" w:themeColor="text1"/>
              <w:left w:val="single" w:sz="2" w:space="0" w:color="000000" w:themeColor="text1"/>
              <w:bottom w:val="single" w:sz="18" w:space="0" w:color="000000" w:themeColor="text1"/>
              <w:right w:val="single" w:sz="2" w:space="0" w:color="000000" w:themeColor="text1"/>
            </w:tcBorders>
            <w:shd w:val="pct30" w:color="auto" w:fill="auto"/>
          </w:tcPr>
          <w:p w:rsidR="002862FF" w:rsidRPr="000E745B" w:rsidRDefault="002862FF" w:rsidP="00DD7DDC">
            <w:pPr>
              <w:pStyle w:val="TableColumnHead"/>
            </w:pPr>
          </w:p>
        </w:tc>
        <w:tc>
          <w:tcPr>
            <w:tcW w:w="826" w:type="pct"/>
            <w:vMerge/>
            <w:tcBorders>
              <w:top w:val="single" w:sz="18" w:space="0" w:color="000000" w:themeColor="text1"/>
              <w:left w:val="single" w:sz="2" w:space="0" w:color="000000" w:themeColor="text1"/>
              <w:bottom w:val="single" w:sz="18" w:space="0" w:color="000000" w:themeColor="text1"/>
              <w:right w:val="single" w:sz="2" w:space="0" w:color="000000" w:themeColor="text1"/>
            </w:tcBorders>
            <w:shd w:val="pct30" w:color="auto" w:fill="auto"/>
          </w:tcPr>
          <w:p w:rsidR="002862FF" w:rsidRPr="000E745B" w:rsidRDefault="002862FF" w:rsidP="00DD7DDC">
            <w:pPr>
              <w:pStyle w:val="TableColumnHead"/>
            </w:pPr>
          </w:p>
        </w:tc>
        <w:tc>
          <w:tcPr>
            <w:tcW w:w="892" w:type="pct"/>
            <w:tcBorders>
              <w:top w:val="single" w:sz="18" w:space="0" w:color="000000" w:themeColor="text1"/>
              <w:left w:val="single" w:sz="2" w:space="0" w:color="000000" w:themeColor="text1"/>
              <w:bottom w:val="single" w:sz="18" w:space="0" w:color="000000" w:themeColor="text1"/>
              <w:right w:val="single" w:sz="2" w:space="0" w:color="000000" w:themeColor="text1"/>
            </w:tcBorders>
            <w:shd w:val="pct30" w:color="auto" w:fill="auto"/>
          </w:tcPr>
          <w:p w:rsidR="002862FF" w:rsidRPr="000E745B" w:rsidRDefault="002862FF" w:rsidP="00DD7DDC">
            <w:pPr>
              <w:pStyle w:val="TableColumnHead"/>
            </w:pPr>
            <w:r w:rsidRPr="000E745B">
              <w:t>Accept</w:t>
            </w:r>
          </w:p>
        </w:tc>
        <w:tc>
          <w:tcPr>
            <w:tcW w:w="1099" w:type="pct"/>
            <w:tcBorders>
              <w:top w:val="single" w:sz="18" w:space="0" w:color="000000" w:themeColor="text1"/>
              <w:left w:val="single" w:sz="2" w:space="0" w:color="000000" w:themeColor="text1"/>
              <w:bottom w:val="single" w:sz="18" w:space="0" w:color="000000" w:themeColor="text1"/>
              <w:right w:val="single" w:sz="2" w:space="0" w:color="000000" w:themeColor="text1"/>
            </w:tcBorders>
            <w:shd w:val="pct30" w:color="auto" w:fill="auto"/>
          </w:tcPr>
          <w:p w:rsidR="002862FF" w:rsidRPr="000E745B" w:rsidRDefault="002862FF" w:rsidP="00DD7DDC">
            <w:pPr>
              <w:pStyle w:val="TableColumnHead"/>
            </w:pPr>
            <w:r w:rsidRPr="000E745B">
              <w:t>De</w:t>
            </w:r>
            <w:r>
              <w:t>fer (can’t refuse)</w:t>
            </w:r>
          </w:p>
        </w:tc>
      </w:tr>
      <w:tr w:rsidR="002862FF" w:rsidRPr="000E745B" w:rsidTr="00DD7DDC">
        <w:tc>
          <w:tcPr>
            <w:tcW w:w="1290" w:type="pct"/>
          </w:tcPr>
          <w:p w:rsidR="002862FF" w:rsidRPr="000E745B" w:rsidRDefault="002862FF" w:rsidP="00DD7DDC">
            <w:pPr>
              <w:pStyle w:val="TableBody"/>
            </w:pPr>
            <w:r>
              <w:t xml:space="preserve">Module requests the user/application to connect to </w:t>
            </w:r>
            <w:proofErr w:type="spellStart"/>
            <w:r>
              <w:t>AirVantage</w:t>
            </w:r>
            <w:proofErr w:type="spellEnd"/>
          </w:p>
        </w:tc>
        <w:tc>
          <w:tcPr>
            <w:tcW w:w="893" w:type="pct"/>
          </w:tcPr>
          <w:p w:rsidR="002862FF" w:rsidRPr="000E745B" w:rsidRDefault="002862FF" w:rsidP="00DD7DDC">
            <w:pPr>
              <w:pStyle w:val="TableBody"/>
            </w:pPr>
            <w:r>
              <w:t>AT+WDSC=0,1</w:t>
            </w:r>
          </w:p>
        </w:tc>
        <w:tc>
          <w:tcPr>
            <w:tcW w:w="826" w:type="pct"/>
          </w:tcPr>
          <w:p w:rsidR="002862FF" w:rsidRPr="000E745B" w:rsidRDefault="002862FF" w:rsidP="00DD7DDC">
            <w:pPr>
              <w:pStyle w:val="TableBody"/>
            </w:pPr>
            <w:r>
              <w:t>+WDSI: 1</w:t>
            </w:r>
          </w:p>
        </w:tc>
        <w:tc>
          <w:tcPr>
            <w:tcW w:w="892" w:type="pct"/>
          </w:tcPr>
          <w:p w:rsidR="002862FF" w:rsidRDefault="002862FF" w:rsidP="00DD7DDC">
            <w:pPr>
              <w:pStyle w:val="TableBody"/>
            </w:pPr>
            <w:r>
              <w:t>AT+WDSR=1</w:t>
            </w:r>
          </w:p>
          <w:p w:rsidR="002862FF" w:rsidRDefault="002862FF" w:rsidP="00DD7DDC">
            <w:pPr>
              <w:pStyle w:val="TableBody"/>
            </w:pPr>
            <w:r>
              <w:t>or</w:t>
            </w:r>
          </w:p>
          <w:p w:rsidR="002862FF" w:rsidRPr="000E745B" w:rsidRDefault="002862FF" w:rsidP="00DD7DDC">
            <w:pPr>
              <w:pStyle w:val="TableBody"/>
            </w:pPr>
            <w:r>
              <w:t>AT+WDSS=1,1</w:t>
            </w:r>
          </w:p>
        </w:tc>
        <w:tc>
          <w:tcPr>
            <w:tcW w:w="1099" w:type="pct"/>
          </w:tcPr>
          <w:p w:rsidR="002862FF" w:rsidRDefault="002862FF" w:rsidP="00DD7DDC">
            <w:pPr>
              <w:pStyle w:val="TableBody"/>
            </w:pPr>
            <w:r>
              <w:t>AT+WDSR=</w:t>
            </w:r>
            <w:proofErr w:type="gramStart"/>
            <w:r>
              <w:t>0,delay</w:t>
            </w:r>
            <w:proofErr w:type="gramEnd"/>
          </w:p>
          <w:p w:rsidR="002862FF" w:rsidRPr="000E745B" w:rsidRDefault="002862FF" w:rsidP="00DD7DDC">
            <w:pPr>
              <w:pStyle w:val="TableBody"/>
            </w:pPr>
            <w:r>
              <w:t>(delay unit is minute)</w:t>
            </w:r>
          </w:p>
        </w:tc>
      </w:tr>
      <w:tr w:rsidR="002862FF" w:rsidRPr="000E745B" w:rsidTr="00DD7DDC">
        <w:tc>
          <w:tcPr>
            <w:tcW w:w="1290" w:type="pct"/>
          </w:tcPr>
          <w:p w:rsidR="002862FF" w:rsidRPr="000E745B" w:rsidRDefault="002862FF" w:rsidP="00DD7DDC">
            <w:pPr>
              <w:pStyle w:val="TableBody"/>
            </w:pPr>
            <w:proofErr w:type="spellStart"/>
            <w:r w:rsidRPr="000E745B">
              <w:t>AirVantage</w:t>
            </w:r>
            <w:proofErr w:type="spellEnd"/>
            <w:r w:rsidRPr="000E745B">
              <w:t xml:space="preserve"> requests the device to download a firmware package</w:t>
            </w:r>
            <w:r>
              <w:t xml:space="preserve"> </w:t>
            </w:r>
          </w:p>
        </w:tc>
        <w:tc>
          <w:tcPr>
            <w:tcW w:w="893" w:type="pct"/>
          </w:tcPr>
          <w:p w:rsidR="002862FF" w:rsidRPr="000E745B" w:rsidRDefault="002862FF" w:rsidP="00DD7DDC">
            <w:pPr>
              <w:pStyle w:val="TableBody"/>
            </w:pPr>
            <w:r w:rsidRPr="000E745B">
              <w:t>AT+WDSC=1,1</w:t>
            </w:r>
          </w:p>
        </w:tc>
        <w:tc>
          <w:tcPr>
            <w:tcW w:w="826" w:type="pct"/>
          </w:tcPr>
          <w:p w:rsidR="002862FF" w:rsidRPr="000E745B" w:rsidRDefault="002862FF" w:rsidP="00DD7DDC">
            <w:pPr>
              <w:pStyle w:val="TableBody"/>
            </w:pPr>
            <w:r w:rsidRPr="000E745B">
              <w:t>+WDSI: 2</w:t>
            </w:r>
          </w:p>
        </w:tc>
        <w:tc>
          <w:tcPr>
            <w:tcW w:w="892" w:type="pct"/>
          </w:tcPr>
          <w:p w:rsidR="002862FF" w:rsidRPr="000E745B" w:rsidRDefault="002862FF" w:rsidP="00DD7DDC">
            <w:pPr>
              <w:pStyle w:val="TableBody"/>
            </w:pPr>
            <w:r w:rsidRPr="000E745B">
              <w:t>AT+WDSR=3</w:t>
            </w:r>
          </w:p>
        </w:tc>
        <w:tc>
          <w:tcPr>
            <w:tcW w:w="1099" w:type="pct"/>
          </w:tcPr>
          <w:p w:rsidR="002862FF" w:rsidRDefault="002862FF" w:rsidP="00DD7DDC">
            <w:pPr>
              <w:pStyle w:val="TableBody"/>
            </w:pPr>
            <w:r w:rsidRPr="000E745B">
              <w:t>AT+WDSR=</w:t>
            </w:r>
            <w:proofErr w:type="gramStart"/>
            <w:r w:rsidRPr="000E745B">
              <w:t>2,delay</w:t>
            </w:r>
            <w:proofErr w:type="gramEnd"/>
          </w:p>
          <w:p w:rsidR="002862FF" w:rsidRPr="000E745B" w:rsidRDefault="002862FF" w:rsidP="00DD7DDC">
            <w:pPr>
              <w:pStyle w:val="TableBody"/>
            </w:pPr>
            <w:r>
              <w:t>(delay &gt; 0)</w:t>
            </w:r>
          </w:p>
        </w:tc>
      </w:tr>
      <w:tr w:rsidR="002862FF" w:rsidRPr="000E745B" w:rsidTr="00DD7DDC">
        <w:tc>
          <w:tcPr>
            <w:tcW w:w="1290" w:type="pct"/>
          </w:tcPr>
          <w:p w:rsidR="002862FF" w:rsidRPr="000E745B" w:rsidRDefault="002862FF" w:rsidP="00DD7DDC">
            <w:pPr>
              <w:pStyle w:val="TableBody"/>
            </w:pPr>
            <w:proofErr w:type="spellStart"/>
            <w:r w:rsidRPr="000E745B">
              <w:t>AirVantage</w:t>
            </w:r>
            <w:proofErr w:type="spellEnd"/>
            <w:r w:rsidRPr="000E745B">
              <w:t xml:space="preserve"> requests the device to install the downloaded firmware package</w:t>
            </w:r>
          </w:p>
        </w:tc>
        <w:tc>
          <w:tcPr>
            <w:tcW w:w="893" w:type="pct"/>
          </w:tcPr>
          <w:p w:rsidR="002862FF" w:rsidRPr="000E745B" w:rsidRDefault="002862FF" w:rsidP="00DD7DDC">
            <w:pPr>
              <w:pStyle w:val="TableBody"/>
            </w:pPr>
            <w:r w:rsidRPr="000E745B">
              <w:t>AT+WDSC=2,1</w:t>
            </w:r>
          </w:p>
        </w:tc>
        <w:tc>
          <w:tcPr>
            <w:tcW w:w="826" w:type="pct"/>
          </w:tcPr>
          <w:p w:rsidR="002862FF" w:rsidRPr="000E745B" w:rsidRDefault="002862FF" w:rsidP="00DD7DDC">
            <w:pPr>
              <w:pStyle w:val="TableBody"/>
            </w:pPr>
            <w:r w:rsidRPr="000E745B">
              <w:t>+WDSI: 3</w:t>
            </w:r>
          </w:p>
        </w:tc>
        <w:tc>
          <w:tcPr>
            <w:tcW w:w="892" w:type="pct"/>
          </w:tcPr>
          <w:p w:rsidR="002862FF" w:rsidRPr="000E745B" w:rsidRDefault="002862FF" w:rsidP="00DD7DDC">
            <w:pPr>
              <w:pStyle w:val="TableBody"/>
            </w:pPr>
            <w:r w:rsidRPr="000E745B">
              <w:t>AT+WDSR=4</w:t>
            </w:r>
          </w:p>
        </w:tc>
        <w:tc>
          <w:tcPr>
            <w:tcW w:w="1099" w:type="pct"/>
          </w:tcPr>
          <w:p w:rsidR="002862FF" w:rsidRDefault="002862FF" w:rsidP="00DD7DDC">
            <w:pPr>
              <w:pStyle w:val="TableBody"/>
            </w:pPr>
            <w:r w:rsidRPr="000E745B">
              <w:t>AT+WDSR=</w:t>
            </w:r>
            <w:proofErr w:type="gramStart"/>
            <w:r w:rsidRPr="000E745B">
              <w:t>5,delay</w:t>
            </w:r>
            <w:proofErr w:type="gramEnd"/>
          </w:p>
          <w:p w:rsidR="002862FF" w:rsidRPr="000E745B" w:rsidRDefault="002862FF" w:rsidP="00DD7DDC">
            <w:pPr>
              <w:pStyle w:val="TableBody"/>
            </w:pPr>
            <w:r>
              <w:t>(delay &gt; 0)</w:t>
            </w:r>
          </w:p>
        </w:tc>
      </w:tr>
    </w:tbl>
    <w:p w:rsidR="00F42B4C" w:rsidRDefault="00F42B4C" w:rsidP="00F42B4C">
      <w:pPr>
        <w:jc w:val="both"/>
      </w:pPr>
      <w:r>
        <w:t xml:space="preserve">If the device is not ready to handle one of the above requested DM action, it is recommended to postpone the request </w:t>
      </w:r>
      <w:r w:rsidR="00680FB4">
        <w:t>by specifying a delay in number of minutes</w:t>
      </w:r>
      <w:r>
        <w:t xml:space="preserve">. </w:t>
      </w:r>
      <w:r w:rsidR="00680FB4">
        <w:t>Requests can’t be refused</w:t>
      </w:r>
      <w:r>
        <w:t>.</w:t>
      </w:r>
      <w:r w:rsidR="00B57CE7">
        <w:t xml:space="preserve"> Upon expiration of the delay, the indication will be issued again.</w:t>
      </w:r>
    </w:p>
    <w:p w:rsidR="00AE639B" w:rsidRDefault="00AE639B" w:rsidP="00F42B4C">
      <w:pPr>
        <w:jc w:val="both"/>
      </w:pPr>
      <w:r>
        <w:t xml:space="preserve">Note that </w:t>
      </w:r>
      <w:r w:rsidR="00841F6E">
        <w:t>the indication +WDSI:1</w:t>
      </w:r>
      <w:r>
        <w:t xml:space="preserve"> is </w:t>
      </w:r>
      <w:r w:rsidR="00841F6E">
        <w:t xml:space="preserve">used to request connection to </w:t>
      </w:r>
      <w:proofErr w:type="spellStart"/>
      <w:r w:rsidR="00841F6E">
        <w:t>AirVantage</w:t>
      </w:r>
      <w:proofErr w:type="spellEnd"/>
      <w:r w:rsidR="00841F6E">
        <w:t xml:space="preserve"> upon FOTA completion and module reboot.</w:t>
      </w:r>
    </w:p>
    <w:p w:rsidR="00812183" w:rsidRDefault="00812183" w:rsidP="00F42B4C">
      <w:pPr>
        <w:jc w:val="both"/>
      </w:pPr>
      <w:r>
        <w:t>The module also supports applicative data exchange functionalities with the server (e.g. AT+AVDATA* commands), the connection request (+WDSI:1) is not linked to device-</w:t>
      </w:r>
      <w:proofErr w:type="spellStart"/>
      <w:r>
        <w:t>orginated</w:t>
      </w:r>
      <w:proofErr w:type="spellEnd"/>
      <w:r>
        <w:t xml:space="preserve"> or server-</w:t>
      </w:r>
      <w:proofErr w:type="spellStart"/>
      <w:r>
        <w:t>orginated</w:t>
      </w:r>
      <w:proofErr w:type="spellEnd"/>
      <w:r>
        <w:t xml:space="preserve"> data exchanges.</w:t>
      </w:r>
    </w:p>
    <w:p w:rsidR="0058164D" w:rsidRDefault="0058164D" w:rsidP="00F42B4C">
      <w:pPr>
        <w:jc w:val="both"/>
      </w:pPr>
    </w:p>
    <w:p w:rsidR="00F42B4C" w:rsidRPr="00732FB0" w:rsidRDefault="00DE3204" w:rsidP="00732FB0">
      <w:pPr>
        <w:pStyle w:val="Heading2"/>
      </w:pPr>
      <w:bookmarkStart w:id="18" w:name="_Toc460579048"/>
      <w:r>
        <w:t xml:space="preserve">Connection Flows and </w:t>
      </w:r>
      <w:r w:rsidR="00F42B4C" w:rsidRPr="00732FB0">
        <w:t>AT Commands</w:t>
      </w:r>
      <w:bookmarkEnd w:id="18"/>
    </w:p>
    <w:p w:rsidR="00F42B4C" w:rsidRDefault="00F42B4C" w:rsidP="00DC4345">
      <w:pPr>
        <w:jc w:val="both"/>
        <w:rPr>
          <w:rFonts w:eastAsiaTheme="majorEastAsia"/>
        </w:rPr>
      </w:pPr>
      <w:r w:rsidRPr="00C254DC">
        <w:rPr>
          <w:rFonts w:eastAsiaTheme="majorEastAsia"/>
        </w:rPr>
        <w:t>Sections §</w:t>
      </w:r>
      <w:r w:rsidR="005315C1">
        <w:rPr>
          <w:rFonts w:eastAsiaTheme="majorEastAsia"/>
        </w:rPr>
        <w:t>4</w:t>
      </w:r>
      <w:r w:rsidRPr="00C254DC">
        <w:rPr>
          <w:rFonts w:eastAsiaTheme="majorEastAsia"/>
        </w:rPr>
        <w:t>.1 to §</w:t>
      </w:r>
      <w:r w:rsidR="005315C1">
        <w:rPr>
          <w:rFonts w:eastAsiaTheme="majorEastAsia"/>
        </w:rPr>
        <w:t>4</w:t>
      </w:r>
      <w:r w:rsidRPr="00C254DC">
        <w:rPr>
          <w:rFonts w:eastAsiaTheme="majorEastAsia"/>
        </w:rPr>
        <w:t>.</w:t>
      </w:r>
      <w:r w:rsidR="00550D91">
        <w:rPr>
          <w:rFonts w:eastAsiaTheme="majorEastAsia"/>
        </w:rPr>
        <w:t>2</w:t>
      </w:r>
      <w:r w:rsidR="00550D91" w:rsidRPr="00C254DC">
        <w:rPr>
          <w:rFonts w:eastAsiaTheme="majorEastAsia"/>
        </w:rPr>
        <w:t xml:space="preserve"> </w:t>
      </w:r>
      <w:r w:rsidRPr="00C254DC">
        <w:rPr>
          <w:rFonts w:eastAsiaTheme="majorEastAsia"/>
        </w:rPr>
        <w:t>describe the principle and the corresponding necessary AT commands to start DM session, configure indication and user agreements.</w:t>
      </w:r>
    </w:p>
    <w:p w:rsidR="00550D91" w:rsidRDefault="00DB339E" w:rsidP="00C254DC">
      <w:pPr>
        <w:rPr>
          <w:rFonts w:eastAsiaTheme="majorEastAsia"/>
        </w:rPr>
      </w:pPr>
      <w:r>
        <w:rPr>
          <w:rFonts w:eastAsiaTheme="majorEastAsia"/>
        </w:rPr>
        <w:t xml:space="preserve">Upon connection trigger (host initiated or module initiated), HL module will attempt to connect to </w:t>
      </w:r>
      <w:proofErr w:type="spellStart"/>
      <w:r>
        <w:rPr>
          <w:rFonts w:eastAsiaTheme="majorEastAsia"/>
        </w:rPr>
        <w:t>AirVantage</w:t>
      </w:r>
      <w:proofErr w:type="spellEnd"/>
      <w:r>
        <w:rPr>
          <w:rFonts w:eastAsiaTheme="majorEastAsia"/>
        </w:rPr>
        <w:t xml:space="preserve"> DM </w:t>
      </w:r>
      <w:proofErr w:type="gramStart"/>
      <w:r>
        <w:rPr>
          <w:rFonts w:eastAsiaTheme="majorEastAsia"/>
        </w:rPr>
        <w:t>server :</w:t>
      </w:r>
      <w:proofErr w:type="gramEnd"/>
    </w:p>
    <w:p w:rsidR="00DB339E" w:rsidRDefault="00DB339E" w:rsidP="00A3638B">
      <w:pPr>
        <w:pStyle w:val="ListParagraph"/>
        <w:numPr>
          <w:ilvl w:val="0"/>
          <w:numId w:val="16"/>
        </w:numPr>
        <w:rPr>
          <w:rFonts w:eastAsiaTheme="majorEastAsia"/>
        </w:rPr>
      </w:pPr>
      <w:r w:rsidRPr="00DB339E">
        <w:rPr>
          <w:rFonts w:eastAsiaTheme="majorEastAsia"/>
        </w:rPr>
        <w:t>Authenticate with DM server</w:t>
      </w:r>
      <w:r w:rsidR="00D31C93">
        <w:rPr>
          <w:rFonts w:eastAsiaTheme="majorEastAsia"/>
        </w:rPr>
        <w:t xml:space="preserve">, using credentials provided by </w:t>
      </w:r>
      <w:proofErr w:type="spellStart"/>
      <w:r w:rsidR="00D31C93">
        <w:rPr>
          <w:rFonts w:eastAsiaTheme="majorEastAsia"/>
        </w:rPr>
        <w:t>AirVantage</w:t>
      </w:r>
      <w:proofErr w:type="spellEnd"/>
      <w:r w:rsidR="00D31C93">
        <w:rPr>
          <w:rFonts w:eastAsiaTheme="majorEastAsia"/>
        </w:rPr>
        <w:t xml:space="preserve"> Bootstrap server</w:t>
      </w:r>
    </w:p>
    <w:p w:rsidR="00DB339E" w:rsidRDefault="00DB339E" w:rsidP="00A3638B">
      <w:pPr>
        <w:pStyle w:val="ListParagraph"/>
        <w:numPr>
          <w:ilvl w:val="0"/>
          <w:numId w:val="16"/>
        </w:numPr>
        <w:jc w:val="both"/>
        <w:rPr>
          <w:rFonts w:eastAsiaTheme="majorEastAsia"/>
        </w:rPr>
      </w:pPr>
      <w:r>
        <w:rPr>
          <w:rFonts w:eastAsiaTheme="majorEastAsia"/>
        </w:rPr>
        <w:t xml:space="preserve">Register with DM Server, </w:t>
      </w:r>
      <w:proofErr w:type="gramStart"/>
      <w:r w:rsidR="00D31C93">
        <w:rPr>
          <w:rFonts w:eastAsiaTheme="majorEastAsia"/>
        </w:rPr>
        <w:t xml:space="preserve">in order </w:t>
      </w:r>
      <w:r>
        <w:rPr>
          <w:rFonts w:eastAsiaTheme="majorEastAsia"/>
        </w:rPr>
        <w:t>to</w:t>
      </w:r>
      <w:proofErr w:type="gramEnd"/>
      <w:r>
        <w:rPr>
          <w:rFonts w:eastAsiaTheme="majorEastAsia"/>
        </w:rPr>
        <w:t xml:space="preserve"> send all information about the module to the server, e.g. end point name </w:t>
      </w:r>
      <w:r w:rsidR="00D31C93">
        <w:rPr>
          <w:rFonts w:eastAsiaTheme="majorEastAsia"/>
        </w:rPr>
        <w:t xml:space="preserve">of the module </w:t>
      </w:r>
      <w:r>
        <w:rPr>
          <w:rFonts w:eastAsiaTheme="majorEastAsia"/>
        </w:rPr>
        <w:t xml:space="preserve">to be contacted by the server, </w:t>
      </w:r>
      <w:r w:rsidR="00827DA6">
        <w:rPr>
          <w:rFonts w:eastAsiaTheme="majorEastAsia"/>
        </w:rPr>
        <w:t>lifetime, queue mode, LwM2M2 objects and instances within the module.</w:t>
      </w:r>
    </w:p>
    <w:p w:rsidR="00827DA6" w:rsidRDefault="00827DA6">
      <w:pPr>
        <w:rPr>
          <w:rFonts w:eastAsiaTheme="majorEastAsia"/>
        </w:rPr>
      </w:pPr>
      <w:r>
        <w:rPr>
          <w:rFonts w:eastAsiaTheme="majorEastAsia"/>
        </w:rPr>
        <w:t xml:space="preserve">However, if credentials are missing (very first connection) or invalid (i.e. </w:t>
      </w:r>
      <w:r w:rsidR="00AD5200">
        <w:rPr>
          <w:rFonts w:eastAsiaTheme="majorEastAsia"/>
        </w:rPr>
        <w:t>3 consecutive failures</w:t>
      </w:r>
      <w:r>
        <w:rPr>
          <w:rFonts w:eastAsiaTheme="majorEastAsia"/>
        </w:rPr>
        <w:t xml:space="preserve"> to authenticate with DM server) then HM module will automatically connect to </w:t>
      </w:r>
      <w:proofErr w:type="spellStart"/>
      <w:r>
        <w:rPr>
          <w:rFonts w:eastAsiaTheme="majorEastAsia"/>
        </w:rPr>
        <w:t>AirVantage</w:t>
      </w:r>
      <w:proofErr w:type="spellEnd"/>
      <w:r>
        <w:rPr>
          <w:rFonts w:eastAsiaTheme="majorEastAsia"/>
        </w:rPr>
        <w:t xml:space="preserve"> Bootstrap server:</w:t>
      </w:r>
    </w:p>
    <w:p w:rsidR="00827DA6" w:rsidRDefault="00827DA6" w:rsidP="00A3638B">
      <w:pPr>
        <w:pStyle w:val="ListParagraph"/>
        <w:numPr>
          <w:ilvl w:val="0"/>
          <w:numId w:val="16"/>
        </w:numPr>
        <w:rPr>
          <w:rFonts w:eastAsiaTheme="majorEastAsia"/>
        </w:rPr>
      </w:pPr>
      <w:r>
        <w:rPr>
          <w:rFonts w:eastAsiaTheme="majorEastAsia"/>
        </w:rPr>
        <w:t>Authenticate with Bootstrap server</w:t>
      </w:r>
      <w:r w:rsidR="00D31C93">
        <w:rPr>
          <w:rFonts w:eastAsiaTheme="majorEastAsia"/>
        </w:rPr>
        <w:t xml:space="preserve"> (bootstrap server credentials have been provisioned by Sierra Wireless in factory)</w:t>
      </w:r>
    </w:p>
    <w:p w:rsidR="00827DA6" w:rsidRDefault="00827DA6" w:rsidP="00A3638B">
      <w:pPr>
        <w:pStyle w:val="ListParagraph"/>
        <w:numPr>
          <w:ilvl w:val="0"/>
          <w:numId w:val="16"/>
        </w:numPr>
        <w:jc w:val="both"/>
        <w:rPr>
          <w:rFonts w:eastAsiaTheme="majorEastAsia"/>
        </w:rPr>
      </w:pPr>
      <w:r>
        <w:rPr>
          <w:rFonts w:eastAsiaTheme="majorEastAsia"/>
        </w:rPr>
        <w:t xml:space="preserve">Start bootstrapping </w:t>
      </w:r>
      <w:proofErr w:type="gramStart"/>
      <w:r>
        <w:rPr>
          <w:rFonts w:eastAsiaTheme="majorEastAsia"/>
        </w:rPr>
        <w:t>credentials :</w:t>
      </w:r>
      <w:proofErr w:type="gramEnd"/>
      <w:r>
        <w:rPr>
          <w:rFonts w:eastAsiaTheme="majorEastAsia"/>
        </w:rPr>
        <w:t xml:space="preserve"> the module issue a Bootstrap request, the bootstrap server writes credentials (to connect to DM server) onto module LwM2M server objects</w:t>
      </w:r>
    </w:p>
    <w:p w:rsidR="00827DA6" w:rsidRDefault="00827DA6" w:rsidP="00DC4345">
      <w:pPr>
        <w:jc w:val="both"/>
        <w:rPr>
          <w:rFonts w:eastAsiaTheme="majorEastAsia"/>
        </w:rPr>
      </w:pPr>
      <w:r>
        <w:rPr>
          <w:rFonts w:eastAsiaTheme="majorEastAsia"/>
        </w:rPr>
        <w:t xml:space="preserve">Note that the module may delete the </w:t>
      </w:r>
      <w:r w:rsidR="00AD5200">
        <w:rPr>
          <w:rFonts w:eastAsiaTheme="majorEastAsia"/>
        </w:rPr>
        <w:t xml:space="preserve">DM </w:t>
      </w:r>
      <w:r>
        <w:rPr>
          <w:rFonts w:eastAsiaTheme="majorEastAsia"/>
        </w:rPr>
        <w:t xml:space="preserve">credentials upon </w:t>
      </w:r>
      <w:r w:rsidR="00AD5200">
        <w:rPr>
          <w:rFonts w:eastAsiaTheme="majorEastAsia"/>
        </w:rPr>
        <w:t xml:space="preserve">3 consecutives </w:t>
      </w:r>
      <w:r>
        <w:rPr>
          <w:rFonts w:eastAsiaTheme="majorEastAsia"/>
        </w:rPr>
        <w:t xml:space="preserve">Registration failure, this will force the </w:t>
      </w:r>
      <w:r w:rsidR="00D31C93">
        <w:rPr>
          <w:rFonts w:eastAsiaTheme="majorEastAsia"/>
        </w:rPr>
        <w:t>module to reconnect to the bootstrap server to update credentials.</w:t>
      </w:r>
    </w:p>
    <w:p w:rsidR="00D31C93" w:rsidRDefault="00D31C93" w:rsidP="00DC4345">
      <w:pPr>
        <w:jc w:val="both"/>
        <w:rPr>
          <w:rFonts w:eastAsiaTheme="majorEastAsia"/>
        </w:rPr>
      </w:pPr>
      <w:r>
        <w:rPr>
          <w:rFonts w:eastAsiaTheme="majorEastAsia"/>
        </w:rPr>
        <w:t xml:space="preserve">To increase the security, </w:t>
      </w:r>
      <w:proofErr w:type="spellStart"/>
      <w:r>
        <w:rPr>
          <w:rFonts w:eastAsiaTheme="majorEastAsia"/>
        </w:rPr>
        <w:t>AirVantage</w:t>
      </w:r>
      <w:proofErr w:type="spellEnd"/>
      <w:r>
        <w:rPr>
          <w:rFonts w:eastAsiaTheme="majorEastAsia"/>
        </w:rPr>
        <w:t xml:space="preserve"> implements key rotation, this forces the module to connect to bootstrap server on a regular basis to receive new credentials, upon authentication </w:t>
      </w:r>
      <w:proofErr w:type="gramStart"/>
      <w:r>
        <w:rPr>
          <w:rFonts w:eastAsiaTheme="majorEastAsia"/>
        </w:rPr>
        <w:t>f</w:t>
      </w:r>
      <w:r w:rsidR="00AD5200">
        <w:rPr>
          <w:rFonts w:eastAsiaTheme="majorEastAsia"/>
        </w:rPr>
        <w:t>ailure :</w:t>
      </w:r>
      <w:proofErr w:type="gramEnd"/>
    </w:p>
    <w:p w:rsidR="00AD5200" w:rsidRDefault="00AD5200" w:rsidP="00A3638B">
      <w:pPr>
        <w:pStyle w:val="ListParagraph"/>
        <w:numPr>
          <w:ilvl w:val="0"/>
          <w:numId w:val="16"/>
        </w:numPr>
        <w:jc w:val="both"/>
        <w:rPr>
          <w:rFonts w:eastAsiaTheme="majorEastAsia"/>
        </w:rPr>
      </w:pPr>
      <w:r>
        <w:rPr>
          <w:rFonts w:eastAsiaTheme="majorEastAsia"/>
        </w:rPr>
        <w:t>DM Server invalidates the device credentials every 90 days. The device will fail to authenticate to DM server forcing it to connect to the bootstrap server to update the credentials.</w:t>
      </w:r>
    </w:p>
    <w:p w:rsidR="00AD5200" w:rsidRPr="00AD5200" w:rsidRDefault="00AD5200" w:rsidP="00A3638B">
      <w:pPr>
        <w:pStyle w:val="ListParagraph"/>
        <w:numPr>
          <w:ilvl w:val="0"/>
          <w:numId w:val="16"/>
        </w:numPr>
        <w:jc w:val="both"/>
        <w:rPr>
          <w:rFonts w:eastAsiaTheme="majorEastAsia"/>
        </w:rPr>
      </w:pPr>
      <w:r>
        <w:rPr>
          <w:rFonts w:eastAsiaTheme="majorEastAsia"/>
        </w:rPr>
        <w:lastRenderedPageBreak/>
        <w:t xml:space="preserve">The bootstrap server is also performing device credentials rotation on a random </w:t>
      </w:r>
      <w:proofErr w:type="gramStart"/>
      <w:r>
        <w:rPr>
          <w:rFonts w:eastAsiaTheme="majorEastAsia"/>
        </w:rPr>
        <w:t>basis</w:t>
      </w:r>
      <w:r w:rsidR="0058164D">
        <w:rPr>
          <w:rFonts w:eastAsiaTheme="majorEastAsia"/>
        </w:rPr>
        <w:t xml:space="preserve"> :</w:t>
      </w:r>
      <w:proofErr w:type="gramEnd"/>
      <w:r w:rsidR="0058164D">
        <w:rPr>
          <w:rFonts w:eastAsiaTheme="majorEastAsia"/>
        </w:rPr>
        <w:t xml:space="preserve"> between 30 to 45 days interval</w:t>
      </w:r>
      <w:r>
        <w:rPr>
          <w:rFonts w:eastAsiaTheme="majorEastAsia"/>
        </w:rPr>
        <w:t>.</w:t>
      </w:r>
    </w:p>
    <w:p w:rsidR="00827DA6" w:rsidRDefault="00827DA6">
      <w:pPr>
        <w:rPr>
          <w:rFonts w:eastAsiaTheme="majorEastAsia"/>
        </w:rPr>
      </w:pPr>
    </w:p>
    <w:p w:rsidR="00DE3204" w:rsidRDefault="00DE3204" w:rsidP="00DC4345">
      <w:pPr>
        <w:jc w:val="both"/>
        <w:rPr>
          <w:rFonts w:eastAsiaTheme="majorEastAsia"/>
        </w:rPr>
      </w:pPr>
      <w:r>
        <w:rPr>
          <w:rFonts w:eastAsiaTheme="majorEastAsia"/>
        </w:rPr>
        <w:t xml:space="preserve">+WDSI:23,1 indicates that module is connected to </w:t>
      </w:r>
      <w:proofErr w:type="spellStart"/>
      <w:r>
        <w:rPr>
          <w:rFonts w:eastAsiaTheme="majorEastAsia"/>
        </w:rPr>
        <w:t>AirVantage</w:t>
      </w:r>
      <w:proofErr w:type="spellEnd"/>
      <w:r>
        <w:rPr>
          <w:rFonts w:eastAsiaTheme="majorEastAsia"/>
        </w:rPr>
        <w:t xml:space="preserve"> DM server. This connection remains opened until the host </w:t>
      </w:r>
      <w:proofErr w:type="spellStart"/>
      <w:r>
        <w:rPr>
          <w:rFonts w:eastAsiaTheme="majorEastAsia"/>
        </w:rPr>
        <w:t>explicitely</w:t>
      </w:r>
      <w:proofErr w:type="spellEnd"/>
      <w:r>
        <w:rPr>
          <w:rFonts w:eastAsiaTheme="majorEastAsia"/>
        </w:rPr>
        <w:t xml:space="preserve"> closes it with AT+WDSS=1,0</w:t>
      </w:r>
    </w:p>
    <w:p w:rsidR="00DE3204" w:rsidRPr="00827DA6" w:rsidRDefault="00DE3204">
      <w:pPr>
        <w:rPr>
          <w:rFonts w:eastAsiaTheme="majorEastAsia"/>
        </w:rPr>
      </w:pPr>
    </w:p>
    <w:p w:rsidR="00F42B4C" w:rsidRPr="00C254DC" w:rsidRDefault="00F42B4C" w:rsidP="00C254DC">
      <w:pPr>
        <w:rPr>
          <w:rFonts w:eastAsiaTheme="majorEastAsia"/>
        </w:rPr>
      </w:pPr>
      <w:r w:rsidRPr="00C254DC">
        <w:rPr>
          <w:rFonts w:eastAsiaTheme="majorEastAsia"/>
        </w:rPr>
        <w:t>Figures below depict the usage of these AT commands in a proper sequence, for each type of DM session trigger use case.</w:t>
      </w:r>
    </w:p>
    <w:p w:rsidR="00F42B4C" w:rsidRPr="00732FB0" w:rsidRDefault="00F42B4C" w:rsidP="005A6F97">
      <w:pPr>
        <w:pStyle w:val="Heading3"/>
      </w:pPr>
      <w:bookmarkStart w:id="19" w:name="_Ref454976425"/>
      <w:bookmarkStart w:id="20" w:name="_Toc460579049"/>
      <w:r w:rsidRPr="00732FB0">
        <w:lastRenderedPageBreak/>
        <w:t xml:space="preserve">Host Processor Initiated DM </w:t>
      </w:r>
      <w:r w:rsidR="000E745B">
        <w:t>S</w:t>
      </w:r>
      <w:r w:rsidRPr="00732FB0">
        <w:t>ession</w:t>
      </w:r>
      <w:bookmarkEnd w:id="19"/>
      <w:bookmarkEnd w:id="20"/>
    </w:p>
    <w:p w:rsidR="00A96DDA" w:rsidRDefault="00DB339E" w:rsidP="00DC4345">
      <w:pPr>
        <w:pStyle w:val="Heading3"/>
        <w:numPr>
          <w:ilvl w:val="0"/>
          <w:numId w:val="0"/>
        </w:numPr>
      </w:pPr>
      <w:r w:rsidRPr="00DB339E">
        <w:rPr>
          <w:noProof/>
        </w:rPr>
        <w:drawing>
          <wp:inline distT="0" distB="0" distL="0" distR="0" wp14:anchorId="02C2ED9E" wp14:editId="48CDA761">
            <wp:extent cx="6412230" cy="72923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12230" cy="7292340"/>
                    </a:xfrm>
                    <a:prstGeom prst="rect">
                      <a:avLst/>
                    </a:prstGeom>
                  </pic:spPr>
                </pic:pic>
              </a:graphicData>
            </a:graphic>
          </wp:inline>
        </w:drawing>
      </w:r>
    </w:p>
    <w:p w:rsidR="00F42B4C" w:rsidRPr="00BB5638" w:rsidRDefault="00F42B4C" w:rsidP="000E745B">
      <w:pPr>
        <w:pStyle w:val="FigureCaption"/>
      </w:pPr>
      <w:bookmarkStart w:id="21" w:name="_Ref454956010"/>
      <w:r w:rsidRPr="00BB5638">
        <w:t>AT Commands Sequence – Host Processor Initiated DM Session</w:t>
      </w:r>
      <w:bookmarkEnd w:id="21"/>
    </w:p>
    <w:p w:rsidR="00F42B4C" w:rsidRPr="00927FC2" w:rsidRDefault="00F42B4C" w:rsidP="00F42B4C"/>
    <w:p w:rsidR="00F42B4C" w:rsidRPr="00732FB0" w:rsidRDefault="00F42B4C" w:rsidP="005A6F97">
      <w:pPr>
        <w:pStyle w:val="Heading3"/>
      </w:pPr>
      <w:bookmarkStart w:id="22" w:name="_Toc460579050"/>
      <w:bookmarkStart w:id="23" w:name="_Ref503776554"/>
      <w:r w:rsidRPr="00732FB0">
        <w:lastRenderedPageBreak/>
        <w:t xml:space="preserve">Device Initiated DM </w:t>
      </w:r>
      <w:r w:rsidR="000E745B">
        <w:t>S</w:t>
      </w:r>
      <w:r w:rsidRPr="00732FB0">
        <w:t xml:space="preserve">ession – Polling </w:t>
      </w:r>
      <w:r w:rsidR="000E745B">
        <w:t>M</w:t>
      </w:r>
      <w:r w:rsidRPr="00732FB0">
        <w:t>ode</w:t>
      </w:r>
      <w:bookmarkEnd w:id="22"/>
      <w:bookmarkEnd w:id="23"/>
    </w:p>
    <w:p w:rsidR="00F42B4C" w:rsidRDefault="00E27F95" w:rsidP="000E745B">
      <w:pPr>
        <w:pStyle w:val="Figure"/>
      </w:pPr>
      <w:r w:rsidRPr="00E27F95">
        <w:rPr>
          <w:noProof/>
        </w:rPr>
        <w:drawing>
          <wp:inline distT="0" distB="0" distL="0" distR="0" wp14:anchorId="440936DA" wp14:editId="7945E1CC">
            <wp:extent cx="6412230" cy="70472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12230" cy="7047230"/>
                    </a:xfrm>
                    <a:prstGeom prst="rect">
                      <a:avLst/>
                    </a:prstGeom>
                  </pic:spPr>
                </pic:pic>
              </a:graphicData>
            </a:graphic>
          </wp:inline>
        </w:drawing>
      </w:r>
    </w:p>
    <w:p w:rsidR="00F42B4C" w:rsidRPr="000E745B" w:rsidRDefault="00F42B4C" w:rsidP="000E745B">
      <w:pPr>
        <w:pStyle w:val="FigureCaption"/>
      </w:pPr>
      <w:bookmarkStart w:id="24" w:name="_Ref454963354"/>
      <w:r w:rsidRPr="000E745B">
        <w:t xml:space="preserve">AT Commands Sequence – Device Initiated DM Session, </w:t>
      </w:r>
      <w:r w:rsidR="000E745B" w:rsidRPr="000E745B">
        <w:t>P</w:t>
      </w:r>
      <w:r w:rsidRPr="000E745B">
        <w:t xml:space="preserve">olling </w:t>
      </w:r>
      <w:r w:rsidR="000E745B" w:rsidRPr="000E745B">
        <w:t>M</w:t>
      </w:r>
      <w:r w:rsidRPr="000E745B">
        <w:t>ode</w:t>
      </w:r>
      <w:bookmarkEnd w:id="24"/>
    </w:p>
    <w:p w:rsidR="00F42B4C" w:rsidRDefault="00E27F95" w:rsidP="00F42B4C">
      <w:r>
        <w:t xml:space="preserve">In this example, the polling timer is set to 120 minutes, the module will be connecting to </w:t>
      </w:r>
      <w:proofErr w:type="spellStart"/>
      <w:r>
        <w:t>AirVantage</w:t>
      </w:r>
      <w:proofErr w:type="spellEnd"/>
      <w:r>
        <w:t xml:space="preserve"> DM server every 2 hours</w:t>
      </w:r>
      <w:r w:rsidR="00F42B4C">
        <w:t>.</w:t>
      </w:r>
      <w:r>
        <w:t xml:space="preserve"> The connection is not automatically closed.</w:t>
      </w:r>
    </w:p>
    <w:p w:rsidR="004F161B" w:rsidRPr="00732FB0" w:rsidRDefault="00520761" w:rsidP="004F161B">
      <w:pPr>
        <w:pStyle w:val="Heading3"/>
      </w:pPr>
      <w:bookmarkStart w:id="25" w:name="_Ref454807405"/>
      <w:r>
        <w:lastRenderedPageBreak/>
        <w:t>Restore Downstream Communication</w:t>
      </w:r>
    </w:p>
    <w:p w:rsidR="000B1F8F" w:rsidRDefault="000B1F8F" w:rsidP="002D71AD">
      <w:pPr>
        <w:jc w:val="both"/>
      </w:pPr>
      <w:r>
        <w:t>When the device opens a DM session (</w:t>
      </w:r>
      <w:r>
        <w:t>§</w:t>
      </w:r>
      <w:r>
        <w:fldChar w:fldCharType="begin"/>
      </w:r>
      <w:r>
        <w:instrText xml:space="preserve"> REF _Ref454976425 \r \h </w:instrText>
      </w:r>
      <w:r>
        <w:fldChar w:fldCharType="separate"/>
      </w:r>
      <w:r w:rsidR="00C52286">
        <w:t>4.4.1</w:t>
      </w:r>
      <w:r>
        <w:fldChar w:fldCharType="end"/>
      </w:r>
      <w:r>
        <w:t xml:space="preserve"> or §</w:t>
      </w:r>
      <w:r>
        <w:fldChar w:fldCharType="begin"/>
      </w:r>
      <w:r>
        <w:instrText xml:space="preserve"> REF _Ref503776554 \r \h </w:instrText>
      </w:r>
      <w:r>
        <w:fldChar w:fldCharType="separate"/>
      </w:r>
      <w:r w:rsidR="00C52286">
        <w:t>4.4.2</w:t>
      </w:r>
      <w:r>
        <w:fldChar w:fldCharType="end"/>
      </w:r>
      <w:r>
        <w:t>)</w:t>
      </w:r>
      <w:r>
        <w:t xml:space="preserve">, </w:t>
      </w:r>
      <w:proofErr w:type="spellStart"/>
      <w:r>
        <w:t>AirVantage</w:t>
      </w:r>
      <w:proofErr w:type="spellEnd"/>
      <w:r>
        <w:t xml:space="preserve"> keeps track on device’s IP address and port number, so that </w:t>
      </w:r>
      <w:r w:rsidR="00520761">
        <w:t xml:space="preserve">DM </w:t>
      </w:r>
      <w:r>
        <w:t>operations</w:t>
      </w:r>
      <w:r w:rsidR="00520761">
        <w:t xml:space="preserve"> (FOTA, </w:t>
      </w:r>
      <w:proofErr w:type="gramStart"/>
      <w:r w:rsidR="00520761">
        <w:t>Synchronize</w:t>
      </w:r>
      <w:proofErr w:type="gramEnd"/>
      <w:r w:rsidR="00520761">
        <w:t xml:space="preserve"> </w:t>
      </w:r>
      <w:proofErr w:type="spellStart"/>
      <w:r w:rsidR="00520761">
        <w:t>etc</w:t>
      </w:r>
      <w:proofErr w:type="spellEnd"/>
      <w:r w:rsidR="00520761">
        <w:t xml:space="preserve">) set by user can be sent immediately to the </w:t>
      </w:r>
      <w:proofErr w:type="spellStart"/>
      <w:r w:rsidR="00520761">
        <w:t>device</w:t>
      </w:r>
      <w:r>
        <w:t>.</w:t>
      </w:r>
    </w:p>
    <w:p w:rsidR="000B1F8F" w:rsidRDefault="000B1F8F" w:rsidP="002D71AD">
      <w:pPr>
        <w:jc w:val="both"/>
      </w:pPr>
      <w:proofErr w:type="spellEnd"/>
      <w:r>
        <w:t xml:space="preserve">In some situations, user’s DM operations cannot be sent </w:t>
      </w:r>
      <w:proofErr w:type="spellStart"/>
      <w:r>
        <w:t>ot</w:t>
      </w:r>
      <w:proofErr w:type="spellEnd"/>
      <w:r>
        <w:t xml:space="preserve"> the device and are queued in </w:t>
      </w:r>
      <w:proofErr w:type="spellStart"/>
      <w:r>
        <w:t>AirVantage</w:t>
      </w:r>
      <w:proofErr w:type="spellEnd"/>
      <w:r>
        <w:t>:</w:t>
      </w:r>
    </w:p>
    <w:p w:rsidR="000B1F8F" w:rsidRDefault="000B1F8F" w:rsidP="00A3638B">
      <w:pPr>
        <w:pStyle w:val="ListParagraph"/>
        <w:numPr>
          <w:ilvl w:val="0"/>
          <w:numId w:val="20"/>
        </w:numPr>
        <w:jc w:val="both"/>
      </w:pPr>
      <w:r>
        <w:t>DM session is not open</w:t>
      </w:r>
    </w:p>
    <w:p w:rsidR="000B1F8F" w:rsidRDefault="000B1F8F" w:rsidP="00A3638B">
      <w:pPr>
        <w:pStyle w:val="ListParagraph"/>
        <w:numPr>
          <w:ilvl w:val="0"/>
          <w:numId w:val="20"/>
        </w:numPr>
        <w:jc w:val="both"/>
      </w:pPr>
      <w:r>
        <w:t>DM session has been started but the network operator has release the NAT after a short period of inactivity on the network.</w:t>
      </w:r>
    </w:p>
    <w:p w:rsidR="000B1F8F" w:rsidRDefault="004B3F92" w:rsidP="000B1F8F">
      <w:pPr>
        <w:jc w:val="both"/>
      </w:pPr>
      <w:r>
        <w:t>The term “session” used above is related to a DM session (from LWM2M Register to Unregister)</w:t>
      </w:r>
      <w:r w:rsidR="00626ED0">
        <w:t>.</w:t>
      </w:r>
      <w:r>
        <w:t xml:space="preserve"> </w:t>
      </w:r>
      <w:r w:rsidR="00C013C3">
        <w:t>A DM session remains open until the user closes it (refer to §</w:t>
      </w:r>
      <w:r w:rsidR="00C013C3">
        <w:fldChar w:fldCharType="begin"/>
      </w:r>
      <w:r w:rsidR="00C013C3">
        <w:instrText xml:space="preserve"> REF _Ref454808344 \r \h </w:instrText>
      </w:r>
      <w:r w:rsidR="00C013C3">
        <w:fldChar w:fldCharType="separate"/>
      </w:r>
      <w:r w:rsidR="00C52286">
        <w:t>4.1.2</w:t>
      </w:r>
      <w:r w:rsidR="00C013C3">
        <w:fldChar w:fldCharType="end"/>
      </w:r>
      <w:r w:rsidR="00C013C3">
        <w:t xml:space="preserve">). </w:t>
      </w:r>
      <w:r w:rsidR="000B1F8F">
        <w:t xml:space="preserve">LWM2M protocol is based on UDP which is not a </w:t>
      </w:r>
      <w:r>
        <w:t>connection oriented protocol.</w:t>
      </w:r>
      <w:r w:rsidR="00626ED0">
        <w:t xml:space="preserve"> </w:t>
      </w:r>
      <w:r w:rsidR="00C013C3">
        <w:t xml:space="preserve">If there is no network activity, the operator network may release the NAT to yield the resource to other users. When the NAT is released, the </w:t>
      </w:r>
      <w:r w:rsidR="00527728">
        <w:t xml:space="preserve">device’s </w:t>
      </w:r>
      <w:r w:rsidR="00C013C3">
        <w:t>external IP addre</w:t>
      </w:r>
      <w:r w:rsidR="00527728">
        <w:t xml:space="preserve">ss and port number are no longer valid, </w:t>
      </w:r>
      <w:r w:rsidR="0083799C">
        <w:t xml:space="preserve">the downstream communication is broken and </w:t>
      </w:r>
      <w:proofErr w:type="spellStart"/>
      <w:r w:rsidR="0083799C">
        <w:t>AirVantage</w:t>
      </w:r>
      <w:proofErr w:type="spellEnd"/>
      <w:r w:rsidR="0083799C">
        <w:t xml:space="preserve"> cannot send user DM operation to device.</w:t>
      </w:r>
      <w:r w:rsidR="0083799C">
        <w:t xml:space="preserve"> However</w:t>
      </w:r>
      <w:r w:rsidR="00527728">
        <w:t xml:space="preserve"> the DM session is still </w:t>
      </w:r>
      <w:r w:rsidR="0083799C">
        <w:t>active</w:t>
      </w:r>
      <w:r w:rsidR="00527728">
        <w:t xml:space="preserve"> </w:t>
      </w:r>
      <w:r w:rsidR="0083799C">
        <w:t xml:space="preserve">as </w:t>
      </w:r>
      <w:r w:rsidR="00527728">
        <w:t xml:space="preserve">the device can still send data to </w:t>
      </w:r>
      <w:proofErr w:type="spellStart"/>
      <w:r w:rsidR="00527728">
        <w:t>AirVantage</w:t>
      </w:r>
      <w:proofErr w:type="spellEnd"/>
      <w:r w:rsidR="0083799C">
        <w:t>.</w:t>
      </w:r>
    </w:p>
    <w:p w:rsidR="0083799C" w:rsidRDefault="0083799C" w:rsidP="000B1F8F">
      <w:pPr>
        <w:jc w:val="both"/>
      </w:pPr>
      <w:r>
        <w:t xml:space="preserve">To restore the downstream communication, the device </w:t>
      </w:r>
      <w:proofErr w:type="gramStart"/>
      <w:r>
        <w:t>can :</w:t>
      </w:r>
      <w:proofErr w:type="gramEnd"/>
    </w:p>
    <w:p w:rsidR="0083799C" w:rsidRDefault="0083799C" w:rsidP="00A3638B">
      <w:pPr>
        <w:pStyle w:val="ListParagraph"/>
        <w:numPr>
          <w:ilvl w:val="0"/>
          <w:numId w:val="21"/>
        </w:numPr>
        <w:jc w:val="both"/>
      </w:pPr>
      <w:r>
        <w:t xml:space="preserve">send data to </w:t>
      </w:r>
      <w:proofErr w:type="spellStart"/>
      <w:r>
        <w:t>AirVantage</w:t>
      </w:r>
      <w:proofErr w:type="spellEnd"/>
      <w:r>
        <w:t xml:space="preserve"> (AT+AVDATA* commands, not covered in this note)</w:t>
      </w:r>
    </w:p>
    <w:p w:rsidR="0083799C" w:rsidRDefault="0083799C" w:rsidP="00A3638B">
      <w:pPr>
        <w:pStyle w:val="ListParagraph"/>
        <w:numPr>
          <w:ilvl w:val="0"/>
          <w:numId w:val="21"/>
        </w:numPr>
        <w:jc w:val="both"/>
      </w:pPr>
      <w:r>
        <w:t xml:space="preserve">send a Registration Update message to </w:t>
      </w:r>
      <w:proofErr w:type="spellStart"/>
      <w:r>
        <w:t>AirVantage</w:t>
      </w:r>
      <w:proofErr w:type="spellEnd"/>
      <w:r>
        <w:t xml:space="preserve">, by issuing AT+WDSS=1,1. As the session is already open, this command will not open a new session but rather perform a </w:t>
      </w:r>
      <w:proofErr w:type="spellStart"/>
      <w:r>
        <w:t>rehandshaking</w:t>
      </w:r>
      <w:proofErr w:type="spellEnd"/>
      <w:r>
        <w:t xml:space="preserve"> with the server.</w:t>
      </w:r>
    </w:p>
    <w:p w:rsidR="0083799C" w:rsidRDefault="00885FD9" w:rsidP="0044566E">
      <w:pPr>
        <w:ind w:left="360"/>
        <w:jc w:val="both"/>
      </w:pPr>
      <w:r w:rsidRPr="00885FD9">
        <w:drawing>
          <wp:inline distT="0" distB="0" distL="0" distR="0" wp14:anchorId="1384BE68" wp14:editId="67D26DC4">
            <wp:extent cx="5340985" cy="516453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7860" cy="5171179"/>
                    </a:xfrm>
                    <a:prstGeom prst="rect">
                      <a:avLst/>
                    </a:prstGeom>
                  </pic:spPr>
                </pic:pic>
              </a:graphicData>
            </a:graphic>
          </wp:inline>
        </w:drawing>
      </w:r>
    </w:p>
    <w:p w:rsidR="00C52286" w:rsidRPr="000E745B" w:rsidRDefault="00C52286" w:rsidP="00C52286">
      <w:pPr>
        <w:pStyle w:val="FigureCaption"/>
      </w:pPr>
      <w:r>
        <w:t>Network operator NAT release – Restoring downstream communication</w:t>
      </w:r>
    </w:p>
    <w:p w:rsidR="0083799C" w:rsidRDefault="0083799C" w:rsidP="0083799C">
      <w:pPr>
        <w:jc w:val="both"/>
      </w:pPr>
    </w:p>
    <w:p w:rsidR="00F42B4C" w:rsidRPr="00732FB0" w:rsidRDefault="00F42B4C" w:rsidP="00732FB0">
      <w:pPr>
        <w:pStyle w:val="Heading2"/>
      </w:pPr>
      <w:bookmarkStart w:id="26" w:name="_Ref454979561"/>
      <w:bookmarkStart w:id="27" w:name="_Toc460579052"/>
      <w:r w:rsidRPr="00732FB0">
        <w:t>Testing</w:t>
      </w:r>
      <w:bookmarkEnd w:id="26"/>
      <w:bookmarkEnd w:id="27"/>
    </w:p>
    <w:p w:rsidR="00F42B4C" w:rsidRDefault="00C254DC" w:rsidP="00F42B4C">
      <w:r>
        <w:t>The following tests</w:t>
      </w:r>
      <w:r w:rsidR="00F42B4C">
        <w:t xml:space="preserve"> verify the connectivity of DM session.</w:t>
      </w:r>
    </w:p>
    <w:p w:rsidR="00F42B4C" w:rsidRPr="00732FB0" w:rsidRDefault="00F42B4C" w:rsidP="005A6F97">
      <w:pPr>
        <w:pStyle w:val="Heading3"/>
      </w:pPr>
      <w:bookmarkStart w:id="28" w:name="_Toc460579053"/>
      <w:r w:rsidRPr="00732FB0">
        <w:t xml:space="preserve">Create </w:t>
      </w:r>
      <w:r w:rsidR="004F37DC">
        <w:t>N</w:t>
      </w:r>
      <w:r w:rsidRPr="00732FB0">
        <w:t xml:space="preserve">ew </w:t>
      </w:r>
      <w:r w:rsidR="004F37DC">
        <w:t>S</w:t>
      </w:r>
      <w:r w:rsidRPr="00732FB0">
        <w:t xml:space="preserve">ystem in </w:t>
      </w:r>
      <w:proofErr w:type="spellStart"/>
      <w:r w:rsidRPr="00732FB0">
        <w:t>AirVantage</w:t>
      </w:r>
      <w:bookmarkEnd w:id="28"/>
      <w:proofErr w:type="spellEnd"/>
    </w:p>
    <w:p w:rsidR="00F42B4C" w:rsidRDefault="00F42B4C" w:rsidP="00F42B4C">
      <w:pPr>
        <w:jc w:val="both"/>
      </w:pPr>
      <w:r>
        <w:t xml:space="preserve">Following the section </w:t>
      </w:r>
      <w:r w:rsidRPr="008322A6">
        <w:rPr>
          <w:u w:val="single"/>
        </w:rPr>
        <w:fldChar w:fldCharType="begin"/>
      </w:r>
      <w:r w:rsidRPr="008322A6">
        <w:rPr>
          <w:u w:val="single"/>
        </w:rPr>
        <w:instrText xml:space="preserve"> REF _Ref454954178 \h </w:instrText>
      </w:r>
      <w:r w:rsidRPr="008322A6">
        <w:rPr>
          <w:u w:val="single"/>
        </w:rPr>
      </w:r>
      <w:r w:rsidRPr="008322A6">
        <w:rPr>
          <w:u w:val="single"/>
        </w:rPr>
        <w:fldChar w:fldCharType="separate"/>
      </w:r>
      <w:r w:rsidR="00C52286" w:rsidRPr="00732FB0">
        <w:t xml:space="preserve">Register Device in </w:t>
      </w:r>
      <w:proofErr w:type="spellStart"/>
      <w:r w:rsidR="00C52286" w:rsidRPr="00732FB0">
        <w:t>AirVantage</w:t>
      </w:r>
      <w:proofErr w:type="spellEnd"/>
      <w:r w:rsidRPr="008322A6">
        <w:rPr>
          <w:u w:val="single"/>
        </w:rPr>
        <w:fldChar w:fldCharType="end"/>
      </w:r>
      <w:r>
        <w:t>, a new system (labeled Testing_HL</w:t>
      </w:r>
      <w:r w:rsidR="00FA7DD4">
        <w:t>8518-S</w:t>
      </w:r>
      <w:r>
        <w:t xml:space="preserve">) is created in </w:t>
      </w:r>
      <w:proofErr w:type="spellStart"/>
      <w:r>
        <w:t>AirVantage</w:t>
      </w:r>
      <w:proofErr w:type="spellEnd"/>
      <w:r>
        <w:t>.</w:t>
      </w:r>
    </w:p>
    <w:p w:rsidR="00F42B4C" w:rsidRDefault="00F42B4C" w:rsidP="00F42B4C">
      <w:pPr>
        <w:jc w:val="both"/>
      </w:pPr>
      <w:r>
        <w:t>Go to Monitor/Systems or Upgrade/Systems (if UFOTA account) view then select the newly created system.</w:t>
      </w:r>
    </w:p>
    <w:p w:rsidR="00F42B4C" w:rsidRPr="000C1312" w:rsidRDefault="00F42B4C" w:rsidP="00F42B4C">
      <w:pPr>
        <w:jc w:val="both"/>
      </w:pPr>
      <w:r>
        <w:t xml:space="preserve">In the “System Communication” widget, the “Last seen” field is empty as the new system has never connected to </w:t>
      </w:r>
      <w:proofErr w:type="spellStart"/>
      <w:r>
        <w:t>AirVantage</w:t>
      </w:r>
      <w:proofErr w:type="spellEnd"/>
      <w:r>
        <w:t>. See below screen capture.</w:t>
      </w:r>
    </w:p>
    <w:p w:rsidR="00F42B4C" w:rsidRDefault="002B5C34" w:rsidP="000E745B">
      <w:pPr>
        <w:pStyle w:val="Figure"/>
      </w:pPr>
      <w:r w:rsidRPr="002B5C34">
        <w:rPr>
          <w:noProof/>
        </w:rPr>
        <w:t xml:space="preserve"> </w:t>
      </w:r>
      <w:r w:rsidRPr="002B5C34">
        <w:rPr>
          <w:noProof/>
        </w:rPr>
        <w:drawing>
          <wp:inline distT="0" distB="0" distL="0" distR="0" wp14:anchorId="3239BD21" wp14:editId="671160CA">
            <wp:extent cx="6078931" cy="2720409"/>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6399" cy="2723751"/>
                    </a:xfrm>
                    <a:prstGeom prst="rect">
                      <a:avLst/>
                    </a:prstGeom>
                  </pic:spPr>
                </pic:pic>
              </a:graphicData>
            </a:graphic>
          </wp:inline>
        </w:drawing>
      </w:r>
    </w:p>
    <w:p w:rsidR="00F42B4C" w:rsidRPr="00732FB0" w:rsidRDefault="00F42B4C" w:rsidP="005A6F97">
      <w:pPr>
        <w:pStyle w:val="Heading3"/>
      </w:pPr>
      <w:bookmarkStart w:id="29" w:name="_Toc460579054"/>
      <w:r w:rsidRPr="00732FB0">
        <w:t xml:space="preserve">Connect the Module to </w:t>
      </w:r>
      <w:proofErr w:type="spellStart"/>
      <w:r w:rsidRPr="00732FB0">
        <w:t>AirVantage</w:t>
      </w:r>
      <w:bookmarkEnd w:id="29"/>
      <w:proofErr w:type="spellEnd"/>
    </w:p>
    <w:p w:rsidR="00F42B4C" w:rsidRPr="00C254DC" w:rsidRDefault="00C254DC" w:rsidP="00C254DC">
      <w:r>
        <w:t>Refer to</w:t>
      </w:r>
      <w:r w:rsidR="00F42B4C" w:rsidRPr="00C254DC">
        <w:t xml:space="preserve"> section §</w:t>
      </w:r>
      <w:r w:rsidR="005315C1">
        <w:t>4</w:t>
      </w:r>
      <w:r w:rsidR="00F42B4C" w:rsidRPr="00C254DC">
        <w:t xml:space="preserve">.4.1 </w:t>
      </w:r>
      <w:r w:rsidR="00F42B4C" w:rsidRPr="00C254DC">
        <w:rPr>
          <w:rStyle w:val="BlueColorChar"/>
          <w:u w:val="single"/>
        </w:rPr>
        <w:fldChar w:fldCharType="begin"/>
      </w:r>
      <w:r w:rsidR="00F42B4C" w:rsidRPr="00C254DC">
        <w:rPr>
          <w:rStyle w:val="BlueColorChar"/>
          <w:u w:val="single"/>
        </w:rPr>
        <w:instrText xml:space="preserve"> REF _Ref454976425 \h </w:instrText>
      </w:r>
      <w:r w:rsidRPr="00C254DC">
        <w:rPr>
          <w:rStyle w:val="BlueColorChar"/>
          <w:u w:val="single"/>
        </w:rPr>
        <w:instrText xml:space="preserve"> \* MERGEFORMAT </w:instrText>
      </w:r>
      <w:r w:rsidR="00F42B4C" w:rsidRPr="00C254DC">
        <w:rPr>
          <w:rStyle w:val="BlueColorChar"/>
          <w:u w:val="single"/>
        </w:rPr>
      </w:r>
      <w:r w:rsidR="00F42B4C" w:rsidRPr="00C254DC">
        <w:rPr>
          <w:rStyle w:val="BlueColorChar"/>
          <w:u w:val="single"/>
        </w:rPr>
        <w:fldChar w:fldCharType="separate"/>
      </w:r>
      <w:r w:rsidR="00C52286" w:rsidRPr="00C52286">
        <w:rPr>
          <w:rStyle w:val="BlueColorChar"/>
          <w:u w:val="single"/>
        </w:rPr>
        <w:t>Host Processor Initiated DM Session</w:t>
      </w:r>
      <w:r w:rsidR="00F42B4C" w:rsidRPr="00C254DC">
        <w:rPr>
          <w:rStyle w:val="BlueColorChar"/>
          <w:u w:val="single"/>
        </w:rPr>
        <w:fldChar w:fldCharType="end"/>
      </w:r>
      <w:r>
        <w:t xml:space="preserve"> to trigger a DM session</w:t>
      </w:r>
      <w:r w:rsidR="00F42B4C" w:rsidRPr="00C254DC">
        <w:t>:</w:t>
      </w:r>
    </w:p>
    <w:p w:rsidR="00F42B4C" w:rsidRDefault="00F42B4C" w:rsidP="00C254DC">
      <w:pPr>
        <w:pStyle w:val="Bulleted"/>
      </w:pPr>
      <w:r>
        <w:t>Set the APN</w:t>
      </w:r>
    </w:p>
    <w:p w:rsidR="00F42B4C" w:rsidRDefault="00F42B4C" w:rsidP="00C254DC">
      <w:pPr>
        <w:pStyle w:val="Bulleted"/>
      </w:pPr>
      <w:r>
        <w:t>Check APN</w:t>
      </w:r>
      <w:r w:rsidR="006665D0">
        <w:t xml:space="preserve"> (AT+WDSS?)</w:t>
      </w:r>
    </w:p>
    <w:p w:rsidR="00F42B4C" w:rsidRDefault="00F42B4C" w:rsidP="00C254DC">
      <w:pPr>
        <w:pStyle w:val="Bulleted"/>
      </w:pPr>
      <w:r>
        <w:t xml:space="preserve">Activate </w:t>
      </w:r>
      <w:r w:rsidR="006665D0">
        <w:t>2</w:t>
      </w:r>
      <w:r>
        <w:t xml:space="preserve"> user agreements</w:t>
      </w:r>
      <w:r w:rsidR="006665D0">
        <w:t xml:space="preserve"> (AT+WDSC=1,1 &amp; AT+WDSC=2,1)</w:t>
      </w:r>
    </w:p>
    <w:p w:rsidR="00F42B4C" w:rsidRDefault="00F42B4C" w:rsidP="00C254DC">
      <w:pPr>
        <w:pStyle w:val="Bulleted"/>
      </w:pPr>
      <w:r>
        <w:t>Check user agreements setting</w:t>
      </w:r>
      <w:r w:rsidR="006665D0">
        <w:t xml:space="preserve"> (AT+WDSC?)</w:t>
      </w:r>
    </w:p>
    <w:p w:rsidR="00F42B4C" w:rsidRDefault="00F42B4C" w:rsidP="00C254DC">
      <w:pPr>
        <w:pStyle w:val="Bulleted"/>
      </w:pPr>
      <w:r>
        <w:t>Initiate a DM session (WDSS=1,1)</w:t>
      </w:r>
    </w:p>
    <w:p w:rsidR="006665D0" w:rsidRDefault="006665D0" w:rsidP="00DC4345">
      <w:pPr>
        <w:pStyle w:val="Bulleted"/>
        <w:numPr>
          <w:ilvl w:val="0"/>
          <w:numId w:val="0"/>
        </w:numPr>
      </w:pPr>
    </w:p>
    <w:p w:rsidR="006665D0" w:rsidRDefault="006665D0" w:rsidP="00DC4345">
      <w:pPr>
        <w:pStyle w:val="Bulleted"/>
        <w:numPr>
          <w:ilvl w:val="0"/>
          <w:numId w:val="0"/>
        </w:numPr>
      </w:pPr>
      <w:r>
        <w:t>In this example, the module attempts to connect with the DM server with several retries, upon failure it connects to bootstrap server to update the credentials (+WDSI:23,0), then successfully connected to DM server (+WDSI:23,1)</w:t>
      </w:r>
    </w:p>
    <w:p w:rsidR="00DA331E" w:rsidRDefault="00DA331E" w:rsidP="00DC4345">
      <w:pPr>
        <w:pStyle w:val="Bulleted"/>
        <w:numPr>
          <w:ilvl w:val="0"/>
          <w:numId w:val="0"/>
        </w:numPr>
        <w:ind w:left="360"/>
      </w:pPr>
    </w:p>
    <w:p w:rsidR="00DA331E" w:rsidRDefault="00DA331E" w:rsidP="00DC4345">
      <w:pPr>
        <w:pStyle w:val="Bulleted"/>
        <w:numPr>
          <w:ilvl w:val="0"/>
          <w:numId w:val="0"/>
        </w:numPr>
      </w:pPr>
      <w:r>
        <w:t xml:space="preserve">Note the connection remains opened until we </w:t>
      </w:r>
      <w:proofErr w:type="spellStart"/>
      <w:r>
        <w:t>explicitely</w:t>
      </w:r>
      <w:proofErr w:type="spellEnd"/>
      <w:r>
        <w:t xml:space="preserve"> close it with AT+WDSS=1,0</w:t>
      </w:r>
      <w:r w:rsidR="00070187">
        <w:t>. +WDSI:8 indicates the connection is closed.</w:t>
      </w:r>
    </w:p>
    <w:p w:rsidR="00F42B4C" w:rsidRDefault="00444874" w:rsidP="000E745B">
      <w:pPr>
        <w:pStyle w:val="Figure"/>
      </w:pPr>
      <w:r w:rsidRPr="00444874">
        <w:rPr>
          <w:noProof/>
        </w:rPr>
        <w:lastRenderedPageBreak/>
        <w:t xml:space="preserve"> </w:t>
      </w:r>
      <w:r w:rsidRPr="00444874">
        <w:rPr>
          <w:noProof/>
        </w:rPr>
        <w:drawing>
          <wp:inline distT="0" distB="0" distL="0" distR="0" wp14:anchorId="485DFE4F" wp14:editId="556C3F3A">
            <wp:extent cx="2940710" cy="4911448"/>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3214" cy="4915629"/>
                    </a:xfrm>
                    <a:prstGeom prst="rect">
                      <a:avLst/>
                    </a:prstGeom>
                  </pic:spPr>
                </pic:pic>
              </a:graphicData>
            </a:graphic>
          </wp:inline>
        </w:drawing>
      </w:r>
    </w:p>
    <w:p w:rsidR="00F42B4C" w:rsidRPr="00732FB0" w:rsidRDefault="00F42B4C" w:rsidP="005A6F97">
      <w:pPr>
        <w:pStyle w:val="Heading3"/>
      </w:pPr>
      <w:bookmarkStart w:id="30" w:name="_Toc460579055"/>
      <w:r w:rsidRPr="00732FB0">
        <w:t xml:space="preserve">View </w:t>
      </w:r>
      <w:r w:rsidR="004F37DC">
        <w:t>D</w:t>
      </w:r>
      <w:r w:rsidRPr="00732FB0">
        <w:t xml:space="preserve">evice </w:t>
      </w:r>
      <w:r w:rsidR="004F37DC">
        <w:t>D</w:t>
      </w:r>
      <w:r w:rsidRPr="00732FB0">
        <w:t xml:space="preserve">ata in </w:t>
      </w:r>
      <w:proofErr w:type="spellStart"/>
      <w:r w:rsidRPr="00732FB0">
        <w:t>AirVantage</w:t>
      </w:r>
      <w:bookmarkEnd w:id="30"/>
      <w:proofErr w:type="spellEnd"/>
    </w:p>
    <w:p w:rsidR="00F42B4C" w:rsidRPr="00BB53D4" w:rsidRDefault="00C254DC" w:rsidP="00F42B4C">
      <w:r>
        <w:t>Return</w:t>
      </w:r>
      <w:r w:rsidR="00F42B4C">
        <w:t xml:space="preserve"> to </w:t>
      </w:r>
      <w:proofErr w:type="spellStart"/>
      <w:r w:rsidR="00F42B4C">
        <w:t>AirVantage</w:t>
      </w:r>
      <w:proofErr w:type="spellEnd"/>
      <w:r w:rsidR="00F42B4C">
        <w:t xml:space="preserve"> portal and refresh the page, we now see the “Last seen” field indicates a connection from the module.</w:t>
      </w:r>
    </w:p>
    <w:p w:rsidR="00F42B4C" w:rsidRDefault="006665D0" w:rsidP="00F42B4C">
      <w:bookmarkStart w:id="31" w:name="_Ref454954248"/>
      <w:r w:rsidRPr="006665D0">
        <w:rPr>
          <w:noProof/>
        </w:rPr>
        <w:t xml:space="preserve"> </w:t>
      </w:r>
      <w:r w:rsidR="009A6326" w:rsidRPr="009A6326">
        <w:rPr>
          <w:noProof/>
        </w:rPr>
        <w:drawing>
          <wp:inline distT="0" distB="0" distL="0" distR="0" wp14:anchorId="793EDFCF" wp14:editId="5C7B1EAF">
            <wp:extent cx="5036695"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1544" cy="2329049"/>
                    </a:xfrm>
                    <a:prstGeom prst="rect">
                      <a:avLst/>
                    </a:prstGeom>
                  </pic:spPr>
                </pic:pic>
              </a:graphicData>
            </a:graphic>
          </wp:inline>
        </w:drawing>
      </w:r>
      <w:r w:rsidR="00F42B4C" w:rsidRPr="00BB53D4">
        <w:t xml:space="preserve"> </w:t>
      </w:r>
    </w:p>
    <w:p w:rsidR="00F42B4C" w:rsidRDefault="00F42B4C" w:rsidP="00F42B4C">
      <w:pPr>
        <w:jc w:val="both"/>
      </w:pPr>
      <w:r>
        <w:t xml:space="preserve">Data sent by the module to </w:t>
      </w:r>
      <w:proofErr w:type="spellStart"/>
      <w:r>
        <w:t>AirVantage</w:t>
      </w:r>
      <w:proofErr w:type="spellEnd"/>
      <w:r>
        <w:t xml:space="preserve"> can be visualized in the “Timeline” widget: Current firmware version, </w:t>
      </w:r>
      <w:r w:rsidR="006665D0">
        <w:t>model</w:t>
      </w:r>
      <w:r>
        <w:t xml:space="preserve">, </w:t>
      </w:r>
      <w:proofErr w:type="spellStart"/>
      <w:r>
        <w:t>etc</w:t>
      </w:r>
      <w:proofErr w:type="spellEnd"/>
      <w:r>
        <w:t>…</w:t>
      </w:r>
    </w:p>
    <w:p w:rsidR="00F42B4C" w:rsidRDefault="006665D0" w:rsidP="00F42B4C">
      <w:r w:rsidRPr="006665D0">
        <w:rPr>
          <w:noProof/>
        </w:rPr>
        <w:lastRenderedPageBreak/>
        <w:t xml:space="preserve"> </w:t>
      </w:r>
      <w:r w:rsidRPr="006665D0">
        <w:rPr>
          <w:noProof/>
        </w:rPr>
        <w:drawing>
          <wp:inline distT="0" distB="0" distL="0" distR="0" wp14:anchorId="4C41D54A" wp14:editId="4116C1AC">
            <wp:extent cx="4996281" cy="299938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1081" cy="3002267"/>
                    </a:xfrm>
                    <a:prstGeom prst="rect">
                      <a:avLst/>
                    </a:prstGeom>
                  </pic:spPr>
                </pic:pic>
              </a:graphicData>
            </a:graphic>
          </wp:inline>
        </w:drawing>
      </w:r>
    </w:p>
    <w:p w:rsidR="00F42B4C" w:rsidRDefault="00F42B4C" w:rsidP="00F42B4C"/>
    <w:p w:rsidR="00F42B4C" w:rsidRDefault="00F42B4C" w:rsidP="00F42B4C">
      <w:r>
        <w:t xml:space="preserve">Note that the </w:t>
      </w:r>
      <w:r w:rsidR="00F92666">
        <w:t xml:space="preserve">current firmware version of the module is sent to DM server. </w:t>
      </w:r>
    </w:p>
    <w:p w:rsidR="00F42B4C" w:rsidRDefault="00F42B4C" w:rsidP="00F42B4C"/>
    <w:p w:rsidR="00F42B4C" w:rsidRDefault="00F42B4C" w:rsidP="00F42B4C">
      <w:pPr>
        <w:rPr>
          <w:rFonts w:asciiTheme="majorHAnsi" w:eastAsiaTheme="majorEastAsia" w:hAnsiTheme="majorHAnsi" w:cstheme="majorBidi"/>
          <w:b/>
          <w:bCs/>
          <w:color w:val="365F91" w:themeColor="accent1" w:themeShade="BF"/>
          <w:sz w:val="28"/>
          <w:szCs w:val="28"/>
        </w:rPr>
      </w:pPr>
      <w:r>
        <w:br w:type="page"/>
      </w:r>
    </w:p>
    <w:p w:rsidR="00F42B4C" w:rsidRPr="00732FB0" w:rsidRDefault="00F42B4C" w:rsidP="00732FB0">
      <w:pPr>
        <w:pStyle w:val="Heading1"/>
      </w:pPr>
      <w:bookmarkStart w:id="32" w:name="_Ref455063696"/>
      <w:bookmarkStart w:id="33" w:name="_Ref455063712"/>
      <w:bookmarkStart w:id="34" w:name="_Ref455136004"/>
      <w:bookmarkStart w:id="35" w:name="_Toc460579056"/>
      <w:r w:rsidRPr="00732FB0">
        <w:lastRenderedPageBreak/>
        <w:t xml:space="preserve">Create FOTA Operation on </w:t>
      </w:r>
      <w:proofErr w:type="spellStart"/>
      <w:r w:rsidRPr="00732FB0">
        <w:t>AirVantage</w:t>
      </w:r>
      <w:bookmarkEnd w:id="25"/>
      <w:bookmarkEnd w:id="31"/>
      <w:bookmarkEnd w:id="32"/>
      <w:bookmarkEnd w:id="33"/>
      <w:bookmarkEnd w:id="34"/>
      <w:bookmarkEnd w:id="35"/>
      <w:proofErr w:type="spellEnd"/>
    </w:p>
    <w:p w:rsidR="00F42B4C" w:rsidRDefault="00F42B4C" w:rsidP="00F42B4C">
      <w:bookmarkStart w:id="36" w:name="_Ref454807546"/>
      <w:r>
        <w:t xml:space="preserve">Proceed as follow to create a FOTA operation on </w:t>
      </w:r>
      <w:proofErr w:type="spellStart"/>
      <w:r>
        <w:t>AirVantage</w:t>
      </w:r>
      <w:proofErr w:type="spellEnd"/>
      <w:r>
        <w:t>:</w:t>
      </w:r>
    </w:p>
    <w:p w:rsidR="00F42B4C" w:rsidRDefault="00FF2817" w:rsidP="00A3638B">
      <w:pPr>
        <w:pStyle w:val="ListParagraph"/>
        <w:numPr>
          <w:ilvl w:val="0"/>
          <w:numId w:val="15"/>
        </w:numPr>
        <w:spacing w:before="0" w:after="0" w:line="276" w:lineRule="auto"/>
        <w:contextualSpacing/>
      </w:pPr>
      <w:hyperlink r:id="rId20" w:history="1">
        <w:r w:rsidR="00F42B4C" w:rsidRPr="00291E4D">
          <w:rPr>
            <w:rStyle w:val="Hyperlink"/>
          </w:rPr>
          <w:t xml:space="preserve">Log into </w:t>
        </w:r>
        <w:proofErr w:type="spellStart"/>
        <w:r w:rsidR="00F42B4C" w:rsidRPr="00291E4D">
          <w:rPr>
            <w:rStyle w:val="Hyperlink"/>
          </w:rPr>
          <w:t>Airvantage</w:t>
        </w:r>
        <w:proofErr w:type="spellEnd"/>
      </w:hyperlink>
    </w:p>
    <w:p w:rsidR="00F42B4C" w:rsidRDefault="00F42B4C" w:rsidP="00A3638B">
      <w:pPr>
        <w:pStyle w:val="ListParagraph"/>
        <w:numPr>
          <w:ilvl w:val="0"/>
          <w:numId w:val="15"/>
        </w:numPr>
        <w:spacing w:before="0" w:after="0" w:line="276" w:lineRule="auto"/>
        <w:contextualSpacing/>
      </w:pPr>
      <w:r>
        <w:t xml:space="preserve">If you don’t have an account, sign up for a free trial </w:t>
      </w:r>
      <w:hyperlink r:id="rId21" w:history="1">
        <w:r w:rsidRPr="00291E4D">
          <w:rPr>
            <w:rStyle w:val="Hyperlink"/>
          </w:rPr>
          <w:t>here</w:t>
        </w:r>
      </w:hyperlink>
      <w:r w:rsidR="00C254DC">
        <w:t>.</w:t>
      </w:r>
    </w:p>
    <w:p w:rsidR="00F42B4C" w:rsidRDefault="00F42B4C" w:rsidP="00A3638B">
      <w:pPr>
        <w:pStyle w:val="ListParagraph"/>
        <w:numPr>
          <w:ilvl w:val="0"/>
          <w:numId w:val="15"/>
        </w:numPr>
        <w:spacing w:before="0" w:after="200" w:line="276" w:lineRule="auto"/>
        <w:contextualSpacing/>
      </w:pPr>
      <w:r>
        <w:t>Go to Monitor/Systems or Upgrade/Systems (if UFOTA account) view and select your device</w:t>
      </w:r>
    </w:p>
    <w:p w:rsidR="00F42B4C" w:rsidRDefault="00F42B4C" w:rsidP="00A3638B">
      <w:pPr>
        <w:pStyle w:val="ListParagraph"/>
        <w:numPr>
          <w:ilvl w:val="0"/>
          <w:numId w:val="15"/>
        </w:numPr>
        <w:spacing w:before="0" w:after="200" w:line="276" w:lineRule="auto"/>
        <w:contextualSpacing/>
      </w:pPr>
      <w:r>
        <w:t xml:space="preserve">Note the current firmware version of your device in the “System Info” widget. This information shall have been updated during the last DM session (for your reference, refer to section </w:t>
      </w:r>
      <w:r w:rsidRPr="00923D43">
        <w:rPr>
          <w:u w:val="single"/>
        </w:rPr>
        <w:fldChar w:fldCharType="begin"/>
      </w:r>
      <w:r w:rsidRPr="00923D43">
        <w:rPr>
          <w:u w:val="single"/>
        </w:rPr>
        <w:instrText xml:space="preserve"> REF _Ref454979561 \h </w:instrText>
      </w:r>
      <w:r w:rsidRPr="00923D43">
        <w:rPr>
          <w:u w:val="single"/>
        </w:rPr>
      </w:r>
      <w:r w:rsidRPr="00923D43">
        <w:rPr>
          <w:u w:val="single"/>
        </w:rPr>
        <w:fldChar w:fldCharType="separate"/>
      </w:r>
      <w:r w:rsidR="00C52286" w:rsidRPr="00732FB0">
        <w:t>Testing</w:t>
      </w:r>
      <w:r w:rsidRPr="00923D43">
        <w:rPr>
          <w:u w:val="single"/>
        </w:rPr>
        <w:fldChar w:fldCharType="end"/>
      </w:r>
      <w:r>
        <w:t>)</w:t>
      </w:r>
    </w:p>
    <w:p w:rsidR="00F42B4C" w:rsidRPr="004B1EEF" w:rsidRDefault="00F42B4C" w:rsidP="00A3638B">
      <w:pPr>
        <w:pStyle w:val="ListParagraph"/>
        <w:numPr>
          <w:ilvl w:val="0"/>
          <w:numId w:val="15"/>
        </w:numPr>
        <w:spacing w:before="0" w:after="200" w:line="276" w:lineRule="auto"/>
        <w:contextualSpacing/>
      </w:pPr>
      <w:r>
        <w:t>Click on the “Update firmware” button, as depicted below</w:t>
      </w:r>
    </w:p>
    <w:p w:rsidR="00F42B4C" w:rsidRDefault="00F92666" w:rsidP="00F42B4C">
      <w:r w:rsidRPr="00F92666">
        <w:rPr>
          <w:noProof/>
        </w:rPr>
        <w:t xml:space="preserve"> </w:t>
      </w:r>
      <w:r w:rsidRPr="00F92666">
        <w:rPr>
          <w:noProof/>
        </w:rPr>
        <w:drawing>
          <wp:inline distT="0" distB="0" distL="0" distR="0" wp14:anchorId="656D39D6" wp14:editId="2294FF66">
            <wp:extent cx="6412230" cy="913765"/>
            <wp:effectExtent l="0" t="0" r="762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12230" cy="913765"/>
                    </a:xfrm>
                    <a:prstGeom prst="rect">
                      <a:avLst/>
                    </a:prstGeom>
                  </pic:spPr>
                </pic:pic>
              </a:graphicData>
            </a:graphic>
          </wp:inline>
        </w:drawing>
      </w:r>
    </w:p>
    <w:p w:rsidR="00F42B4C" w:rsidRPr="00923D43" w:rsidRDefault="00F42B4C" w:rsidP="00A3638B">
      <w:pPr>
        <w:pStyle w:val="ListParagraph"/>
        <w:numPr>
          <w:ilvl w:val="0"/>
          <w:numId w:val="15"/>
        </w:numPr>
        <w:spacing w:before="0" w:after="0" w:line="276" w:lineRule="auto"/>
        <w:contextualSpacing/>
      </w:pPr>
      <w:r>
        <w:t>Select the target firmware version for the FOTA operation. Note only compatible packages are listed.</w:t>
      </w:r>
    </w:p>
    <w:p w:rsidR="00F42B4C" w:rsidRDefault="00F92666" w:rsidP="00F42B4C">
      <w:r w:rsidRPr="00F92666">
        <w:rPr>
          <w:noProof/>
        </w:rPr>
        <w:t xml:space="preserve"> </w:t>
      </w:r>
      <w:r w:rsidR="00137CAD" w:rsidRPr="00137CAD">
        <w:rPr>
          <w:noProof/>
        </w:rPr>
        <w:drawing>
          <wp:inline distT="0" distB="0" distL="0" distR="0" wp14:anchorId="1BC67AC9" wp14:editId="4E098DA5">
            <wp:extent cx="4272909" cy="2095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2375" cy="2105046"/>
                    </a:xfrm>
                    <a:prstGeom prst="rect">
                      <a:avLst/>
                    </a:prstGeom>
                  </pic:spPr>
                </pic:pic>
              </a:graphicData>
            </a:graphic>
          </wp:inline>
        </w:drawing>
      </w:r>
    </w:p>
    <w:p w:rsidR="00F42B4C" w:rsidRDefault="00F42B4C" w:rsidP="00A3638B">
      <w:pPr>
        <w:pStyle w:val="ListParagraph"/>
        <w:numPr>
          <w:ilvl w:val="0"/>
          <w:numId w:val="15"/>
        </w:numPr>
        <w:spacing w:before="0" w:after="200" w:line="276" w:lineRule="auto"/>
        <w:contextualSpacing/>
      </w:pPr>
      <w:r>
        <w:t>The FOTA operation, also referenced generically as “Install Application”, shall now be “in progress” state</w:t>
      </w:r>
    </w:p>
    <w:p w:rsidR="00F42B4C" w:rsidRDefault="00F42B4C" w:rsidP="00C254DC">
      <w:pPr>
        <w:pStyle w:val="Figure"/>
        <w:rPr>
          <w:rFonts w:asciiTheme="majorHAnsi" w:eastAsiaTheme="majorEastAsia" w:hAnsiTheme="majorHAnsi" w:cstheme="majorBidi"/>
          <w:b/>
          <w:bCs/>
          <w:color w:val="365F91" w:themeColor="accent1" w:themeShade="BF"/>
          <w:sz w:val="28"/>
          <w:szCs w:val="28"/>
        </w:rPr>
      </w:pPr>
      <w:r w:rsidRPr="00923D43">
        <w:rPr>
          <w:noProof/>
          <w:lang w:val="fr-FR" w:eastAsia="fr-FR"/>
        </w:rPr>
        <w:drawing>
          <wp:inline distT="0" distB="0" distL="0" distR="0" wp14:anchorId="6AAFDB9A" wp14:editId="7788A132">
            <wp:extent cx="2981739" cy="1987826"/>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983104" cy="1988736"/>
                    </a:xfrm>
                    <a:prstGeom prst="rect">
                      <a:avLst/>
                    </a:prstGeom>
                  </pic:spPr>
                </pic:pic>
              </a:graphicData>
            </a:graphic>
          </wp:inline>
        </w:drawing>
      </w:r>
      <w:r>
        <w:br w:type="page"/>
      </w:r>
    </w:p>
    <w:p w:rsidR="00F42B4C" w:rsidRPr="00732FB0" w:rsidRDefault="00F42B4C" w:rsidP="00732FB0">
      <w:pPr>
        <w:pStyle w:val="Heading1"/>
      </w:pPr>
      <w:bookmarkStart w:id="37" w:name="_Ref454954293"/>
      <w:bookmarkStart w:id="38" w:name="_Toc460579057"/>
      <w:r w:rsidRPr="00732FB0">
        <w:lastRenderedPageBreak/>
        <w:t>Firmware Update OTA</w:t>
      </w:r>
      <w:bookmarkEnd w:id="36"/>
      <w:bookmarkEnd w:id="37"/>
      <w:bookmarkEnd w:id="38"/>
    </w:p>
    <w:p w:rsidR="00F42B4C" w:rsidRDefault="00F42B4C" w:rsidP="00F42B4C">
      <w:pPr>
        <w:jc w:val="both"/>
      </w:pPr>
      <w:r>
        <w:t xml:space="preserve">When a FOTA operation is created on </w:t>
      </w:r>
      <w:proofErr w:type="spellStart"/>
      <w:r>
        <w:t>AirVantage</w:t>
      </w:r>
      <w:proofErr w:type="spellEnd"/>
      <w:r>
        <w:t xml:space="preserve"> (refer to section</w:t>
      </w:r>
      <w:r w:rsidR="005315C1">
        <w:t>5</w:t>
      </w:r>
      <w:r>
        <w:t xml:space="preserve">, </w:t>
      </w:r>
      <w:r w:rsidRPr="00257789">
        <w:rPr>
          <w:u w:val="single"/>
        </w:rPr>
        <w:fldChar w:fldCharType="begin"/>
      </w:r>
      <w:r w:rsidRPr="00257789">
        <w:rPr>
          <w:u w:val="single"/>
        </w:rPr>
        <w:instrText xml:space="preserve"> REF _Ref455136004 \h </w:instrText>
      </w:r>
      <w:r w:rsidRPr="00257789">
        <w:rPr>
          <w:u w:val="single"/>
        </w:rPr>
      </w:r>
      <w:r w:rsidRPr="00257789">
        <w:rPr>
          <w:u w:val="single"/>
        </w:rPr>
        <w:fldChar w:fldCharType="separate"/>
      </w:r>
      <w:r w:rsidR="00C52286" w:rsidRPr="00732FB0">
        <w:t xml:space="preserve">Create FOTA Operation on </w:t>
      </w:r>
      <w:proofErr w:type="spellStart"/>
      <w:r w:rsidR="00C52286" w:rsidRPr="00732FB0">
        <w:t>AirVantage</w:t>
      </w:r>
      <w:proofErr w:type="spellEnd"/>
      <w:r w:rsidRPr="00257789">
        <w:rPr>
          <w:u w:val="single"/>
        </w:rPr>
        <w:fldChar w:fldCharType="end"/>
      </w:r>
      <w:r>
        <w:t>), the module will start the firmware download and installation procedure as soon as it opens a DM session (refer to section</w:t>
      </w:r>
      <w:r w:rsidR="005315C1">
        <w:t>4</w:t>
      </w:r>
      <w:r>
        <w:t xml:space="preserve">) with </w:t>
      </w:r>
      <w:proofErr w:type="spellStart"/>
      <w:r>
        <w:t>AirVantage</w:t>
      </w:r>
      <w:proofErr w:type="spellEnd"/>
      <w:r>
        <w:t>.</w:t>
      </w:r>
    </w:p>
    <w:p w:rsidR="00F42B4C" w:rsidRPr="008E0BC9" w:rsidRDefault="00F42B4C" w:rsidP="00F42B4C">
      <w:pPr>
        <w:jc w:val="both"/>
        <w:rPr>
          <w:u w:val="single"/>
        </w:rPr>
      </w:pPr>
      <w:r>
        <w:t xml:space="preserve">Download request (+WDSI:2) and Installation request (+WDSI:3) indications are used to catch the events. User agreement AT commands (AT+WDSR) are then used to accept/delay/reject the request. Refer to section </w:t>
      </w:r>
      <w:r w:rsidRPr="00D8043F">
        <w:rPr>
          <w:u w:val="single"/>
        </w:rPr>
        <w:fldChar w:fldCharType="begin"/>
      </w:r>
      <w:r w:rsidRPr="00D8043F">
        <w:rPr>
          <w:u w:val="single"/>
        </w:rPr>
        <w:instrText xml:space="preserve"> REF _Ref455145739 \h </w:instrText>
      </w:r>
      <w:r w:rsidRPr="00D8043F">
        <w:rPr>
          <w:u w:val="single"/>
        </w:rPr>
      </w:r>
      <w:r w:rsidRPr="00D8043F">
        <w:rPr>
          <w:u w:val="single"/>
        </w:rPr>
        <w:fldChar w:fldCharType="separate"/>
      </w:r>
      <w:r w:rsidR="00C52286" w:rsidRPr="00732FB0">
        <w:t>User Agreements</w:t>
      </w:r>
      <w:r w:rsidRPr="00D8043F">
        <w:rPr>
          <w:u w:val="single"/>
        </w:rPr>
        <w:fldChar w:fldCharType="end"/>
      </w:r>
      <w:r>
        <w:rPr>
          <w:u w:val="single"/>
        </w:rPr>
        <w:t>.</w:t>
      </w:r>
    </w:p>
    <w:p w:rsidR="00F42B4C" w:rsidRDefault="00F42B4C" w:rsidP="00F42B4C">
      <w:pPr>
        <w:jc w:val="both"/>
      </w:pPr>
      <w:r>
        <w:t>This section describes 2 FOTA use cases: with and without User Agreements.</w:t>
      </w:r>
    </w:p>
    <w:p w:rsidR="00F42B4C" w:rsidRPr="00732FB0" w:rsidRDefault="00F42B4C" w:rsidP="00732FB0">
      <w:pPr>
        <w:pStyle w:val="Heading2"/>
      </w:pPr>
      <w:bookmarkStart w:id="39" w:name="_Toc460579058"/>
      <w:r w:rsidRPr="00732FB0">
        <w:t xml:space="preserve">No </w:t>
      </w:r>
      <w:r w:rsidR="00C254DC">
        <w:t>U</w:t>
      </w:r>
      <w:r w:rsidRPr="00732FB0">
        <w:t xml:space="preserve">ser </w:t>
      </w:r>
      <w:r w:rsidR="00C254DC">
        <w:t>A</w:t>
      </w:r>
      <w:r w:rsidRPr="00732FB0">
        <w:t>greement</w:t>
      </w:r>
      <w:bookmarkEnd w:id="39"/>
    </w:p>
    <w:p w:rsidR="00F42B4C" w:rsidRDefault="00F42B4C" w:rsidP="00F42B4C">
      <w:pPr>
        <w:jc w:val="both"/>
      </w:pPr>
      <w:r>
        <w:t>User agreements are activated by default. It is recommended leave them activated, however it may be bypassed when the host processor initiates DM session (section §</w:t>
      </w:r>
      <w:r w:rsidR="005315C1">
        <w:t>4</w:t>
      </w:r>
      <w:r>
        <w:t xml:space="preserve">.4.1) during specific cycle (e.g. shutting down system, check for firmware upgrade before powering the device off, </w:t>
      </w:r>
      <w:proofErr w:type="spellStart"/>
      <w:r>
        <w:t>etc</w:t>
      </w:r>
      <w:proofErr w:type="spellEnd"/>
      <w:r>
        <w:t>)</w:t>
      </w:r>
    </w:p>
    <w:p w:rsidR="00F42B4C" w:rsidRDefault="00F42B4C" w:rsidP="00F42B4C">
      <w:pPr>
        <w:jc w:val="both"/>
      </w:pPr>
      <w:r>
        <w:t>The DM session initiation is the same as section §</w:t>
      </w:r>
      <w:r w:rsidR="005315C1">
        <w:t>4</w:t>
      </w:r>
      <w:r>
        <w:t>.4.1, but the user agreements are deactivated.</w:t>
      </w:r>
    </w:p>
    <w:p w:rsidR="00F42B4C" w:rsidRDefault="00F42B4C" w:rsidP="00F42B4C">
      <w:pPr>
        <w:jc w:val="both"/>
      </w:pPr>
      <w:r>
        <w:t xml:space="preserve">Refer to </w:t>
      </w:r>
      <w:r w:rsidR="005A6F97" w:rsidRPr="00C254DC">
        <w:rPr>
          <w:rStyle w:val="BlueColorChar"/>
          <w:u w:val="single"/>
        </w:rPr>
        <w:fldChar w:fldCharType="begin"/>
      </w:r>
      <w:r w:rsidR="005A6F97" w:rsidRPr="00C254DC">
        <w:rPr>
          <w:rStyle w:val="BlueColorChar"/>
          <w:u w:val="single"/>
        </w:rPr>
        <w:instrText xml:space="preserve"> REF _Ref455149904 \r \h </w:instrText>
      </w:r>
      <w:r w:rsidR="00C254DC" w:rsidRPr="00C254DC">
        <w:rPr>
          <w:rStyle w:val="BlueColorChar"/>
          <w:u w:val="single"/>
        </w:rPr>
        <w:instrText xml:space="preserve"> \* MERGEFORMAT </w:instrText>
      </w:r>
      <w:r w:rsidR="005A6F97" w:rsidRPr="00C254DC">
        <w:rPr>
          <w:rStyle w:val="BlueColorChar"/>
          <w:u w:val="single"/>
        </w:rPr>
      </w:r>
      <w:r w:rsidR="005A6F97" w:rsidRPr="00C254DC">
        <w:rPr>
          <w:rStyle w:val="BlueColorChar"/>
          <w:u w:val="single"/>
        </w:rPr>
        <w:fldChar w:fldCharType="separate"/>
      </w:r>
      <w:r w:rsidR="00C52286">
        <w:rPr>
          <w:rStyle w:val="BlueColorChar"/>
          <w:u w:val="single"/>
        </w:rPr>
        <w:t>Figu</w:t>
      </w:r>
      <w:r w:rsidR="00C52286">
        <w:rPr>
          <w:rStyle w:val="BlueColorChar"/>
          <w:u w:val="single"/>
        </w:rPr>
        <w:t>r</w:t>
      </w:r>
      <w:r w:rsidR="00C52286">
        <w:rPr>
          <w:rStyle w:val="BlueColorChar"/>
          <w:u w:val="single"/>
        </w:rPr>
        <w:t>e 6</w:t>
      </w:r>
      <w:r w:rsidR="005A6F97" w:rsidRPr="00C254DC">
        <w:rPr>
          <w:rStyle w:val="BlueColorChar"/>
          <w:u w:val="single"/>
        </w:rPr>
        <w:fldChar w:fldCharType="end"/>
      </w:r>
      <w:r w:rsidR="005A6F97">
        <w:t xml:space="preserve">, </w:t>
      </w:r>
      <w:r w:rsidR="005A6F97" w:rsidRPr="00C254DC">
        <w:rPr>
          <w:rStyle w:val="BlueColorChar"/>
          <w:u w:val="single"/>
        </w:rPr>
        <w:fldChar w:fldCharType="begin"/>
      </w:r>
      <w:r w:rsidR="005A6F97" w:rsidRPr="00C254DC">
        <w:rPr>
          <w:rStyle w:val="BlueColorChar"/>
          <w:u w:val="single"/>
        </w:rPr>
        <w:instrText xml:space="preserve"> REF _Ref455149904 \h </w:instrText>
      </w:r>
      <w:r w:rsidR="00C254DC">
        <w:rPr>
          <w:rStyle w:val="BlueColorChar"/>
          <w:u w:val="single"/>
        </w:rPr>
        <w:instrText xml:space="preserve"> \* MERGEFORMAT </w:instrText>
      </w:r>
      <w:r w:rsidR="005A6F97" w:rsidRPr="00C254DC">
        <w:rPr>
          <w:rStyle w:val="BlueColorChar"/>
          <w:u w:val="single"/>
        </w:rPr>
      </w:r>
      <w:r w:rsidR="005A6F97" w:rsidRPr="00C254DC">
        <w:rPr>
          <w:rStyle w:val="BlueColorChar"/>
          <w:u w:val="single"/>
        </w:rPr>
        <w:fldChar w:fldCharType="separate"/>
      </w:r>
      <w:r w:rsidR="00C52286" w:rsidRPr="00C52286">
        <w:rPr>
          <w:rStyle w:val="BlueColorChar"/>
          <w:u w:val="single"/>
        </w:rPr>
        <w:t>No User Agreement FOTA – Host processor Initiated DM Session</w:t>
      </w:r>
      <w:r w:rsidR="005A6F97" w:rsidRPr="00C254DC">
        <w:rPr>
          <w:rStyle w:val="BlueColorChar"/>
          <w:u w:val="single"/>
        </w:rPr>
        <w:fldChar w:fldCharType="end"/>
      </w:r>
      <w:r w:rsidR="005A6F97">
        <w:t>.</w:t>
      </w:r>
    </w:p>
    <w:p w:rsidR="004C5ACD" w:rsidRDefault="0068072A" w:rsidP="00F42B4C">
      <w:pPr>
        <w:jc w:val="both"/>
      </w:pPr>
      <w:r>
        <w:t xml:space="preserve">For simplicity, this depicted flow assumes that the credentials are valid, thus connection to bootstrap server is not required. </w:t>
      </w:r>
    </w:p>
    <w:p w:rsidR="00353FE9" w:rsidRDefault="004C5ACD" w:rsidP="00F42B4C">
      <w:pPr>
        <w:jc w:val="both"/>
        <w:rPr>
          <w:u w:val="single"/>
        </w:rPr>
      </w:pPr>
      <w:r>
        <w:t>Please note that i</w:t>
      </w:r>
      <w:r w:rsidR="0068072A">
        <w:t>ndications +WDSI:12 and +WDSI:14 are fired before +WDSI:6 and +WDSI:23,1</w:t>
      </w:r>
      <w:r>
        <w:t xml:space="preserve"> have a chance to do so</w:t>
      </w:r>
      <w:r w:rsidR="0068072A">
        <w:t xml:space="preserve">, this may </w:t>
      </w:r>
      <w:r w:rsidR="009D0200">
        <w:t>be confusing</w:t>
      </w:r>
      <w:r>
        <w:t xml:space="preserve">, but per LwM2M specification, DM server can only issue DM and enablement services commands only after device registration success (+WDSI:23,1). </w:t>
      </w:r>
      <w:proofErr w:type="gramStart"/>
      <w:r>
        <w:t>Therefore</w:t>
      </w:r>
      <w:proofErr w:type="gramEnd"/>
      <w:r>
        <w:t xml:space="preserve"> host’s FOTA controller should not implement the FOTA logic based on the ordering of indications.</w:t>
      </w:r>
    </w:p>
    <w:p w:rsidR="00F42B4C" w:rsidRPr="00732FB0" w:rsidRDefault="00F42B4C" w:rsidP="00732FB0">
      <w:pPr>
        <w:pStyle w:val="Heading2"/>
      </w:pPr>
      <w:bookmarkStart w:id="40" w:name="_Toc460579059"/>
      <w:r w:rsidRPr="00732FB0">
        <w:t xml:space="preserve">User </w:t>
      </w:r>
      <w:r w:rsidR="00C254DC">
        <w:t>A</w:t>
      </w:r>
      <w:r w:rsidRPr="00732FB0">
        <w:t>greement</w:t>
      </w:r>
      <w:bookmarkEnd w:id="40"/>
    </w:p>
    <w:p w:rsidR="00F42B4C" w:rsidRDefault="00F42B4C" w:rsidP="00F42B4C">
      <w:pPr>
        <w:jc w:val="both"/>
      </w:pPr>
      <w:r>
        <w:t>Even though the device is busy fulfilling services, it can decide on the action to be taken when FOTA request arises. User Agreement commands (section §</w:t>
      </w:r>
      <w:r w:rsidR="005315C1">
        <w:t>4</w:t>
      </w:r>
      <w:r>
        <w:t>.3) allows the host processor to accept/delay/reject the FOTA request (download &amp; install).</w:t>
      </w:r>
    </w:p>
    <w:p w:rsidR="00F42B4C" w:rsidRDefault="005A6F97" w:rsidP="00F42B4C">
      <w:pPr>
        <w:jc w:val="both"/>
      </w:pPr>
      <w:r w:rsidRPr="00C254DC">
        <w:rPr>
          <w:rStyle w:val="BlueColorChar"/>
          <w:u w:val="single"/>
        </w:rPr>
        <w:fldChar w:fldCharType="begin"/>
      </w:r>
      <w:r w:rsidRPr="00C254DC">
        <w:rPr>
          <w:rStyle w:val="BlueColorChar"/>
          <w:u w:val="single"/>
        </w:rPr>
        <w:instrText xml:space="preserve"> REF _Ref455151055 \r \h </w:instrText>
      </w:r>
      <w:r w:rsidR="00C254DC" w:rsidRPr="00C254DC">
        <w:rPr>
          <w:rStyle w:val="BlueColorChar"/>
          <w:u w:val="single"/>
        </w:rPr>
        <w:instrText xml:space="preserve"> \* MERGEFORMAT </w:instrText>
      </w:r>
      <w:r w:rsidRPr="00C254DC">
        <w:rPr>
          <w:rStyle w:val="BlueColorChar"/>
          <w:u w:val="single"/>
        </w:rPr>
      </w:r>
      <w:r w:rsidRPr="00C254DC">
        <w:rPr>
          <w:rStyle w:val="BlueColorChar"/>
          <w:u w:val="single"/>
        </w:rPr>
        <w:fldChar w:fldCharType="separate"/>
      </w:r>
      <w:r w:rsidR="00C52286">
        <w:rPr>
          <w:rStyle w:val="BlueColorChar"/>
          <w:u w:val="single"/>
        </w:rPr>
        <w:t>Figur</w:t>
      </w:r>
      <w:r w:rsidR="00C52286">
        <w:rPr>
          <w:rStyle w:val="BlueColorChar"/>
          <w:u w:val="single"/>
        </w:rPr>
        <w:t>e</w:t>
      </w:r>
      <w:r w:rsidR="00C52286">
        <w:rPr>
          <w:rStyle w:val="BlueColorChar"/>
          <w:u w:val="single"/>
        </w:rPr>
        <w:t xml:space="preserve"> 7</w:t>
      </w:r>
      <w:r w:rsidRPr="00C254DC">
        <w:rPr>
          <w:rStyle w:val="BlueColorChar"/>
          <w:u w:val="single"/>
        </w:rPr>
        <w:fldChar w:fldCharType="end"/>
      </w:r>
      <w:r w:rsidRPr="00C254DC">
        <w:rPr>
          <w:rStyle w:val="BlueColorChar"/>
          <w:u w:val="single"/>
        </w:rPr>
        <w:t xml:space="preserve">, </w:t>
      </w:r>
      <w:r w:rsidRPr="00C254DC">
        <w:rPr>
          <w:rStyle w:val="BlueColorChar"/>
          <w:u w:val="single"/>
        </w:rPr>
        <w:fldChar w:fldCharType="begin"/>
      </w:r>
      <w:r w:rsidRPr="00C254DC">
        <w:rPr>
          <w:rStyle w:val="BlueColorChar"/>
          <w:u w:val="single"/>
        </w:rPr>
        <w:instrText xml:space="preserve"> REF _Ref455151055 \h </w:instrText>
      </w:r>
      <w:r w:rsidR="00C254DC" w:rsidRPr="00C254DC">
        <w:rPr>
          <w:rStyle w:val="BlueColorChar"/>
          <w:u w:val="single"/>
        </w:rPr>
        <w:instrText xml:space="preserve"> \* MERGEFORMAT </w:instrText>
      </w:r>
      <w:r w:rsidRPr="00C254DC">
        <w:rPr>
          <w:rStyle w:val="BlueColorChar"/>
          <w:u w:val="single"/>
        </w:rPr>
      </w:r>
      <w:r w:rsidRPr="00C254DC">
        <w:rPr>
          <w:rStyle w:val="BlueColorChar"/>
          <w:u w:val="single"/>
        </w:rPr>
        <w:fldChar w:fldCharType="separate"/>
      </w:r>
      <w:r w:rsidR="00C52286" w:rsidRPr="00C52286">
        <w:rPr>
          <w:rStyle w:val="BlueColorChar"/>
          <w:u w:val="single"/>
        </w:rPr>
        <w:t>FOTA flow controlled by user agreement</w:t>
      </w:r>
      <w:r w:rsidRPr="00C254DC">
        <w:rPr>
          <w:rStyle w:val="BlueColorChar"/>
          <w:u w:val="single"/>
        </w:rPr>
        <w:fldChar w:fldCharType="end"/>
      </w:r>
      <w:r>
        <w:t xml:space="preserve">, </w:t>
      </w:r>
      <w:r w:rsidR="00F42B4C">
        <w:t xml:space="preserve">depicts the sequence for a FOTA operation triggered by wake-up SMS sent from </w:t>
      </w:r>
      <w:proofErr w:type="spellStart"/>
      <w:r w:rsidR="00F42B4C">
        <w:t>AirVantage</w:t>
      </w:r>
      <w:proofErr w:type="spellEnd"/>
      <w:r w:rsidR="00F42B4C">
        <w:t>.</w:t>
      </w:r>
    </w:p>
    <w:p w:rsidR="004C5ACD" w:rsidRDefault="004C5ACD" w:rsidP="00F42B4C">
      <w:pPr>
        <w:jc w:val="both"/>
      </w:pPr>
    </w:p>
    <w:p w:rsidR="004C5ACD" w:rsidRDefault="004C5ACD" w:rsidP="004C5ACD">
      <w:pPr>
        <w:jc w:val="both"/>
      </w:pPr>
      <w:r>
        <w:t xml:space="preserve">For simplicity, this depicted flow assumes that the credentials are valid, thus connection to bootstrap server is not required. </w:t>
      </w:r>
    </w:p>
    <w:p w:rsidR="004C5ACD" w:rsidRDefault="004C5ACD" w:rsidP="004C5ACD">
      <w:pPr>
        <w:jc w:val="both"/>
        <w:rPr>
          <w:u w:val="single"/>
        </w:rPr>
      </w:pPr>
      <w:r>
        <w:t xml:space="preserve">Please note that indication +WDSI:3 </w:t>
      </w:r>
      <w:r w:rsidR="008821E4">
        <w:t>might be</w:t>
      </w:r>
      <w:r>
        <w:t xml:space="preserve"> </w:t>
      </w:r>
      <w:r w:rsidR="008821E4">
        <w:t>returned</w:t>
      </w:r>
      <w:r>
        <w:t xml:space="preserve"> before +WDSI:6 and +WDSI:23,1 have a chance to do so, this may be confusing, but per LwM2M specification, DM server can only issue DM and enablement services commands only after device registration success (+WDSI:23,1). </w:t>
      </w:r>
      <w:proofErr w:type="gramStart"/>
      <w:r>
        <w:t>Therefore</w:t>
      </w:r>
      <w:proofErr w:type="gramEnd"/>
      <w:r>
        <w:t xml:space="preserve"> host’s FOTA controller should not implement the FOTA logic based on the ordering of indications.</w:t>
      </w:r>
    </w:p>
    <w:p w:rsidR="004C5ACD" w:rsidRDefault="004C5ACD" w:rsidP="00F42B4C">
      <w:pPr>
        <w:jc w:val="both"/>
      </w:pPr>
    </w:p>
    <w:p w:rsidR="00F42B4C" w:rsidRDefault="00F42B4C" w:rsidP="00F42B4C">
      <w:pPr>
        <w:jc w:val="both"/>
      </w:pPr>
      <w:r w:rsidRPr="001028C9">
        <w:t>A</w:t>
      </w:r>
      <w:r>
        <w:t xml:space="preserve"> </w:t>
      </w:r>
      <w:r w:rsidRPr="001028C9">
        <w:t xml:space="preserve">request can be </w:t>
      </w:r>
      <w:r>
        <w:t>postponed</w:t>
      </w:r>
      <w:r w:rsidRPr="001028C9">
        <w:t xml:space="preserve"> </w:t>
      </w:r>
      <w:r>
        <w:t xml:space="preserve">by specifying a delay period in minute. Upon expiration of the delay, the module will send the same request again. It can be postponed again or accepted. </w:t>
      </w:r>
      <w:r w:rsidR="00D207B1">
        <w:t xml:space="preserve"> </w:t>
      </w:r>
      <w:r>
        <w:t xml:space="preserve">Refer excerpt in </w:t>
      </w:r>
      <w:r w:rsidR="005A6F97" w:rsidRPr="00C254DC">
        <w:rPr>
          <w:rStyle w:val="BlueColorChar"/>
          <w:u w:val="single"/>
        </w:rPr>
        <w:fldChar w:fldCharType="begin"/>
      </w:r>
      <w:r w:rsidR="005A6F97" w:rsidRPr="00C254DC">
        <w:rPr>
          <w:rStyle w:val="BlueColorChar"/>
          <w:u w:val="single"/>
        </w:rPr>
        <w:instrText xml:space="preserve"> REF _Ref455152324 \r \h </w:instrText>
      </w:r>
      <w:r w:rsidR="00C254DC" w:rsidRPr="00C254DC">
        <w:rPr>
          <w:rStyle w:val="BlueColorChar"/>
          <w:u w:val="single"/>
        </w:rPr>
        <w:instrText xml:space="preserve"> \* MERGEFORMAT </w:instrText>
      </w:r>
      <w:r w:rsidR="005A6F97" w:rsidRPr="00C254DC">
        <w:rPr>
          <w:rStyle w:val="BlueColorChar"/>
          <w:u w:val="single"/>
        </w:rPr>
      </w:r>
      <w:r w:rsidR="005A6F97" w:rsidRPr="00C254DC">
        <w:rPr>
          <w:rStyle w:val="BlueColorChar"/>
          <w:u w:val="single"/>
        </w:rPr>
        <w:fldChar w:fldCharType="separate"/>
      </w:r>
      <w:r w:rsidR="00C52286">
        <w:rPr>
          <w:rStyle w:val="BlueColorChar"/>
          <w:u w:val="single"/>
        </w:rPr>
        <w:t>Figure 8</w:t>
      </w:r>
      <w:r w:rsidR="005A6F97" w:rsidRPr="00C254DC">
        <w:rPr>
          <w:rStyle w:val="BlueColorChar"/>
          <w:u w:val="single"/>
        </w:rPr>
        <w:fldChar w:fldCharType="end"/>
      </w:r>
      <w:r w:rsidR="005A6F97" w:rsidRPr="00C254DC">
        <w:rPr>
          <w:rStyle w:val="BlueColorChar"/>
          <w:u w:val="single"/>
        </w:rPr>
        <w:t xml:space="preserve">, </w:t>
      </w:r>
      <w:r w:rsidR="005A6F97" w:rsidRPr="00C254DC">
        <w:rPr>
          <w:rStyle w:val="BlueColorChar"/>
          <w:u w:val="single"/>
        </w:rPr>
        <w:fldChar w:fldCharType="begin"/>
      </w:r>
      <w:r w:rsidR="005A6F97" w:rsidRPr="00C254DC">
        <w:rPr>
          <w:rStyle w:val="BlueColorChar"/>
          <w:u w:val="single"/>
        </w:rPr>
        <w:instrText xml:space="preserve"> REF _Ref455152324 \h </w:instrText>
      </w:r>
      <w:r w:rsidR="00C254DC" w:rsidRPr="00C254DC">
        <w:rPr>
          <w:rStyle w:val="BlueColorChar"/>
          <w:u w:val="single"/>
        </w:rPr>
        <w:instrText xml:space="preserve"> \* MERGEFORMAT </w:instrText>
      </w:r>
      <w:r w:rsidR="005A6F97" w:rsidRPr="00C254DC">
        <w:rPr>
          <w:rStyle w:val="BlueColorChar"/>
          <w:u w:val="single"/>
        </w:rPr>
      </w:r>
      <w:r w:rsidR="005A6F97" w:rsidRPr="00C254DC">
        <w:rPr>
          <w:rStyle w:val="BlueColorChar"/>
          <w:u w:val="single"/>
        </w:rPr>
        <w:fldChar w:fldCharType="separate"/>
      </w:r>
      <w:r w:rsidR="00C52286" w:rsidRPr="00C52286">
        <w:rPr>
          <w:rStyle w:val="BlueColorChar"/>
          <w:u w:val="single"/>
        </w:rPr>
        <w:t>Delayin</w:t>
      </w:r>
      <w:r w:rsidR="00C52286" w:rsidRPr="00C52286">
        <w:rPr>
          <w:rStyle w:val="BlueColorChar"/>
          <w:u w:val="single"/>
        </w:rPr>
        <w:t>g</w:t>
      </w:r>
      <w:r w:rsidR="00C52286" w:rsidRPr="00C52286">
        <w:rPr>
          <w:rStyle w:val="BlueColorChar"/>
          <w:u w:val="single"/>
        </w:rPr>
        <w:t xml:space="preserve"> a Request</w:t>
      </w:r>
      <w:r w:rsidR="005A6F97" w:rsidRPr="00C254DC">
        <w:rPr>
          <w:rStyle w:val="BlueColorChar"/>
          <w:u w:val="single"/>
        </w:rPr>
        <w:fldChar w:fldCharType="end"/>
      </w:r>
      <w:r w:rsidR="005A6F97">
        <w:t>.</w:t>
      </w:r>
    </w:p>
    <w:p w:rsidR="00F42B4C" w:rsidRDefault="00F42B4C" w:rsidP="00F42B4C">
      <w:pPr>
        <w:jc w:val="both"/>
      </w:pPr>
      <w:r>
        <w:t>When user agreement is required</w:t>
      </w:r>
      <w:r w:rsidR="00885062">
        <w:t xml:space="preserve"> for package download and install</w:t>
      </w:r>
      <w:r>
        <w:t>, the module keeps waiting for a response (AT+WDSR). If there is no response, then the same user agreement request (+WDSI) will be send again every 30 minutes.</w:t>
      </w:r>
    </w:p>
    <w:p w:rsidR="00885062" w:rsidRPr="001028C9" w:rsidRDefault="00885062" w:rsidP="00F42B4C">
      <w:pPr>
        <w:jc w:val="both"/>
        <w:rPr>
          <w:u w:val="single"/>
        </w:rPr>
      </w:pPr>
      <w:r>
        <w:t>When the user agreement for connection is enabled, the module will send a request to host processor asking for connection to server. In this event, the host processor application can trigger a connection (AT+WDSS=1,1) immediately or later.</w:t>
      </w:r>
    </w:p>
    <w:p w:rsidR="00F42B4C" w:rsidRDefault="00912114" w:rsidP="00DC4345">
      <w:pPr>
        <w:pStyle w:val="Figure"/>
        <w:ind w:left="720"/>
      </w:pPr>
      <w:r w:rsidRPr="00912114">
        <w:rPr>
          <w:noProof/>
        </w:rPr>
        <w:lastRenderedPageBreak/>
        <w:t xml:space="preserve"> </w:t>
      </w:r>
      <w:r w:rsidR="005C77C8" w:rsidRPr="005C77C8">
        <w:rPr>
          <w:noProof/>
        </w:rPr>
        <w:drawing>
          <wp:inline distT="0" distB="0" distL="0" distR="0">
            <wp:extent cx="5713171" cy="7891507"/>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457" cy="7915384"/>
                    </a:xfrm>
                    <a:prstGeom prst="rect">
                      <a:avLst/>
                    </a:prstGeom>
                    <a:noFill/>
                    <a:ln>
                      <a:noFill/>
                    </a:ln>
                  </pic:spPr>
                </pic:pic>
              </a:graphicData>
            </a:graphic>
          </wp:inline>
        </w:drawing>
      </w:r>
    </w:p>
    <w:p w:rsidR="00F42B4C" w:rsidRPr="008C3F80" w:rsidRDefault="00F42B4C" w:rsidP="000E745B">
      <w:pPr>
        <w:pStyle w:val="FigureCaption"/>
      </w:pPr>
      <w:bookmarkStart w:id="41" w:name="_Ref455149904"/>
      <w:r w:rsidRPr="008C3F80">
        <w:t>No User Agreement FOTA – Host processor Initiated DM Session</w:t>
      </w:r>
      <w:bookmarkEnd w:id="41"/>
    </w:p>
    <w:p w:rsidR="00F42B4C" w:rsidRDefault="00F711AC" w:rsidP="000E745B">
      <w:pPr>
        <w:pStyle w:val="Figure"/>
      </w:pPr>
      <w:r w:rsidRPr="00F711AC">
        <w:rPr>
          <w:noProof/>
        </w:rPr>
        <w:lastRenderedPageBreak/>
        <w:t xml:space="preserve"> </w:t>
      </w:r>
      <w:r w:rsidR="002F3D95" w:rsidRPr="002F3D95">
        <w:rPr>
          <w:noProof/>
        </w:rPr>
        <w:drawing>
          <wp:inline distT="0" distB="0" distL="0" distR="0">
            <wp:extent cx="5932627" cy="8107560"/>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8566" cy="8115677"/>
                    </a:xfrm>
                    <a:prstGeom prst="rect">
                      <a:avLst/>
                    </a:prstGeom>
                    <a:noFill/>
                    <a:ln>
                      <a:noFill/>
                    </a:ln>
                  </pic:spPr>
                </pic:pic>
              </a:graphicData>
            </a:graphic>
          </wp:inline>
        </w:drawing>
      </w:r>
    </w:p>
    <w:p w:rsidR="00F42B4C" w:rsidRDefault="00F42B4C" w:rsidP="000E745B">
      <w:pPr>
        <w:pStyle w:val="FigureCaption"/>
      </w:pPr>
      <w:bookmarkStart w:id="42" w:name="_Ref455151055"/>
      <w:r w:rsidRPr="00833950">
        <w:t xml:space="preserve">FOTA flow controlled by </w:t>
      </w:r>
      <w:r>
        <w:t>user agreement</w:t>
      </w:r>
      <w:bookmarkEnd w:id="42"/>
    </w:p>
    <w:p w:rsidR="00F42B4C" w:rsidRDefault="00846BE4" w:rsidP="00DC4345">
      <w:pPr>
        <w:pStyle w:val="Figure"/>
        <w:ind w:left="720"/>
      </w:pPr>
      <w:r w:rsidRPr="00846BE4">
        <w:rPr>
          <w:noProof/>
        </w:rPr>
        <w:lastRenderedPageBreak/>
        <w:drawing>
          <wp:inline distT="0" distB="0" distL="0" distR="0" wp14:anchorId="12770144" wp14:editId="63572B55">
            <wp:extent cx="4292559" cy="47841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8702" cy="4790986"/>
                    </a:xfrm>
                    <a:prstGeom prst="rect">
                      <a:avLst/>
                    </a:prstGeom>
                  </pic:spPr>
                </pic:pic>
              </a:graphicData>
            </a:graphic>
          </wp:inline>
        </w:drawing>
      </w:r>
    </w:p>
    <w:p w:rsidR="00F42B4C" w:rsidRDefault="00F42B4C" w:rsidP="000E745B">
      <w:pPr>
        <w:pStyle w:val="FigureCaption"/>
      </w:pPr>
      <w:bookmarkStart w:id="43" w:name="_Ref455152324"/>
      <w:r>
        <w:t xml:space="preserve">Delaying a </w:t>
      </w:r>
      <w:r w:rsidR="00D207B1">
        <w:t>R</w:t>
      </w:r>
      <w:r>
        <w:t>equest</w:t>
      </w:r>
      <w:bookmarkEnd w:id="43"/>
    </w:p>
    <w:p w:rsidR="00F42B4C" w:rsidRPr="00732FB0" w:rsidRDefault="00F42B4C" w:rsidP="00732FB0">
      <w:pPr>
        <w:pStyle w:val="Heading2"/>
      </w:pPr>
      <w:bookmarkStart w:id="44" w:name="_Toc460579060"/>
      <w:r w:rsidRPr="00732FB0">
        <w:t xml:space="preserve">Firmware </w:t>
      </w:r>
      <w:r w:rsidR="00C254DC">
        <w:t>P</w:t>
      </w:r>
      <w:r w:rsidRPr="00732FB0">
        <w:t xml:space="preserve">ackage </w:t>
      </w:r>
      <w:r w:rsidR="00C254DC">
        <w:t>S</w:t>
      </w:r>
      <w:r w:rsidRPr="00732FB0">
        <w:t>ecurity</w:t>
      </w:r>
      <w:bookmarkEnd w:id="44"/>
    </w:p>
    <w:p w:rsidR="00F42B4C" w:rsidRDefault="00F42B4C" w:rsidP="00F42B4C">
      <w:pPr>
        <w:jc w:val="both"/>
      </w:pPr>
      <w:r>
        <w:t>Firmware packages are signed with a private key. Before starting the firmware installation, the module checks the validity of the download package. This verification makes use of an embedded RSA 2048-bits public key.</w:t>
      </w:r>
    </w:p>
    <w:p w:rsidR="00F42B4C" w:rsidRPr="00732FB0" w:rsidRDefault="00F42B4C" w:rsidP="00732FB0">
      <w:pPr>
        <w:pStyle w:val="Heading2"/>
      </w:pPr>
      <w:bookmarkStart w:id="45" w:name="_Toc460579061"/>
      <w:r w:rsidRPr="00732FB0">
        <w:t>Update and Timing</w:t>
      </w:r>
      <w:bookmarkEnd w:id="45"/>
    </w:p>
    <w:p w:rsidR="00F42B4C" w:rsidRPr="001028C9" w:rsidRDefault="00F42B4C" w:rsidP="00F42B4C">
      <w:pPr>
        <w:jc w:val="both"/>
      </w:pPr>
      <w:r>
        <w:t>Upon receiving +WDSI:14, which indicates the beginning of the Firmware Update, your application shall not power off the module and shall wait for the end of this process: +WDSI:15 (failure) or +WDSI:16 (success). Firmware update duration depends on the type of the package (delta package or full package), the package size and the complexity of the difference between 2 images (delta package). For the latter case, the image difference could be mainly incremental or differential. In general, the update duration ranges from 1 to 8 minutes. Should you need to setup a watchdog, a timer of 15 minutes should provide a safe margin.</w:t>
      </w:r>
    </w:p>
    <w:p w:rsidR="00F42B4C" w:rsidRPr="00732FB0" w:rsidRDefault="00F42B4C" w:rsidP="00732FB0">
      <w:pPr>
        <w:pStyle w:val="Heading2"/>
      </w:pPr>
      <w:bookmarkStart w:id="46" w:name="_Toc460579062"/>
      <w:r w:rsidRPr="00732FB0">
        <w:t>Testing</w:t>
      </w:r>
      <w:bookmarkEnd w:id="46"/>
    </w:p>
    <w:p w:rsidR="00F42B4C" w:rsidRDefault="00F42B4C" w:rsidP="00F42B4C">
      <w:r>
        <w:t xml:space="preserve">In the previous section </w:t>
      </w:r>
      <w:r w:rsidRPr="00C254DC">
        <w:rPr>
          <w:rStyle w:val="BlueColorChar"/>
          <w:u w:val="single"/>
        </w:rPr>
        <w:fldChar w:fldCharType="begin"/>
      </w:r>
      <w:r w:rsidRPr="00C254DC">
        <w:rPr>
          <w:rStyle w:val="BlueColorChar"/>
          <w:u w:val="single"/>
        </w:rPr>
        <w:instrText xml:space="preserve"> REF _Ref455063712 \h </w:instrText>
      </w:r>
      <w:r w:rsidR="00C254DC" w:rsidRPr="00C254DC">
        <w:rPr>
          <w:rStyle w:val="BlueColorChar"/>
          <w:u w:val="single"/>
        </w:rPr>
        <w:instrText xml:space="preserve"> \* MERGEFORMAT </w:instrText>
      </w:r>
      <w:r w:rsidRPr="00C254DC">
        <w:rPr>
          <w:rStyle w:val="BlueColorChar"/>
          <w:u w:val="single"/>
        </w:rPr>
      </w:r>
      <w:r w:rsidRPr="00C254DC">
        <w:rPr>
          <w:rStyle w:val="BlueColorChar"/>
          <w:u w:val="single"/>
        </w:rPr>
        <w:fldChar w:fldCharType="separate"/>
      </w:r>
      <w:r w:rsidR="00C52286" w:rsidRPr="00C52286">
        <w:rPr>
          <w:rStyle w:val="BlueColorChar"/>
          <w:u w:val="single"/>
        </w:rPr>
        <w:t xml:space="preserve">Create FOTA Operation on </w:t>
      </w:r>
      <w:proofErr w:type="spellStart"/>
      <w:r w:rsidR="00C52286" w:rsidRPr="00C52286">
        <w:rPr>
          <w:rStyle w:val="BlueColorChar"/>
          <w:u w:val="single"/>
        </w:rPr>
        <w:t>AirVantage</w:t>
      </w:r>
      <w:proofErr w:type="spellEnd"/>
      <w:r w:rsidRPr="00C254DC">
        <w:rPr>
          <w:rStyle w:val="BlueColorChar"/>
          <w:u w:val="single"/>
        </w:rPr>
        <w:fldChar w:fldCharType="end"/>
      </w:r>
      <w:r>
        <w:t xml:space="preserve">, a FOTA operation has been created on </w:t>
      </w:r>
      <w:proofErr w:type="spellStart"/>
      <w:r>
        <w:t>AirVantage</w:t>
      </w:r>
      <w:proofErr w:type="spellEnd"/>
      <w:r>
        <w:t xml:space="preserve">. </w:t>
      </w:r>
      <w:r w:rsidR="00C254DC">
        <w:t xml:space="preserve">To </w:t>
      </w:r>
      <w:r>
        <w:t>trigger it on the device side:</w:t>
      </w:r>
    </w:p>
    <w:p w:rsidR="00F42B4C" w:rsidRDefault="00F42B4C" w:rsidP="00822AA6">
      <w:pPr>
        <w:pStyle w:val="Bulleted"/>
      </w:pPr>
      <w:r>
        <w:t xml:space="preserve">AT+CGMR, to get the current firmware version. Before FOTA, version is </w:t>
      </w:r>
      <w:r w:rsidR="00822AA6" w:rsidRPr="00822AA6">
        <w:t>BHL85xx.5.14.1.5.</w:t>
      </w:r>
      <w:proofErr w:type="gramStart"/>
      <w:r w:rsidR="00822AA6" w:rsidRPr="00822AA6">
        <w:t>2.20171124.x</w:t>
      </w:r>
      <w:proofErr w:type="gramEnd"/>
      <w:r w:rsidR="00822AA6" w:rsidRPr="00822AA6">
        <w:t>6255</w:t>
      </w:r>
    </w:p>
    <w:p w:rsidR="00F42B4C" w:rsidRDefault="00F42B4C" w:rsidP="00C254DC">
      <w:pPr>
        <w:pStyle w:val="Bulleted"/>
      </w:pPr>
      <w:r>
        <w:t>Check APN settings</w:t>
      </w:r>
    </w:p>
    <w:p w:rsidR="00F42B4C" w:rsidRDefault="00F42B4C" w:rsidP="00C254DC">
      <w:pPr>
        <w:pStyle w:val="Bulleted"/>
      </w:pPr>
      <w:r>
        <w:t>Check indication settings, all indications are activated (8191)</w:t>
      </w:r>
    </w:p>
    <w:p w:rsidR="00F42B4C" w:rsidRDefault="00AC0AC5" w:rsidP="00C254DC">
      <w:pPr>
        <w:pStyle w:val="Bulleted"/>
      </w:pPr>
      <w:r>
        <w:lastRenderedPageBreak/>
        <w:t>In this example, user agreement for “download” is deactivated, but activated for “install”</w:t>
      </w:r>
    </w:p>
    <w:p w:rsidR="00F42B4C" w:rsidRDefault="00F42B4C" w:rsidP="00C254DC">
      <w:pPr>
        <w:pStyle w:val="Bulleted"/>
      </w:pPr>
      <w:r>
        <w:t>Start DM session</w:t>
      </w:r>
    </w:p>
    <w:p w:rsidR="00F42B4C" w:rsidRDefault="00F42B4C" w:rsidP="00C254DC">
      <w:pPr>
        <w:pStyle w:val="Bulleted"/>
      </w:pPr>
      <w:r>
        <w:t xml:space="preserve">+WDSI:9 indicates that a package is available for download, and the package size is </w:t>
      </w:r>
      <w:r w:rsidR="00655B55">
        <w:t>2560</w:t>
      </w:r>
      <w:r w:rsidR="00AC0AC5">
        <w:t xml:space="preserve"> </w:t>
      </w:r>
      <w:r>
        <w:t>bytes</w:t>
      </w:r>
      <w:r w:rsidR="00655B55">
        <w:t xml:space="preserve"> (delta package)</w:t>
      </w:r>
    </w:p>
    <w:p w:rsidR="00F42B4C" w:rsidRDefault="00AC0AC5" w:rsidP="00F42B4C">
      <w:r w:rsidRPr="00AC0AC5">
        <w:rPr>
          <w:noProof/>
        </w:rPr>
        <w:t xml:space="preserve"> </w:t>
      </w:r>
      <w:r w:rsidR="00B31004" w:rsidRPr="00B31004">
        <w:rPr>
          <w:noProof/>
        </w:rPr>
        <w:drawing>
          <wp:inline distT="0" distB="0" distL="0" distR="0" wp14:anchorId="76DEBBA1" wp14:editId="409D9A55">
            <wp:extent cx="2773452" cy="43688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91438" cy="4397131"/>
                    </a:xfrm>
                    <a:prstGeom prst="rect">
                      <a:avLst/>
                    </a:prstGeom>
                  </pic:spPr>
                </pic:pic>
              </a:graphicData>
            </a:graphic>
          </wp:inline>
        </w:drawing>
      </w:r>
    </w:p>
    <w:p w:rsidR="00F42B4C" w:rsidRDefault="00F42B4C" w:rsidP="00C254DC">
      <w:pPr>
        <w:pStyle w:val="Bulleted"/>
      </w:pPr>
      <w:r>
        <w:t>+WDSI:18 indicates the download progress</w:t>
      </w:r>
    </w:p>
    <w:p w:rsidR="00F42B4C" w:rsidRPr="007B46A7" w:rsidRDefault="00F42B4C" w:rsidP="00C254DC">
      <w:pPr>
        <w:pStyle w:val="Bulleted"/>
      </w:pPr>
      <w:r>
        <w:t xml:space="preserve">On </w:t>
      </w:r>
      <w:proofErr w:type="spellStart"/>
      <w:r>
        <w:t>AirVantage</w:t>
      </w:r>
      <w:proofErr w:type="spellEnd"/>
      <w:r>
        <w:t xml:space="preserve"> portal, the “Install </w:t>
      </w:r>
      <w:proofErr w:type="gramStart"/>
      <w:r>
        <w:t>application“ is</w:t>
      </w:r>
      <w:proofErr w:type="gramEnd"/>
      <w:r>
        <w:t xml:space="preserve"> now in progress</w:t>
      </w:r>
    </w:p>
    <w:p w:rsidR="00F42B4C" w:rsidRDefault="00F42B4C" w:rsidP="00F42B4C">
      <w:r w:rsidRPr="00C20296">
        <w:rPr>
          <w:noProof/>
          <w:lang w:val="fr-FR" w:eastAsia="fr-FR"/>
        </w:rPr>
        <w:drawing>
          <wp:inline distT="0" distB="0" distL="0" distR="0" wp14:anchorId="5D83C9DE" wp14:editId="23E43D44">
            <wp:extent cx="3133725" cy="20002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133725" cy="2000250"/>
                    </a:xfrm>
                    <a:prstGeom prst="rect">
                      <a:avLst/>
                    </a:prstGeom>
                  </pic:spPr>
                </pic:pic>
              </a:graphicData>
            </a:graphic>
          </wp:inline>
        </w:drawing>
      </w:r>
    </w:p>
    <w:p w:rsidR="00F42B4C" w:rsidRPr="007B46A7" w:rsidRDefault="00F42B4C" w:rsidP="00C254DC">
      <w:pPr>
        <w:pStyle w:val="Bulleted"/>
      </w:pPr>
      <w:r>
        <w:t>The detail of this operation shows that the device has accepted the FOTA command</w:t>
      </w:r>
    </w:p>
    <w:p w:rsidR="00F42B4C" w:rsidRDefault="00AC0AC5" w:rsidP="00F42B4C">
      <w:r w:rsidRPr="00AC0AC5">
        <w:rPr>
          <w:noProof/>
        </w:rPr>
        <w:lastRenderedPageBreak/>
        <w:t xml:space="preserve"> </w:t>
      </w:r>
      <w:r w:rsidR="00655B55" w:rsidRPr="00655B55">
        <w:rPr>
          <w:noProof/>
        </w:rPr>
        <w:drawing>
          <wp:inline distT="0" distB="0" distL="0" distR="0" wp14:anchorId="735036CC" wp14:editId="3A730D79">
            <wp:extent cx="5445829" cy="21971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9083" cy="2214550"/>
                    </a:xfrm>
                    <a:prstGeom prst="rect">
                      <a:avLst/>
                    </a:prstGeom>
                  </pic:spPr>
                </pic:pic>
              </a:graphicData>
            </a:graphic>
          </wp:inline>
        </w:drawing>
      </w:r>
    </w:p>
    <w:p w:rsidR="00F42B4C" w:rsidRDefault="00F42B4C" w:rsidP="00C254DC">
      <w:pPr>
        <w:pStyle w:val="Bulleted"/>
      </w:pPr>
      <w:r>
        <w:t>+WDSI:18,”100%” indicates the download operation is reaching 100%</w:t>
      </w:r>
    </w:p>
    <w:p w:rsidR="00F42B4C" w:rsidRDefault="00F42B4C" w:rsidP="00C254DC">
      <w:pPr>
        <w:pStyle w:val="Bulleted"/>
      </w:pPr>
      <w:r>
        <w:t>+WDSI:10 indicates that package has been successfully downloaded and stored in flash</w:t>
      </w:r>
    </w:p>
    <w:p w:rsidR="00F42B4C" w:rsidRDefault="00F42B4C" w:rsidP="00C254DC">
      <w:pPr>
        <w:pStyle w:val="Bulleted"/>
      </w:pPr>
      <w:r>
        <w:t>+WDSI:3 indicates that the module is requesting user agreement to install the firmware package</w:t>
      </w:r>
    </w:p>
    <w:p w:rsidR="00F42B4C" w:rsidRDefault="00F42B4C" w:rsidP="00C254DC">
      <w:pPr>
        <w:pStyle w:val="Bulleted"/>
      </w:pPr>
      <w:r>
        <w:t>AT+WDSR=4 command has been entered to accept the package installation</w:t>
      </w:r>
    </w:p>
    <w:p w:rsidR="00F42B4C" w:rsidRDefault="00F42B4C" w:rsidP="00C254DC">
      <w:pPr>
        <w:pStyle w:val="Bulleted"/>
      </w:pPr>
      <w:r>
        <w:t>The installation process starts verifying the download package (authentication and integrity checks). +WDSI:12 indicates the package passed these verifications</w:t>
      </w:r>
    </w:p>
    <w:p w:rsidR="00F42B4C" w:rsidRDefault="00F42B4C" w:rsidP="00C254DC">
      <w:pPr>
        <w:pStyle w:val="Bulleted"/>
      </w:pPr>
      <w:r>
        <w:t>+WDSI:14 indicates the firmware update is being launched</w:t>
      </w:r>
    </w:p>
    <w:p w:rsidR="00F42B4C" w:rsidRDefault="00F42B4C" w:rsidP="00C254DC">
      <w:pPr>
        <w:pStyle w:val="Bulleted"/>
      </w:pPr>
      <w:r>
        <w:t>Upon install completion the module reboots</w:t>
      </w:r>
    </w:p>
    <w:p w:rsidR="00F42B4C" w:rsidRDefault="00F42B4C" w:rsidP="00C254DC">
      <w:pPr>
        <w:pStyle w:val="Bulleted"/>
      </w:pPr>
      <w:r>
        <w:t>+WDSI:16 indicates that the module has successfully started with the new firmware</w:t>
      </w:r>
    </w:p>
    <w:p w:rsidR="00F42B4C" w:rsidRDefault="00F42B4C" w:rsidP="00C254DC">
      <w:pPr>
        <w:pStyle w:val="Bulleted"/>
      </w:pPr>
      <w:r>
        <w:t>+NVBU_IND:</w:t>
      </w:r>
      <w:proofErr w:type="gramStart"/>
      <w:r>
        <w:t>0,x</w:t>
      </w:r>
      <w:proofErr w:type="gramEnd"/>
      <w:r>
        <w:t xml:space="preserve"> indicate that all set of parameters corresponding to the new firmware have been backed up</w:t>
      </w:r>
    </w:p>
    <w:p w:rsidR="00F42B4C" w:rsidRDefault="00F42B4C" w:rsidP="00C254DC">
      <w:pPr>
        <w:pStyle w:val="Bulleted"/>
      </w:pPr>
      <w:r>
        <w:t>Per indications +WDSI:4, +WDSI:6 and +WDSI:</w:t>
      </w:r>
      <w:r w:rsidR="00655B55">
        <w:t>23,1</w:t>
      </w:r>
      <w:r>
        <w:t xml:space="preserve">, the module connects to </w:t>
      </w:r>
      <w:proofErr w:type="spellStart"/>
      <w:r>
        <w:t>AirVantage</w:t>
      </w:r>
      <w:proofErr w:type="spellEnd"/>
      <w:r>
        <w:t xml:space="preserve"> to report the FOTA result</w:t>
      </w:r>
    </w:p>
    <w:p w:rsidR="00F42B4C" w:rsidRDefault="00F42B4C" w:rsidP="00655B55">
      <w:pPr>
        <w:pStyle w:val="Bulleted"/>
      </w:pPr>
      <w:r>
        <w:t xml:space="preserve">AT+CGMR </w:t>
      </w:r>
      <w:r w:rsidR="00655B55">
        <w:t xml:space="preserve">will </w:t>
      </w:r>
      <w:r>
        <w:t xml:space="preserve">confirm the new firmware </w:t>
      </w:r>
      <w:r w:rsidR="00655B55">
        <w:t xml:space="preserve">being </w:t>
      </w:r>
      <w:r w:rsidR="00655B55" w:rsidRPr="00655B55">
        <w:t>THL85xx.5.14.1.5.2.</w:t>
      </w:r>
      <w:proofErr w:type="gramStart"/>
      <w:r w:rsidR="00655B55" w:rsidRPr="00655B55">
        <w:t>99.20171124.x</w:t>
      </w:r>
      <w:proofErr w:type="gramEnd"/>
      <w:r w:rsidR="00655B55" w:rsidRPr="00655B55">
        <w:t>6255</w:t>
      </w:r>
    </w:p>
    <w:p w:rsidR="001B4AAF" w:rsidRPr="00914B4C" w:rsidRDefault="001B4AAF" w:rsidP="00655B55">
      <w:pPr>
        <w:pStyle w:val="Bulleted"/>
      </w:pPr>
      <w:r>
        <w:t xml:space="preserve">Please note that the session remains active, </w:t>
      </w:r>
      <w:r w:rsidR="005C77C8">
        <w:t xml:space="preserve">therefore </w:t>
      </w:r>
      <w:r>
        <w:t>+WDSI:8 is not returned.</w:t>
      </w:r>
    </w:p>
    <w:p w:rsidR="00F42B4C" w:rsidRDefault="0075493B" w:rsidP="00F42B4C">
      <w:r w:rsidRPr="0075493B">
        <w:rPr>
          <w:noProof/>
        </w:rPr>
        <w:lastRenderedPageBreak/>
        <w:t xml:space="preserve"> </w:t>
      </w:r>
      <w:r w:rsidR="00822AA6" w:rsidRPr="00822AA6">
        <w:rPr>
          <w:noProof/>
        </w:rPr>
        <w:drawing>
          <wp:inline distT="0" distB="0" distL="0" distR="0" wp14:anchorId="052E6595" wp14:editId="36E08F56">
            <wp:extent cx="3419475" cy="6000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19475" cy="6000750"/>
                    </a:xfrm>
                    <a:prstGeom prst="rect">
                      <a:avLst/>
                    </a:prstGeom>
                  </pic:spPr>
                </pic:pic>
              </a:graphicData>
            </a:graphic>
          </wp:inline>
        </w:drawing>
      </w:r>
      <w:r w:rsidR="00BF3F6C">
        <w:rPr>
          <w:noProof/>
        </w:rPr>
        <w:t xml:space="preserve"> </w:t>
      </w:r>
    </w:p>
    <w:p w:rsidR="00C22A17" w:rsidRPr="00914B4C" w:rsidRDefault="00F42B4C">
      <w:pPr>
        <w:pStyle w:val="Bulleted"/>
      </w:pPr>
      <w:r>
        <w:t xml:space="preserve">On </w:t>
      </w:r>
      <w:proofErr w:type="spellStart"/>
      <w:r>
        <w:t>AirVantage</w:t>
      </w:r>
      <w:proofErr w:type="spellEnd"/>
      <w:r>
        <w:t xml:space="preserve"> portal, the FOTA operation now reflects a successful outcome</w:t>
      </w:r>
    </w:p>
    <w:p w:rsidR="00F42B4C" w:rsidRDefault="00F42B4C" w:rsidP="00F42B4C">
      <w:r w:rsidRPr="00E72BC1">
        <w:rPr>
          <w:noProof/>
          <w:lang w:val="fr-FR" w:eastAsia="fr-FR"/>
        </w:rPr>
        <w:drawing>
          <wp:inline distT="0" distB="0" distL="0" distR="0" wp14:anchorId="4700838B" wp14:editId="79C34495">
            <wp:extent cx="3124200" cy="1943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24200" cy="1943100"/>
                    </a:xfrm>
                    <a:prstGeom prst="rect">
                      <a:avLst/>
                    </a:prstGeom>
                  </pic:spPr>
                </pic:pic>
              </a:graphicData>
            </a:graphic>
          </wp:inline>
        </w:drawing>
      </w:r>
    </w:p>
    <w:p w:rsidR="00F42B4C" w:rsidRPr="00914B4C" w:rsidRDefault="00F42B4C" w:rsidP="00C254DC">
      <w:pPr>
        <w:pStyle w:val="Bulleted"/>
      </w:pPr>
      <w:r>
        <w:lastRenderedPageBreak/>
        <w:t>The new firmware version as reported by the module, is also updated in the System Info widget</w:t>
      </w:r>
    </w:p>
    <w:p w:rsidR="00F42B4C" w:rsidRDefault="00822AA6" w:rsidP="00F42B4C">
      <w:r w:rsidRPr="00822AA6">
        <w:rPr>
          <w:noProof/>
        </w:rPr>
        <w:drawing>
          <wp:inline distT="0" distB="0" distL="0" distR="0" wp14:anchorId="383F370A" wp14:editId="3980E995">
            <wp:extent cx="6412230" cy="1439545"/>
            <wp:effectExtent l="0" t="0" r="762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12230" cy="1439545"/>
                    </a:xfrm>
                    <a:prstGeom prst="rect">
                      <a:avLst/>
                    </a:prstGeom>
                  </pic:spPr>
                </pic:pic>
              </a:graphicData>
            </a:graphic>
          </wp:inline>
        </w:drawing>
      </w:r>
    </w:p>
    <w:p w:rsidR="00F42B4C" w:rsidRPr="00732FB0" w:rsidRDefault="00F42B4C" w:rsidP="00732FB0">
      <w:pPr>
        <w:pStyle w:val="Heading1"/>
      </w:pPr>
      <w:bookmarkStart w:id="47" w:name="_Toc460579063"/>
      <w:bookmarkStart w:id="48" w:name="_Ref460338093"/>
      <w:r w:rsidRPr="00732FB0">
        <w:t>Firmware Local Update</w:t>
      </w:r>
      <w:bookmarkEnd w:id="47"/>
    </w:p>
    <w:p w:rsidR="00F42B4C" w:rsidRDefault="00F42B4C" w:rsidP="00F42B4C">
      <w:pPr>
        <w:spacing w:after="0"/>
      </w:pPr>
      <w:r>
        <w:t xml:space="preserve">This section describes how to update the firmware locally without connecting to a remote DM server. </w:t>
      </w:r>
    </w:p>
    <w:p w:rsidR="00F42B4C" w:rsidRDefault="00F42B4C" w:rsidP="00F42B4C">
      <w:pPr>
        <w:spacing w:after="0"/>
        <w:jc w:val="both"/>
      </w:pPr>
      <w:r>
        <w:t xml:space="preserve">Firmware package (DWL file extension) must be available in the host. It could be a </w:t>
      </w:r>
      <w:r w:rsidR="00A01859">
        <w:t xml:space="preserve">delta </w:t>
      </w:r>
      <w:r>
        <w:t xml:space="preserve">package or </w:t>
      </w:r>
      <w:r w:rsidR="00A01859">
        <w:t xml:space="preserve">full </w:t>
      </w:r>
      <w:r>
        <w:t>package</w:t>
      </w:r>
      <w:r w:rsidR="00A01859">
        <w:t xml:space="preserve"> (not applicable to HL6)</w:t>
      </w:r>
      <w:r>
        <w:t>.</w:t>
      </w:r>
    </w:p>
    <w:p w:rsidR="00F42B4C" w:rsidRDefault="00F42B4C" w:rsidP="00F42B4C">
      <w:pPr>
        <w:spacing w:after="0"/>
      </w:pPr>
      <w:r>
        <w:t>AT+WDSD command is used to perform this update locally, as follow:</w:t>
      </w:r>
    </w:p>
    <w:p w:rsidR="00F42B4C" w:rsidRDefault="00F42B4C" w:rsidP="000E745B">
      <w:pPr>
        <w:pStyle w:val="Bulleted"/>
      </w:pPr>
      <w:r>
        <w:t>Specify the size of the firmware to be downloaded by the module:</w:t>
      </w:r>
    </w:p>
    <w:p w:rsidR="00F42B4C" w:rsidRDefault="00F42B4C" w:rsidP="00C254DC">
      <w:pPr>
        <w:pStyle w:val="CodeFragment"/>
      </w:pPr>
      <w:r w:rsidRPr="00D205F5">
        <w:t>AT+WDSD=&lt;</w:t>
      </w:r>
      <w:proofErr w:type="spellStart"/>
      <w:r w:rsidRPr="00D205F5">
        <w:t>dwl_file_size</w:t>
      </w:r>
      <w:proofErr w:type="spellEnd"/>
      <w:r w:rsidRPr="00D205F5">
        <w:t>&gt;</w:t>
      </w:r>
    </w:p>
    <w:p w:rsidR="00F42B4C" w:rsidRPr="001651CF" w:rsidRDefault="00F42B4C" w:rsidP="00F42B4C">
      <w:pPr>
        <w:spacing w:after="0"/>
        <w:ind w:left="709"/>
        <w:jc w:val="both"/>
        <w:rPr>
          <w:color w:val="000000" w:themeColor="text1"/>
        </w:rPr>
      </w:pPr>
      <w:r>
        <w:rPr>
          <w:color w:val="000000" w:themeColor="text1"/>
        </w:rPr>
        <w:t xml:space="preserve">At this point, the module is waiting to receive </w:t>
      </w:r>
      <w:r w:rsidR="00A01859">
        <w:rPr>
          <w:color w:val="000000" w:themeColor="text1"/>
        </w:rPr>
        <w:t xml:space="preserve">data </w:t>
      </w:r>
      <w:r>
        <w:rPr>
          <w:color w:val="000000" w:themeColor="text1"/>
        </w:rPr>
        <w:t>from the host. CME ERROR: 3 will occur if data transfer is not started within 5 minutes.</w:t>
      </w:r>
    </w:p>
    <w:p w:rsidR="00F42B4C" w:rsidRDefault="00F42B4C" w:rsidP="000E745B">
      <w:pPr>
        <w:pStyle w:val="Bulleted"/>
      </w:pPr>
      <w:r>
        <w:t xml:space="preserve">Send the firmware package file to the module using 1K-XMODEM file transfer protocol. </w:t>
      </w:r>
      <w:proofErr w:type="spellStart"/>
      <w:r>
        <w:t>TeraTerm</w:t>
      </w:r>
      <w:proofErr w:type="spellEnd"/>
      <w:r>
        <w:t xml:space="preserve"> can be used to perform this file transfer. The file transfer must be initiated within 5 minutes.</w:t>
      </w:r>
    </w:p>
    <w:p w:rsidR="00C254DC" w:rsidRPr="00C254DC" w:rsidRDefault="00F42B4C" w:rsidP="00C254DC">
      <w:pPr>
        <w:pStyle w:val="Bulleted"/>
      </w:pPr>
      <w:r w:rsidRPr="00C254DC">
        <w:t>Upon completion of the file transfer, the module will be requesting a user agreement (+WDSI: 3) to install the firmware.</w:t>
      </w:r>
      <w:r w:rsidR="00C254DC" w:rsidRPr="00C254DC">
        <w:t xml:space="preserve">  </w:t>
      </w:r>
      <w:r w:rsidRPr="00C254DC">
        <w:t xml:space="preserve">To accept the installation: </w:t>
      </w:r>
    </w:p>
    <w:p w:rsidR="00F42B4C" w:rsidRPr="00AF1439" w:rsidRDefault="00F42B4C" w:rsidP="00C254DC">
      <w:pPr>
        <w:pStyle w:val="CodeFragment"/>
      </w:pPr>
      <w:r w:rsidRPr="00C254DC">
        <w:t>AT+WDSR=4</w:t>
      </w:r>
    </w:p>
    <w:p w:rsidR="00F42B4C" w:rsidRDefault="00F42B4C" w:rsidP="000E745B">
      <w:pPr>
        <w:pStyle w:val="Bulleted"/>
      </w:pPr>
      <w:r w:rsidRPr="00C254DC">
        <w:rPr>
          <w:rFonts w:ascii="Courier New" w:hAnsi="Courier New" w:cs="Courier New"/>
          <w:sz w:val="20"/>
        </w:rPr>
        <w:t>+WDSI:12</w:t>
      </w:r>
      <w:r>
        <w:t xml:space="preserve"> indicates that the downloaded package is valid</w:t>
      </w:r>
    </w:p>
    <w:p w:rsidR="00F42B4C" w:rsidRDefault="00F42B4C" w:rsidP="000E745B">
      <w:pPr>
        <w:pStyle w:val="Bulleted"/>
      </w:pPr>
      <w:r w:rsidRPr="00C254DC">
        <w:rPr>
          <w:rFonts w:ascii="Courier New" w:hAnsi="Courier New" w:cs="Courier New"/>
          <w:sz w:val="20"/>
        </w:rPr>
        <w:t>+WDSI:14</w:t>
      </w:r>
      <w:r>
        <w:t xml:space="preserve"> indicates that the Update is about to be launched</w:t>
      </w:r>
    </w:p>
    <w:p w:rsidR="00F42B4C" w:rsidRDefault="00F42B4C" w:rsidP="000E745B">
      <w:pPr>
        <w:pStyle w:val="Bulleted"/>
      </w:pPr>
      <w:r w:rsidRPr="00C254DC">
        <w:rPr>
          <w:rFonts w:ascii="Courier New" w:hAnsi="Courier New" w:cs="Courier New"/>
          <w:sz w:val="20"/>
        </w:rPr>
        <w:t>+WDSI:15</w:t>
      </w:r>
      <w:r>
        <w:t xml:space="preserve"> indicates that the downloaded package cannot be applied due to version mismatching</w:t>
      </w:r>
    </w:p>
    <w:p w:rsidR="00F42B4C" w:rsidRPr="00D205F5" w:rsidRDefault="00F42B4C" w:rsidP="000E745B">
      <w:pPr>
        <w:pStyle w:val="Bulleted"/>
      </w:pPr>
      <w:r>
        <w:t xml:space="preserve">If no firmware mismatch, </w:t>
      </w:r>
      <w:r w:rsidRPr="00C254DC">
        <w:rPr>
          <w:rFonts w:ascii="Courier New" w:hAnsi="Courier New" w:cs="Courier New"/>
          <w:sz w:val="20"/>
        </w:rPr>
        <w:t xml:space="preserve">+WDSI:16 </w:t>
      </w:r>
      <w:r>
        <w:t xml:space="preserve">will indicate the completion of the update. New firmware version can be checked with </w:t>
      </w:r>
      <w:r w:rsidRPr="00C254DC">
        <w:rPr>
          <w:rFonts w:ascii="Courier New" w:hAnsi="Courier New" w:cs="Courier New"/>
          <w:sz w:val="20"/>
        </w:rPr>
        <w:t>AT+CGMR</w:t>
      </w:r>
      <w:r w:rsidR="00C254DC" w:rsidRPr="00C254DC">
        <w:t>.</w:t>
      </w:r>
    </w:p>
    <w:p w:rsidR="00F42B4C" w:rsidRPr="00732FB0" w:rsidRDefault="00F42B4C" w:rsidP="00732FB0">
      <w:pPr>
        <w:pStyle w:val="Heading1"/>
      </w:pPr>
      <w:bookmarkStart w:id="49" w:name="_Toc460579064"/>
      <w:bookmarkStart w:id="50" w:name="_Ref463249737"/>
      <w:r w:rsidRPr="00732FB0">
        <w:t>APN</w:t>
      </w:r>
      <w:bookmarkEnd w:id="48"/>
      <w:bookmarkEnd w:id="49"/>
      <w:bookmarkEnd w:id="50"/>
    </w:p>
    <w:p w:rsidR="00FB280A" w:rsidRPr="00732FB0" w:rsidRDefault="00DD2D25" w:rsidP="00FB280A">
      <w:pPr>
        <w:pStyle w:val="Heading2"/>
      </w:pPr>
      <w:bookmarkStart w:id="51" w:name="_Ref498097336"/>
      <w:r>
        <w:t>APN defined by WDSS</w:t>
      </w:r>
      <w:bookmarkEnd w:id="51"/>
    </w:p>
    <w:p w:rsidR="00F42B4C" w:rsidRDefault="00F42B4C" w:rsidP="00F42B4C">
      <w:pPr>
        <w:spacing w:after="0"/>
      </w:pPr>
      <w:r>
        <w:t>The module uses the APN defined by AT+WDSS to do the PDP activation for the bearer connection:</w:t>
      </w:r>
    </w:p>
    <w:p w:rsidR="00F42B4C" w:rsidRDefault="00F42B4C" w:rsidP="00C254DC">
      <w:pPr>
        <w:pStyle w:val="CodeFragment"/>
      </w:pPr>
      <w:r w:rsidRPr="002F418F">
        <w:t>AT+WDSS=0</w:t>
      </w:r>
      <w:proofErr w:type="gramStart"/>
      <w:r w:rsidRPr="002F418F">
        <w:t>,”your</w:t>
      </w:r>
      <w:proofErr w:type="gramEnd"/>
      <w:r w:rsidRPr="002F418F">
        <w:t>-apn”,”apn-login”,”apn-password”</w:t>
      </w:r>
    </w:p>
    <w:p w:rsidR="00E213D3" w:rsidRDefault="00E213D3" w:rsidP="000E745B">
      <w:bookmarkStart w:id="52" w:name="_Ref460407808"/>
      <w:bookmarkStart w:id="53" w:name="_Toc460579065"/>
    </w:p>
    <w:bookmarkEnd w:id="52"/>
    <w:bookmarkEnd w:id="53"/>
    <w:p w:rsidR="00F42B4C" w:rsidRDefault="00E213D3" w:rsidP="000E745B">
      <w:r>
        <w:t>T</w:t>
      </w:r>
      <w:r w:rsidR="00F42B4C" w:rsidRPr="000E745B">
        <w:t>he</w:t>
      </w:r>
      <w:r w:rsidR="00F42B4C">
        <w:t xml:space="preserve"> above APN setting will be copied onto CGDCONT’s cid#5 upon starting the connection (AT+WDSS=1,1</w:t>
      </w:r>
      <w:proofErr w:type="gramStart"/>
      <w:r w:rsidR="00F42B4C">
        <w:t>) :</w:t>
      </w:r>
      <w:proofErr w:type="gramEnd"/>
    </w:p>
    <w:p w:rsidR="00F42B4C" w:rsidRPr="002F418F" w:rsidRDefault="00F42B4C" w:rsidP="00C254DC">
      <w:pPr>
        <w:pStyle w:val="CodeFragment"/>
      </w:pPr>
      <w:r w:rsidRPr="002F418F">
        <w:t>AT+WDSS=0,"</w:t>
      </w:r>
      <w:r>
        <w:t>a2bouytel.com</w:t>
      </w:r>
      <w:r w:rsidRPr="002F418F">
        <w:t>"</w:t>
      </w:r>
    </w:p>
    <w:p w:rsidR="00F42B4C" w:rsidRPr="002F418F" w:rsidRDefault="00F42B4C" w:rsidP="00C254DC">
      <w:pPr>
        <w:pStyle w:val="CodeFragment"/>
      </w:pPr>
      <w:r w:rsidRPr="002F418F">
        <w:t>OK</w:t>
      </w:r>
    </w:p>
    <w:p w:rsidR="00F42B4C" w:rsidRPr="002F418F" w:rsidRDefault="00F42B4C" w:rsidP="00C254DC">
      <w:pPr>
        <w:pStyle w:val="CodeFragment"/>
      </w:pPr>
    </w:p>
    <w:p w:rsidR="00F42B4C" w:rsidRPr="002F418F" w:rsidRDefault="00F42B4C" w:rsidP="00C254DC">
      <w:pPr>
        <w:pStyle w:val="CodeFragment"/>
      </w:pPr>
      <w:r w:rsidRPr="002F418F">
        <w:t>AT+WDSS?</w:t>
      </w:r>
    </w:p>
    <w:p w:rsidR="00F42B4C" w:rsidRPr="002F418F" w:rsidRDefault="00F42B4C" w:rsidP="00C254DC">
      <w:pPr>
        <w:pStyle w:val="CodeFragment"/>
      </w:pPr>
      <w:r w:rsidRPr="002F418F">
        <w:t>+WDSS: 0,"</w:t>
      </w:r>
      <w:r>
        <w:t>a2bouytel.com</w:t>
      </w:r>
      <w:proofErr w:type="gramStart"/>
      <w:r w:rsidRPr="002F418F">
        <w:t>",,</w:t>
      </w:r>
      <w:proofErr w:type="gramEnd"/>
      <w:r w:rsidRPr="002F418F">
        <w:t>5</w:t>
      </w:r>
    </w:p>
    <w:p w:rsidR="00F42B4C" w:rsidRPr="002F418F" w:rsidRDefault="00F42B4C" w:rsidP="00C254DC">
      <w:pPr>
        <w:pStyle w:val="CodeFragment"/>
      </w:pPr>
      <w:r w:rsidRPr="002F418F">
        <w:t>+WDSS: 1,0</w:t>
      </w:r>
    </w:p>
    <w:p w:rsidR="00F42B4C" w:rsidRPr="002F418F" w:rsidRDefault="00F42B4C" w:rsidP="00C254DC">
      <w:pPr>
        <w:pStyle w:val="CodeFragment"/>
      </w:pPr>
      <w:r w:rsidRPr="002F418F">
        <w:t>OK</w:t>
      </w:r>
    </w:p>
    <w:p w:rsidR="00F42B4C" w:rsidRPr="002F418F" w:rsidRDefault="00F42B4C" w:rsidP="00C254DC">
      <w:pPr>
        <w:pStyle w:val="CodeFragment"/>
      </w:pPr>
    </w:p>
    <w:p w:rsidR="00F42B4C" w:rsidRPr="002F418F" w:rsidRDefault="00F42B4C" w:rsidP="00C254DC">
      <w:pPr>
        <w:pStyle w:val="CodeFragment"/>
      </w:pPr>
      <w:r w:rsidRPr="002F418F">
        <w:t>AT+CGDCONT?</w:t>
      </w:r>
      <w:r w:rsidRPr="002F418F">
        <w:cr/>
        <w:t>+CGDCONT: 1,"IP","mmsbouygtel.com","10.79.116.105",0,0,0,0,0,0</w:t>
      </w:r>
    </w:p>
    <w:p w:rsidR="00F42B4C" w:rsidRPr="002F418F" w:rsidRDefault="00F42B4C" w:rsidP="00C254DC">
      <w:pPr>
        <w:pStyle w:val="CodeFragment"/>
      </w:pPr>
      <w:r w:rsidRPr="002F418F">
        <w:t>OK</w:t>
      </w:r>
    </w:p>
    <w:p w:rsidR="00F42B4C" w:rsidRPr="002F418F" w:rsidRDefault="00F42B4C" w:rsidP="00C254DC">
      <w:pPr>
        <w:pStyle w:val="CodeFragment"/>
      </w:pPr>
    </w:p>
    <w:p w:rsidR="00F42B4C" w:rsidRPr="002F418F" w:rsidRDefault="00F42B4C" w:rsidP="00C254DC">
      <w:pPr>
        <w:pStyle w:val="CodeFragment"/>
      </w:pPr>
      <w:r w:rsidRPr="002F418F">
        <w:t>AT+WDSS=1,1</w:t>
      </w:r>
      <w:r w:rsidRPr="002F418F">
        <w:cr/>
        <w:t>OK</w:t>
      </w:r>
    </w:p>
    <w:p w:rsidR="00F42B4C" w:rsidRPr="002F418F" w:rsidRDefault="00F42B4C" w:rsidP="00C254DC">
      <w:pPr>
        <w:pStyle w:val="CodeFragment"/>
      </w:pPr>
      <w:r w:rsidRPr="002F418F">
        <w:t>+WDSI: 4</w:t>
      </w:r>
    </w:p>
    <w:p w:rsidR="00F42B4C" w:rsidRDefault="00F42B4C" w:rsidP="00C254DC">
      <w:pPr>
        <w:pStyle w:val="CodeFragment"/>
      </w:pPr>
      <w:r w:rsidRPr="002F418F">
        <w:t xml:space="preserve">+WDSI: </w:t>
      </w:r>
      <w:r w:rsidR="00E213D3">
        <w:t>6</w:t>
      </w:r>
    </w:p>
    <w:p w:rsidR="00E213D3" w:rsidRPr="002F418F" w:rsidRDefault="00E213D3" w:rsidP="00C254DC">
      <w:pPr>
        <w:pStyle w:val="CodeFragment"/>
      </w:pPr>
      <w:r>
        <w:t>+WDSI: 23,1</w:t>
      </w:r>
    </w:p>
    <w:p w:rsidR="00F42B4C" w:rsidRPr="002F418F" w:rsidRDefault="00F42B4C" w:rsidP="00C254DC">
      <w:pPr>
        <w:pStyle w:val="CodeFragment"/>
      </w:pPr>
    </w:p>
    <w:p w:rsidR="00F42B4C" w:rsidRPr="002F418F" w:rsidRDefault="00F42B4C" w:rsidP="00C254DC">
      <w:pPr>
        <w:pStyle w:val="CodeFragment"/>
      </w:pPr>
      <w:r w:rsidRPr="002F418F">
        <w:t>AT+CGDCONT?</w:t>
      </w:r>
      <w:r w:rsidRPr="002F418F">
        <w:cr/>
        <w:t>+CGDCONT: 1,"IP","mmsbouygtel.com","10.79.116.105",0,0,0,0,0,0</w:t>
      </w:r>
    </w:p>
    <w:p w:rsidR="00F42B4C" w:rsidRPr="002F418F" w:rsidRDefault="00F42B4C" w:rsidP="00C254DC">
      <w:pPr>
        <w:pStyle w:val="CodeFragment"/>
      </w:pPr>
      <w:r w:rsidRPr="002F418F">
        <w:t>+CGDCONT: 5,"IP","</w:t>
      </w:r>
      <w:r>
        <w:t>a2bouytel.com</w:t>
      </w:r>
      <w:r w:rsidRPr="002F418F">
        <w:t>","10.62.176.69",0,0,0,0,0,0</w:t>
      </w:r>
    </w:p>
    <w:p w:rsidR="00F42B4C" w:rsidRDefault="00F42B4C" w:rsidP="00C254DC">
      <w:pPr>
        <w:pStyle w:val="CodeFragment"/>
      </w:pPr>
      <w:r w:rsidRPr="002F418F">
        <w:t>OK</w:t>
      </w:r>
    </w:p>
    <w:p w:rsidR="006171BE" w:rsidRDefault="006171BE" w:rsidP="00DC4345">
      <w:pPr>
        <w:pStyle w:val="CodeFragment"/>
        <w:ind w:left="0"/>
      </w:pPr>
    </w:p>
    <w:p w:rsidR="006171BE" w:rsidRDefault="006171BE" w:rsidP="006171BE">
      <w:pPr>
        <w:spacing w:after="0"/>
      </w:pPr>
      <w:r>
        <w:t xml:space="preserve">If the APN defined with WDSS is not valid, depending of the WDSM configuration (refer to </w:t>
      </w:r>
      <w:r>
        <w:fldChar w:fldCharType="begin"/>
      </w:r>
      <w:r>
        <w:instrText xml:space="preserve"> REF _Ref498096611 \r \h </w:instrText>
      </w:r>
      <w:r>
        <w:fldChar w:fldCharType="separate"/>
      </w:r>
      <w:r w:rsidR="00C52286">
        <w:t>Fig</w:t>
      </w:r>
      <w:r w:rsidR="00C52286">
        <w:t>u</w:t>
      </w:r>
      <w:r w:rsidR="00C52286">
        <w:t>re 9</w:t>
      </w:r>
      <w:r>
        <w:fldChar w:fldCharType="end"/>
      </w:r>
      <w:r>
        <w:t xml:space="preserve">) the module may browse and try to use APN defined in CGDCONT, or just give up the connection to </w:t>
      </w:r>
      <w:proofErr w:type="spellStart"/>
      <w:r>
        <w:t>AirVantage</w:t>
      </w:r>
      <w:proofErr w:type="spellEnd"/>
      <w:r>
        <w:t xml:space="preserve">. </w:t>
      </w:r>
    </w:p>
    <w:p w:rsidR="00DD2D25" w:rsidRPr="00732FB0" w:rsidRDefault="00DD2D25" w:rsidP="00DD2D25">
      <w:pPr>
        <w:pStyle w:val="Heading2"/>
      </w:pPr>
      <w:r>
        <w:t>APN not defined by WDSS</w:t>
      </w:r>
    </w:p>
    <w:p w:rsidR="00DD2D25" w:rsidRDefault="00E213D3" w:rsidP="00F42B4C">
      <w:pPr>
        <w:spacing w:after="0"/>
        <w:jc w:val="both"/>
      </w:pPr>
      <w:bookmarkStart w:id="54" w:name="_Toc460579066"/>
      <w:r>
        <w:t>In case AVMS APN has not been defined, AT+WDSM can define the APNs in CGDCONT to be used instead. Refer to below</w:t>
      </w:r>
      <w:r w:rsidR="00DD2D25">
        <w:t xml:space="preserve"> </w:t>
      </w:r>
      <w:r w:rsidR="00DD2D25">
        <w:fldChar w:fldCharType="begin"/>
      </w:r>
      <w:r w:rsidR="00DD2D25">
        <w:instrText xml:space="preserve"> REF _Ref498096611 \r \h </w:instrText>
      </w:r>
      <w:r w:rsidR="00DD2D25">
        <w:fldChar w:fldCharType="separate"/>
      </w:r>
      <w:r w:rsidR="00C52286">
        <w:t>Figure 9</w:t>
      </w:r>
      <w:r w:rsidR="00DD2D25">
        <w:fldChar w:fldCharType="end"/>
      </w:r>
      <w:r>
        <w:t>.</w:t>
      </w:r>
    </w:p>
    <w:p w:rsidR="00DD2D25" w:rsidRDefault="00DD2D25" w:rsidP="00F42B4C">
      <w:pPr>
        <w:spacing w:after="0"/>
        <w:jc w:val="both"/>
      </w:pPr>
    </w:p>
    <w:p w:rsidR="00DD2D25" w:rsidRPr="002F418F" w:rsidRDefault="00DD2D25" w:rsidP="00DD2D25">
      <w:pPr>
        <w:pStyle w:val="CodeFragment"/>
      </w:pPr>
      <w:r w:rsidRPr="002F418F">
        <w:t>AT+WDSS?</w:t>
      </w:r>
    </w:p>
    <w:p w:rsidR="00DD2D25" w:rsidRPr="002F418F" w:rsidRDefault="00DD2D25" w:rsidP="00DD2D25">
      <w:pPr>
        <w:pStyle w:val="CodeFragment"/>
      </w:pPr>
      <w:r w:rsidRPr="002F418F">
        <w:t>+WDSS: 0,""</w:t>
      </w:r>
    </w:p>
    <w:p w:rsidR="00DD2D25" w:rsidRPr="002F418F" w:rsidRDefault="00DD2D25" w:rsidP="00DD2D25">
      <w:pPr>
        <w:pStyle w:val="CodeFragment"/>
      </w:pPr>
      <w:r w:rsidRPr="002F418F">
        <w:t>+WDSS: 1,0</w:t>
      </w:r>
    </w:p>
    <w:p w:rsidR="00DD2D25" w:rsidRPr="002F418F" w:rsidRDefault="00DD2D25" w:rsidP="00DD2D25">
      <w:pPr>
        <w:pStyle w:val="CodeFragment"/>
      </w:pPr>
      <w:r w:rsidRPr="002F418F">
        <w:t>OK</w:t>
      </w:r>
    </w:p>
    <w:bookmarkEnd w:id="54"/>
    <w:p w:rsidR="00E213D3" w:rsidRDefault="00E213D3" w:rsidP="00F42B4C">
      <w:pPr>
        <w:spacing w:after="0"/>
        <w:jc w:val="both"/>
        <w:rPr>
          <w:color w:val="000000" w:themeColor="text1"/>
        </w:rPr>
      </w:pPr>
    </w:p>
    <w:p w:rsidR="00E213D3" w:rsidRDefault="00E213D3" w:rsidP="000E745B">
      <w:pPr>
        <w:pStyle w:val="Figure"/>
        <w:rPr>
          <w:color w:val="000000" w:themeColor="text1"/>
        </w:rPr>
      </w:pPr>
    </w:p>
    <w:p w:rsidR="00F42B4C" w:rsidRDefault="00F42B4C" w:rsidP="000E745B">
      <w:pPr>
        <w:pStyle w:val="Figure"/>
        <w:rPr>
          <w:color w:val="000000" w:themeColor="text1"/>
        </w:rPr>
      </w:pPr>
      <w:r w:rsidRPr="002902C2">
        <w:rPr>
          <w:noProof/>
          <w:lang w:val="fr-FR" w:eastAsia="fr-FR"/>
        </w:rPr>
        <w:drawing>
          <wp:inline distT="0" distB="0" distL="0" distR="0" wp14:anchorId="24DFF3D7" wp14:editId="3E9A459D">
            <wp:extent cx="6112803" cy="39483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9370" cy="3952547"/>
                    </a:xfrm>
                    <a:prstGeom prst="rect">
                      <a:avLst/>
                    </a:prstGeom>
                    <a:noFill/>
                    <a:ln>
                      <a:noFill/>
                    </a:ln>
                  </pic:spPr>
                </pic:pic>
              </a:graphicData>
            </a:graphic>
          </wp:inline>
        </w:drawing>
      </w:r>
    </w:p>
    <w:p w:rsidR="00F42B4C" w:rsidRDefault="00732FB0" w:rsidP="000E745B">
      <w:pPr>
        <w:pStyle w:val="FigureCaption"/>
      </w:pPr>
      <w:bookmarkStart w:id="55" w:name="_Ref498096611"/>
      <w:proofErr w:type="spellStart"/>
      <w:r>
        <w:t>AirPrime</w:t>
      </w:r>
      <w:proofErr w:type="spellEnd"/>
      <w:r>
        <w:t xml:space="preserve"> </w:t>
      </w:r>
      <w:r w:rsidR="00F42B4C" w:rsidRPr="00110DCD">
        <w:t>HL</w:t>
      </w:r>
      <w:proofErr w:type="gramStart"/>
      <w:r w:rsidR="00F42B4C" w:rsidRPr="00110DCD">
        <w:t>6 :</w:t>
      </w:r>
      <w:proofErr w:type="gramEnd"/>
      <w:r w:rsidR="00F42B4C" w:rsidRPr="00110DCD">
        <w:t xml:space="preserve"> Use of PDP context for </w:t>
      </w:r>
      <w:r w:rsidR="00F42B4C">
        <w:t>DM</w:t>
      </w:r>
      <w:r w:rsidR="00F42B4C" w:rsidRPr="00110DCD">
        <w:t xml:space="preserve"> connection</w:t>
      </w:r>
      <w:bookmarkEnd w:id="55"/>
    </w:p>
    <w:p w:rsidR="00DD2D25" w:rsidRPr="00732FB0" w:rsidRDefault="003F05C0" w:rsidP="00DD2D25">
      <w:pPr>
        <w:pStyle w:val="Heading2"/>
      </w:pPr>
      <w:r>
        <w:t>APN Recommendation</w:t>
      </w:r>
    </w:p>
    <w:p w:rsidR="003F05C0" w:rsidRDefault="006171BE" w:rsidP="00DD2D25">
      <w:pPr>
        <w:spacing w:after="0"/>
      </w:pPr>
      <w:r>
        <w:t xml:space="preserve">It is recommended to </w:t>
      </w:r>
      <w:r w:rsidR="003F05C0">
        <w:t>have 2 APNs</w:t>
      </w:r>
      <w:r w:rsidR="00E35F3C">
        <w:t xml:space="preserve">, contact your network provider to determine whether they can provide a second </w:t>
      </w:r>
      <w:proofErr w:type="gramStart"/>
      <w:r w:rsidR="00E35F3C">
        <w:t xml:space="preserve">APN </w:t>
      </w:r>
      <w:r w:rsidR="003F05C0">
        <w:t>:</w:t>
      </w:r>
      <w:proofErr w:type="gramEnd"/>
    </w:p>
    <w:p w:rsidR="009B1987" w:rsidRDefault="003F05C0" w:rsidP="00DD2D25">
      <w:pPr>
        <w:spacing w:after="0"/>
      </w:pPr>
      <w:r>
        <w:t>D</w:t>
      </w:r>
      <w:r w:rsidR="006171BE">
        <w:t xml:space="preserve">edicate a PDP context to </w:t>
      </w:r>
      <w:proofErr w:type="spellStart"/>
      <w:r w:rsidR="006171BE">
        <w:t>AirVantage</w:t>
      </w:r>
      <w:proofErr w:type="spellEnd"/>
      <w:r w:rsidR="006171BE">
        <w:t xml:space="preserve"> related services (</w:t>
      </w:r>
      <w:r w:rsidR="00227766">
        <w:t xml:space="preserve">i.e. </w:t>
      </w:r>
      <w:r w:rsidR="006171BE">
        <w:t xml:space="preserve">FOTA and </w:t>
      </w:r>
      <w:r w:rsidR="00227766">
        <w:t>applicative</w:t>
      </w:r>
      <w:r w:rsidR="006171BE">
        <w:t xml:space="preserve"> data</w:t>
      </w:r>
      <w:proofErr w:type="gramStart"/>
      <w:r w:rsidR="006171BE">
        <w:t>) :</w:t>
      </w:r>
      <w:proofErr w:type="gramEnd"/>
      <w:r w:rsidR="006171BE">
        <w:t xml:space="preserve"> </w:t>
      </w:r>
      <w:r w:rsidR="009B1987">
        <w:t xml:space="preserve">use </w:t>
      </w:r>
      <w:r w:rsidR="006171BE">
        <w:t xml:space="preserve">WDSS </w:t>
      </w:r>
      <w:r w:rsidR="009B1987">
        <w:t xml:space="preserve">to dedicate an APN or assign it with CGDCONT </w:t>
      </w:r>
      <w:proofErr w:type="spellStart"/>
      <w:r w:rsidR="009B1987">
        <w:t>cid</w:t>
      </w:r>
      <w:proofErr w:type="spellEnd"/>
      <w:r w:rsidR="009B1987">
        <w:t xml:space="preserve"> #5. Refer to §</w:t>
      </w:r>
      <w:r w:rsidR="009B1987">
        <w:fldChar w:fldCharType="begin"/>
      </w:r>
      <w:r w:rsidR="009B1987">
        <w:instrText xml:space="preserve"> REF _Ref498097336 \r \h </w:instrText>
      </w:r>
      <w:r w:rsidR="009B1987">
        <w:fldChar w:fldCharType="separate"/>
      </w:r>
      <w:r w:rsidR="00C52286">
        <w:t>8.1</w:t>
      </w:r>
      <w:r w:rsidR="009B1987">
        <w:fldChar w:fldCharType="end"/>
      </w:r>
    </w:p>
    <w:p w:rsidR="009B1987" w:rsidRDefault="00E35F3C" w:rsidP="00DD2D25">
      <w:pPr>
        <w:spacing w:after="0"/>
      </w:pPr>
      <w:r>
        <w:t>To avoid connection conflict and issue, y</w:t>
      </w:r>
      <w:r w:rsidR="009B1987">
        <w:t xml:space="preserve">our host application </w:t>
      </w:r>
      <w:r>
        <w:t xml:space="preserve">should be using the second APN for </w:t>
      </w:r>
      <w:r w:rsidR="009B1987">
        <w:t xml:space="preserve">data connection. Use CGDCONT to </w:t>
      </w:r>
      <w:r w:rsidR="00A3206A">
        <w:t>assign</w:t>
      </w:r>
      <w:r w:rsidR="009B1987">
        <w:t xml:space="preserve"> </w:t>
      </w:r>
      <w:r>
        <w:t>the second</w:t>
      </w:r>
      <w:r w:rsidR="009B1987">
        <w:t xml:space="preserve"> APN </w:t>
      </w:r>
      <w:r w:rsidR="00A3206A">
        <w:t>to a</w:t>
      </w:r>
      <w:r w:rsidR="009B1987">
        <w:t xml:space="preserve"> </w:t>
      </w:r>
      <w:proofErr w:type="spellStart"/>
      <w:r w:rsidR="009B1987">
        <w:t>cid</w:t>
      </w:r>
      <w:proofErr w:type="spellEnd"/>
      <w:r w:rsidR="009B1987">
        <w:t xml:space="preserve"> other than #5.</w:t>
      </w:r>
    </w:p>
    <w:p w:rsidR="00E35F3C" w:rsidRDefault="00E35F3C" w:rsidP="00DD2D25">
      <w:pPr>
        <w:spacing w:after="0"/>
      </w:pPr>
    </w:p>
    <w:p w:rsidR="009B1987" w:rsidRDefault="009B1987" w:rsidP="00DD2D25">
      <w:pPr>
        <w:spacing w:after="0"/>
      </w:pPr>
      <w:r>
        <w:t xml:space="preserve">If you only have one APN then you </w:t>
      </w:r>
      <w:r w:rsidR="00E35F3C">
        <w:t xml:space="preserve">will not be able to initiate concurrent </w:t>
      </w:r>
      <w:proofErr w:type="spellStart"/>
      <w:r w:rsidR="00E35F3C">
        <w:t>AirVantage</w:t>
      </w:r>
      <w:proofErr w:type="spellEnd"/>
      <w:r w:rsidR="00E35F3C">
        <w:t xml:space="preserve"> service and data connection for your host application. You must </w:t>
      </w:r>
      <w:r>
        <w:t>manage connection</w:t>
      </w:r>
      <w:r w:rsidR="00E35F3C">
        <w:t>s</w:t>
      </w:r>
      <w:r>
        <w:t xml:space="preserve"> </w:t>
      </w:r>
      <w:r w:rsidR="00583EC3">
        <w:t xml:space="preserve">using a shared APN. For instance, below </w:t>
      </w:r>
      <w:r w:rsidR="006228B0">
        <w:t>are recommendations</w:t>
      </w:r>
      <w:r w:rsidR="00583EC3">
        <w:t xml:space="preserve"> to manage the concurrent </w:t>
      </w:r>
      <w:proofErr w:type="gramStart"/>
      <w:r w:rsidR="00583EC3">
        <w:t>access</w:t>
      </w:r>
      <w:r>
        <w:t xml:space="preserve"> :</w:t>
      </w:r>
      <w:proofErr w:type="gramEnd"/>
    </w:p>
    <w:p w:rsidR="00E35F3C" w:rsidRDefault="00583EC3" w:rsidP="00A3638B">
      <w:pPr>
        <w:pStyle w:val="ListParagraph"/>
        <w:numPr>
          <w:ilvl w:val="0"/>
          <w:numId w:val="18"/>
        </w:numPr>
        <w:spacing w:after="0"/>
      </w:pPr>
      <w:r>
        <w:t xml:space="preserve">Assign the unique APN to </w:t>
      </w:r>
      <w:proofErr w:type="spellStart"/>
      <w:r>
        <w:t>cid</w:t>
      </w:r>
      <w:proofErr w:type="spellEnd"/>
      <w:r>
        <w:t xml:space="preserve"> #5 (CGDCONT</w:t>
      </w:r>
      <w:r w:rsidR="00BF66AC">
        <w:t>=5</w:t>
      </w:r>
      <w:proofErr w:type="gramStart"/>
      <w:r w:rsidR="00BF66AC">
        <w:t>,”IP</w:t>
      </w:r>
      <w:proofErr w:type="gramEnd"/>
      <w:r w:rsidR="00BF66AC">
        <w:t>”,&lt;</w:t>
      </w:r>
      <w:proofErr w:type="spellStart"/>
      <w:r w:rsidR="00BF66AC">
        <w:t>apn</w:t>
      </w:r>
      <w:proofErr w:type="spellEnd"/>
      <w:r w:rsidR="00BF66AC">
        <w:t>&gt;</w:t>
      </w:r>
      <w:r>
        <w:t xml:space="preserve"> or WDSS</w:t>
      </w:r>
      <w:r w:rsidR="00BF66AC">
        <w:t>=1,0,&lt;</w:t>
      </w:r>
      <w:proofErr w:type="spellStart"/>
      <w:r w:rsidR="00BF66AC">
        <w:t>apn</w:t>
      </w:r>
      <w:proofErr w:type="spellEnd"/>
      <w:r w:rsidR="00BF66AC">
        <w:t>&gt;</w:t>
      </w:r>
      <w:r>
        <w:t>)</w:t>
      </w:r>
    </w:p>
    <w:p w:rsidR="00583EC3" w:rsidRDefault="00583EC3" w:rsidP="00A3638B">
      <w:pPr>
        <w:pStyle w:val="ListParagraph"/>
        <w:numPr>
          <w:ilvl w:val="0"/>
          <w:numId w:val="18"/>
        </w:numPr>
        <w:spacing w:after="0"/>
      </w:pPr>
      <w:r>
        <w:t xml:space="preserve">Before initiating </w:t>
      </w:r>
      <w:proofErr w:type="spellStart"/>
      <w:r>
        <w:t>AirVantage</w:t>
      </w:r>
      <w:proofErr w:type="spellEnd"/>
      <w:r>
        <w:t xml:space="preserve"> service</w:t>
      </w:r>
      <w:r w:rsidR="00BF66AC">
        <w:t xml:space="preserve"> (WDSS=1,1) make sure that PDP context cid#5 is not activated (CGACT?)</w:t>
      </w:r>
    </w:p>
    <w:p w:rsidR="00BF66AC" w:rsidRDefault="003F130D" w:rsidP="00A3638B">
      <w:pPr>
        <w:pStyle w:val="ListParagraph"/>
        <w:numPr>
          <w:ilvl w:val="0"/>
          <w:numId w:val="18"/>
        </w:numPr>
        <w:spacing w:after="0"/>
      </w:pPr>
      <w:r>
        <w:t>Close</w:t>
      </w:r>
      <w:r w:rsidR="00EC2103">
        <w:t xml:space="preserve"> </w:t>
      </w:r>
      <w:proofErr w:type="spellStart"/>
      <w:r>
        <w:t>AirVantage</w:t>
      </w:r>
      <w:proofErr w:type="spellEnd"/>
      <w:r w:rsidR="00EC2103">
        <w:t xml:space="preserve"> connection </w:t>
      </w:r>
      <w:r w:rsidR="00420B60">
        <w:t>(WDSS=1,0</w:t>
      </w:r>
      <w:r>
        <w:t>)</w:t>
      </w:r>
      <w:r w:rsidR="00420B60">
        <w:t xml:space="preserve"> </w:t>
      </w:r>
      <w:r w:rsidR="00EC2103">
        <w:t xml:space="preserve">if </w:t>
      </w:r>
      <w:r>
        <w:t>it is</w:t>
      </w:r>
      <w:r w:rsidR="00EC2103">
        <w:t xml:space="preserve"> not being used</w:t>
      </w:r>
      <w:r>
        <w:t xml:space="preserve"> (no FOTA request or server request), </w:t>
      </w:r>
      <w:r w:rsidR="00EC2103">
        <w:t xml:space="preserve">so that </w:t>
      </w:r>
      <w:r>
        <w:t>host application</w:t>
      </w:r>
      <w:r w:rsidR="00EC2103">
        <w:t xml:space="preserve"> </w:t>
      </w:r>
      <w:r>
        <w:t>data connection</w:t>
      </w:r>
      <w:r w:rsidR="00EC2103">
        <w:t xml:space="preserve"> can be initialized</w:t>
      </w:r>
    </w:p>
    <w:p w:rsidR="003F130D" w:rsidRDefault="003F130D" w:rsidP="00A3638B">
      <w:pPr>
        <w:pStyle w:val="ListParagraph"/>
        <w:numPr>
          <w:ilvl w:val="0"/>
          <w:numId w:val="18"/>
        </w:numPr>
        <w:spacing w:after="0"/>
      </w:pPr>
      <w:r>
        <w:t xml:space="preserve">Before initiating </w:t>
      </w:r>
      <w:proofErr w:type="gramStart"/>
      <w:r>
        <w:t>host</w:t>
      </w:r>
      <w:proofErr w:type="gramEnd"/>
      <w:r>
        <w:t xml:space="preserve"> application data connection make sure that </w:t>
      </w:r>
      <w:proofErr w:type="spellStart"/>
      <w:r>
        <w:t>AirVantage</w:t>
      </w:r>
      <w:proofErr w:type="spellEnd"/>
      <w:r>
        <w:t xml:space="preserve"> connection is not active (WDSS?) and monitor notifications of connection status changes (e.g. +WDSI:8)</w:t>
      </w:r>
    </w:p>
    <w:p w:rsidR="00127E1A" w:rsidRDefault="003F130D" w:rsidP="00A3638B">
      <w:pPr>
        <w:pStyle w:val="ListParagraph"/>
        <w:numPr>
          <w:ilvl w:val="0"/>
          <w:numId w:val="18"/>
        </w:numPr>
        <w:spacing w:after="0"/>
      </w:pPr>
      <w:r>
        <w:t xml:space="preserve">Close host application data connection if it is not being used so that </w:t>
      </w:r>
      <w:proofErr w:type="spellStart"/>
      <w:r>
        <w:t>AirVantage</w:t>
      </w:r>
      <w:proofErr w:type="spellEnd"/>
      <w:r>
        <w:t xml:space="preserve"> connection can be initiated</w:t>
      </w:r>
    </w:p>
    <w:p w:rsidR="009B1987" w:rsidRDefault="009B1987" w:rsidP="00DD2D25">
      <w:pPr>
        <w:spacing w:after="0"/>
      </w:pPr>
    </w:p>
    <w:p w:rsidR="00DD2D25" w:rsidRPr="00DC4345" w:rsidRDefault="00DD2D25" w:rsidP="00DC4345">
      <w:pPr>
        <w:pStyle w:val="FigureCaption"/>
        <w:numPr>
          <w:ilvl w:val="0"/>
          <w:numId w:val="0"/>
        </w:numPr>
        <w:rPr>
          <w:lang w:val="en-GB"/>
        </w:rPr>
      </w:pPr>
    </w:p>
    <w:p w:rsidR="00F42B4C" w:rsidRPr="00732FB0" w:rsidRDefault="00F42B4C" w:rsidP="00732FB0">
      <w:pPr>
        <w:pStyle w:val="Heading1"/>
      </w:pPr>
      <w:bookmarkStart w:id="56" w:name="_Toc460579067"/>
      <w:r w:rsidRPr="00732FB0">
        <w:lastRenderedPageBreak/>
        <w:t>Suspending and Resuming Download</w:t>
      </w:r>
      <w:bookmarkStart w:id="57" w:name="_GoBack"/>
      <w:bookmarkEnd w:id="56"/>
      <w:bookmarkEnd w:id="57"/>
    </w:p>
    <w:p w:rsidR="00F42B4C" w:rsidRPr="00C254DC" w:rsidRDefault="00F42B4C" w:rsidP="00C254DC">
      <w:r w:rsidRPr="00C254DC">
        <w:t>An ongoing download operation can be suspended then resumed as follow:</w:t>
      </w:r>
    </w:p>
    <w:p w:rsidR="00F42B4C" w:rsidRPr="00B703F6" w:rsidRDefault="00F42B4C" w:rsidP="00C254DC">
      <w:pPr>
        <w:pStyle w:val="CodeFragment"/>
      </w:pPr>
      <w:r w:rsidRPr="00B703F6">
        <w:t>+WDSI: 18, 5%</w:t>
      </w:r>
    </w:p>
    <w:p w:rsidR="00F42B4C" w:rsidRPr="00B703F6" w:rsidRDefault="00F42B4C" w:rsidP="00C254DC">
      <w:pPr>
        <w:pStyle w:val="CodeFragment"/>
      </w:pPr>
      <w:r w:rsidRPr="00B703F6">
        <w:t>+WDSI: 18, 6%</w:t>
      </w:r>
    </w:p>
    <w:p w:rsidR="00F42B4C" w:rsidRPr="00B703F6" w:rsidRDefault="00F42B4C" w:rsidP="00C254DC">
      <w:pPr>
        <w:pStyle w:val="CodeFragment"/>
      </w:pPr>
      <w:r w:rsidRPr="00B703F6">
        <w:t>AT+WDSS=1,</w:t>
      </w:r>
      <w:proofErr w:type="gramStart"/>
      <w:r w:rsidRPr="00B703F6">
        <w:t>0  /</w:t>
      </w:r>
      <w:proofErr w:type="gramEnd"/>
      <w:r w:rsidRPr="00B703F6">
        <w:t xml:space="preserve">/ </w:t>
      </w:r>
      <w:r>
        <w:t xml:space="preserve">stopping </w:t>
      </w:r>
      <w:r w:rsidRPr="00B703F6">
        <w:t xml:space="preserve"> the bearer, </w:t>
      </w:r>
      <w:r>
        <w:t>the package download is suspended</w:t>
      </w:r>
    </w:p>
    <w:p w:rsidR="00F42B4C" w:rsidRDefault="00F42B4C" w:rsidP="00C254DC">
      <w:pPr>
        <w:pStyle w:val="CodeFragment"/>
      </w:pPr>
      <w:r w:rsidRPr="00B703F6">
        <w:t>OK</w:t>
      </w:r>
    </w:p>
    <w:p w:rsidR="00F42B4C" w:rsidRDefault="00F42B4C" w:rsidP="00C254DC">
      <w:pPr>
        <w:pStyle w:val="CodeFragment"/>
      </w:pPr>
      <w:r>
        <w:t>…</w:t>
      </w:r>
    </w:p>
    <w:p w:rsidR="00F42B4C" w:rsidRPr="00B703F6" w:rsidRDefault="00F42B4C" w:rsidP="00C254DC">
      <w:pPr>
        <w:pStyle w:val="CodeFragment"/>
      </w:pPr>
      <w:r>
        <w:t>…</w:t>
      </w:r>
    </w:p>
    <w:p w:rsidR="00F42B4C" w:rsidRPr="00B703F6" w:rsidRDefault="00F42B4C" w:rsidP="00C254DC">
      <w:pPr>
        <w:pStyle w:val="CodeFragment"/>
      </w:pPr>
      <w:r w:rsidRPr="00B703F6">
        <w:t>AT+WDSS=1,1   // Will resume the package download</w:t>
      </w:r>
    </w:p>
    <w:p w:rsidR="00F42B4C" w:rsidRDefault="00F42B4C" w:rsidP="00C254DC">
      <w:pPr>
        <w:pStyle w:val="CodeFragment"/>
      </w:pPr>
      <w:r>
        <w:t>OK</w:t>
      </w:r>
    </w:p>
    <w:p w:rsidR="00F42B4C" w:rsidRDefault="00F42B4C" w:rsidP="00C254DC">
      <w:pPr>
        <w:pStyle w:val="CodeFragment"/>
      </w:pPr>
      <w:r>
        <w:t>+WDSI: 18, 7%</w:t>
      </w:r>
    </w:p>
    <w:p w:rsidR="00F42B4C" w:rsidRDefault="00F42B4C" w:rsidP="00C254DC">
      <w:pPr>
        <w:pStyle w:val="CodeFragment"/>
      </w:pPr>
      <w:r>
        <w:t>+WDSI: 18, 8%</w:t>
      </w:r>
    </w:p>
    <w:p w:rsidR="00F42B4C" w:rsidRPr="00C254DC" w:rsidRDefault="00F42B4C" w:rsidP="00C254DC">
      <w:r w:rsidRPr="00C254DC">
        <w:t>AT+WDSS=1,0 stops the bearer for DM only (cid#5 by default for HL7 &amp; HL8).</w:t>
      </w:r>
    </w:p>
    <w:p w:rsidR="00F42B4C" w:rsidRPr="00C254DC" w:rsidRDefault="00F42B4C" w:rsidP="00C254DC">
      <w:r w:rsidRPr="00C254DC">
        <w:t>In the case where DM is using cid#1 (refer to §</w:t>
      </w:r>
      <w:r w:rsidRPr="00C254DC">
        <w:rPr>
          <w:rStyle w:val="BlueColorChar"/>
          <w:u w:val="single"/>
        </w:rPr>
        <w:fldChar w:fldCharType="begin"/>
      </w:r>
      <w:r w:rsidRPr="00C254DC">
        <w:rPr>
          <w:rStyle w:val="BlueColorChar"/>
          <w:u w:val="single"/>
        </w:rPr>
        <w:instrText xml:space="preserve"> REF _Ref460407808 \r \h </w:instrText>
      </w:r>
      <w:r w:rsidR="00C254DC" w:rsidRPr="00C254DC">
        <w:rPr>
          <w:rStyle w:val="BlueColorChar"/>
          <w:u w:val="single"/>
        </w:rPr>
        <w:instrText xml:space="preserve"> \* MERGEFORMAT </w:instrText>
      </w:r>
      <w:r w:rsidRPr="00C254DC">
        <w:rPr>
          <w:rStyle w:val="BlueColorChar"/>
          <w:u w:val="single"/>
        </w:rPr>
      </w:r>
      <w:r w:rsidRPr="00C254DC">
        <w:rPr>
          <w:rStyle w:val="BlueColorChar"/>
          <w:u w:val="single"/>
        </w:rPr>
        <w:fldChar w:fldCharType="separate"/>
      </w:r>
      <w:r w:rsidR="00C52286">
        <w:rPr>
          <w:rStyle w:val="BlueColorChar"/>
          <w:u w:val="single"/>
        </w:rPr>
        <w:t>0</w:t>
      </w:r>
      <w:r w:rsidRPr="00C254DC">
        <w:rPr>
          <w:rStyle w:val="BlueColorChar"/>
          <w:u w:val="single"/>
        </w:rPr>
        <w:fldChar w:fldCharType="end"/>
      </w:r>
      <w:r w:rsidRPr="00C254DC">
        <w:t xml:space="preserve">), AT+WDSS=1,0 does not deactivate PDP cid#1. The network registration is maintained by PDP cid#1, if this latter is deactivated, the module will </w:t>
      </w:r>
      <w:proofErr w:type="gramStart"/>
      <w:r w:rsidRPr="00C254DC">
        <w:t>deregistered</w:t>
      </w:r>
      <w:proofErr w:type="gramEnd"/>
      <w:r w:rsidRPr="00C254DC">
        <w:t xml:space="preserve"> from the network.</w:t>
      </w:r>
    </w:p>
    <w:p w:rsidR="00F42B4C" w:rsidRDefault="00F42B4C" w:rsidP="00C254DC">
      <w:r w:rsidRPr="00C254DC">
        <w:t>AT+WDSS? returns +WDSS:</w:t>
      </w:r>
      <w:proofErr w:type="gramStart"/>
      <w:r w:rsidRPr="00C254DC">
        <w:t>1,x</w:t>
      </w:r>
      <w:proofErr w:type="gramEnd"/>
      <w:r w:rsidRPr="00C254DC">
        <w:t>, where x indicates the status of the bearer: 0 for stopped, 1 for opened.</w:t>
      </w:r>
    </w:p>
    <w:p w:rsidR="00E213D3" w:rsidRPr="00C254DC" w:rsidRDefault="00E213D3" w:rsidP="00C254DC"/>
    <w:p w:rsidR="00F42B4C" w:rsidRPr="00732FB0" w:rsidRDefault="00F42B4C" w:rsidP="00732FB0">
      <w:pPr>
        <w:pStyle w:val="Heading1"/>
      </w:pPr>
      <w:bookmarkStart w:id="58" w:name="_Toc460579068"/>
      <w:r w:rsidRPr="00732FB0">
        <w:t xml:space="preserve">Error </w:t>
      </w:r>
      <w:r w:rsidR="00C254DC">
        <w:t>C</w:t>
      </w:r>
      <w:r w:rsidRPr="00732FB0">
        <w:t>ases</w:t>
      </w:r>
      <w:bookmarkEnd w:id="58"/>
    </w:p>
    <w:p w:rsidR="00F42B4C" w:rsidRDefault="00F42B4C" w:rsidP="00F42B4C">
      <w:r>
        <w:t>This section lists the most common errors:</w:t>
      </w:r>
    </w:p>
    <w:p w:rsidR="00365629" w:rsidRDefault="004D22B9" w:rsidP="00A3638B">
      <w:pPr>
        <w:pStyle w:val="ListParagraph"/>
        <w:numPr>
          <w:ilvl w:val="0"/>
          <w:numId w:val="17"/>
        </w:numPr>
        <w:spacing w:after="0"/>
        <w:jc w:val="both"/>
      </w:pPr>
      <w:r>
        <w:t xml:space="preserve">The device is connected to DM server </w:t>
      </w:r>
      <w:r w:rsidR="00D75E85">
        <w:t>(+WDSI:23,1) however</w:t>
      </w:r>
      <w:r>
        <w:t xml:space="preserve"> the module does not receive FOTA command created on </w:t>
      </w:r>
      <w:proofErr w:type="spellStart"/>
      <w:r>
        <w:t>AirVantage</w:t>
      </w:r>
      <w:proofErr w:type="spellEnd"/>
      <w:r>
        <w:t xml:space="preserve">. This is due to the NAT being released by the mobile operator, therefore </w:t>
      </w:r>
      <w:proofErr w:type="spellStart"/>
      <w:r>
        <w:t>AirVantage</w:t>
      </w:r>
      <w:proofErr w:type="spellEnd"/>
      <w:r>
        <w:t xml:space="preserve"> can no longer send command to the device, as the external IP</w:t>
      </w:r>
      <w:r w:rsidR="004E2753">
        <w:t xml:space="preserve"> address and the port</w:t>
      </w:r>
      <w:r>
        <w:t xml:space="preserve"> </w:t>
      </w:r>
      <w:r w:rsidR="00FF09D3">
        <w:t xml:space="preserve">of </w:t>
      </w:r>
      <w:r>
        <w:t xml:space="preserve">the module is no longer valid (address translation being dropped). </w:t>
      </w:r>
      <w:r w:rsidR="00810F24">
        <w:t xml:space="preserve">Downstream communication is therefore </w:t>
      </w:r>
      <w:proofErr w:type="gramStart"/>
      <w:r w:rsidR="00810F24">
        <w:t>broken,</w:t>
      </w:r>
      <w:proofErr w:type="gramEnd"/>
      <w:r w:rsidR="00810F24">
        <w:t xml:space="preserve"> however the connection remains active and the module is still able to send data to </w:t>
      </w:r>
      <w:proofErr w:type="spellStart"/>
      <w:r w:rsidR="00810F24">
        <w:t>AirVantage</w:t>
      </w:r>
      <w:proofErr w:type="spellEnd"/>
      <w:r w:rsidR="00810F24">
        <w:t xml:space="preserve">. </w:t>
      </w:r>
      <w:r w:rsidR="00D75E85">
        <w:t>The inactivity period for the network to release the NAT is operator-</w:t>
      </w:r>
      <w:proofErr w:type="spellStart"/>
      <w:r w:rsidR="00D75E85">
        <w:t>dependant</w:t>
      </w:r>
      <w:proofErr w:type="spellEnd"/>
      <w:r w:rsidR="00D75E85">
        <w:t xml:space="preserve"> and can vary</w:t>
      </w:r>
      <w:r w:rsidR="00365629">
        <w:t xml:space="preserve">. Both the module and the </w:t>
      </w:r>
      <w:proofErr w:type="spellStart"/>
      <w:r w:rsidR="00365629">
        <w:t>AirVantage</w:t>
      </w:r>
      <w:proofErr w:type="spellEnd"/>
      <w:r w:rsidR="00365629">
        <w:t xml:space="preserve"> server are not aware of the NAT being released by the network.</w:t>
      </w:r>
    </w:p>
    <w:p w:rsidR="004D22B9" w:rsidRDefault="00D75E85" w:rsidP="00DC4345">
      <w:pPr>
        <w:spacing w:after="0"/>
        <w:ind w:left="426"/>
        <w:jc w:val="both"/>
      </w:pPr>
      <w:r>
        <w:t xml:space="preserve">To reestablish the </w:t>
      </w:r>
      <w:r w:rsidR="00614678">
        <w:t>downstream</w:t>
      </w:r>
      <w:r>
        <w:t xml:space="preserve"> communication, the host processor can have the module to perform a LwM2M registration again, this can be achi</w:t>
      </w:r>
      <w:r w:rsidR="004E2753">
        <w:t>e</w:t>
      </w:r>
      <w:r>
        <w:t>ve</w:t>
      </w:r>
      <w:r w:rsidR="004E2753">
        <w:t>d</w:t>
      </w:r>
      <w:r>
        <w:t xml:space="preserve"> by issuing AT+WDSS=1,1. </w:t>
      </w:r>
      <w:r w:rsidR="00810F24">
        <w:t>Sending upstream data</w:t>
      </w:r>
      <w:r>
        <w:t xml:space="preserve"> will </w:t>
      </w:r>
      <w:r w:rsidR="004E2753">
        <w:t xml:space="preserve">have </w:t>
      </w:r>
      <w:r>
        <w:t xml:space="preserve">the network to </w:t>
      </w:r>
      <w:r w:rsidR="00614678">
        <w:t>renew the</w:t>
      </w:r>
      <w:r>
        <w:t xml:space="preserve"> NAT for the device, and </w:t>
      </w:r>
      <w:proofErr w:type="spellStart"/>
      <w:r>
        <w:t>AirVantage</w:t>
      </w:r>
      <w:proofErr w:type="spellEnd"/>
      <w:r>
        <w:t xml:space="preserve"> will </w:t>
      </w:r>
      <w:r w:rsidR="004E2753">
        <w:t xml:space="preserve">update the new external </w:t>
      </w:r>
      <w:proofErr w:type="spellStart"/>
      <w:r w:rsidR="004E2753">
        <w:t>IP</w:t>
      </w:r>
      <w:r>
        <w:t>address</w:t>
      </w:r>
      <w:proofErr w:type="spellEnd"/>
      <w:r w:rsidR="004E2753">
        <w:t>/Port</w:t>
      </w:r>
      <w:r>
        <w:t xml:space="preserve"> of the device.</w:t>
      </w:r>
      <w:r w:rsidR="00503E23">
        <w:t xml:space="preserve"> The first AT+WDSS=1,1 </w:t>
      </w:r>
      <w:proofErr w:type="gramStart"/>
      <w:r w:rsidR="00503E23">
        <w:t>actually opens</w:t>
      </w:r>
      <w:proofErr w:type="gramEnd"/>
      <w:r w:rsidR="00503E23">
        <w:t xml:space="preserve"> the connection to </w:t>
      </w:r>
      <w:proofErr w:type="spellStart"/>
      <w:r w:rsidR="00503E23">
        <w:t>AirVantage</w:t>
      </w:r>
      <w:proofErr w:type="spellEnd"/>
      <w:r w:rsidR="00503E23">
        <w:t xml:space="preserve">. Subsequent WDSS=1,1 does not create new connection but </w:t>
      </w:r>
      <w:r w:rsidR="001911A2">
        <w:t>reused the existing connection to send</w:t>
      </w:r>
      <w:r w:rsidR="00416933">
        <w:t xml:space="preserve"> registration</w:t>
      </w:r>
      <w:r w:rsidR="0030248D">
        <w:t xml:space="preserve"> </w:t>
      </w:r>
      <w:proofErr w:type="gramStart"/>
      <w:r w:rsidR="0030248D">
        <w:t>request :</w:t>
      </w:r>
      <w:proofErr w:type="gramEnd"/>
    </w:p>
    <w:p w:rsidR="0030248D" w:rsidRDefault="001346E6" w:rsidP="00DC4345">
      <w:pPr>
        <w:spacing w:after="0"/>
        <w:ind w:left="426"/>
        <w:jc w:val="both"/>
      </w:pPr>
      <w:r>
        <w:t>If the NAT is still active, AT+WDSS=1,1 just returns OK.</w:t>
      </w:r>
    </w:p>
    <w:p w:rsidR="001346E6" w:rsidRDefault="001346E6" w:rsidP="00DC4345">
      <w:pPr>
        <w:spacing w:after="0"/>
        <w:ind w:left="426"/>
        <w:jc w:val="both"/>
      </w:pPr>
      <w:r>
        <w:t>If the NAT has been released, AT+WDSS=1,1 returns OK, and +WDSI:4 is also returns to indicate a reconnection with handshaking to the server.</w:t>
      </w:r>
    </w:p>
    <w:p w:rsidR="00810F24" w:rsidRDefault="00810F24" w:rsidP="00DC4345">
      <w:pPr>
        <w:spacing w:after="0"/>
        <w:ind w:left="426"/>
        <w:jc w:val="both"/>
      </w:pPr>
      <w:r>
        <w:t xml:space="preserve">Note that sending application data (AT+AVDATA* commands) to </w:t>
      </w:r>
      <w:proofErr w:type="spellStart"/>
      <w:r>
        <w:t>AirVantage</w:t>
      </w:r>
      <w:proofErr w:type="spellEnd"/>
      <w:r>
        <w:t xml:space="preserve"> also helps to update or maintain the NAT</w:t>
      </w:r>
    </w:p>
    <w:p w:rsidR="00F42B4C" w:rsidRDefault="00F42B4C" w:rsidP="00A3638B">
      <w:pPr>
        <w:pStyle w:val="ListParagraph"/>
        <w:numPr>
          <w:ilvl w:val="0"/>
          <w:numId w:val="17"/>
        </w:numPr>
        <w:spacing w:after="0"/>
      </w:pPr>
      <w:r>
        <w:t>DM connection error (AT+WDSS=1,1)</w:t>
      </w:r>
    </w:p>
    <w:p w:rsidR="00F42B4C" w:rsidRDefault="00F42B4C" w:rsidP="00F42B4C">
      <w:pPr>
        <w:spacing w:after="0"/>
        <w:ind w:left="851" w:hanging="425"/>
      </w:pPr>
      <w:r>
        <w:t xml:space="preserve">+CME ERROR: 650, DM APN is not defined, or there is a pending operation (e.g. </w:t>
      </w:r>
      <w:r w:rsidRPr="0078413E">
        <w:rPr>
          <w:color w:val="000000" w:themeColor="text1"/>
        </w:rPr>
        <w:t>+WDSI: 2 or +WDSI: 3</w:t>
      </w:r>
      <w:r>
        <w:t xml:space="preserve">) that is waiting for </w:t>
      </w:r>
      <w:proofErr w:type="gramStart"/>
      <w:r>
        <w:t>an</w:t>
      </w:r>
      <w:proofErr w:type="gramEnd"/>
      <w:r>
        <w:t xml:space="preserve"> user agreement to be entered (AT+WDSR)</w:t>
      </w:r>
    </w:p>
    <w:p w:rsidR="00F42B4C" w:rsidRDefault="00F42B4C" w:rsidP="00F42B4C">
      <w:pPr>
        <w:spacing w:after="0"/>
        <w:ind w:firstLine="426"/>
      </w:pPr>
      <w:r>
        <w:t>+CME ERROR: 133, Invalid APN</w:t>
      </w:r>
    </w:p>
    <w:p w:rsidR="00F42B4C" w:rsidRDefault="00F42B4C" w:rsidP="00F42B4C">
      <w:pPr>
        <w:spacing w:after="0"/>
        <w:ind w:firstLine="426"/>
      </w:pPr>
      <w:r>
        <w:t>+CME ERROR: 148, Activation error</w:t>
      </w:r>
    </w:p>
    <w:p w:rsidR="00F42B4C" w:rsidRDefault="00F42B4C" w:rsidP="00F42B4C">
      <w:pPr>
        <w:spacing w:after="0"/>
        <w:ind w:left="360"/>
      </w:pPr>
      <w:r>
        <w:t>+WDSI: 7, connection error with DM server, try AT+WDSS=1,1 again</w:t>
      </w:r>
    </w:p>
    <w:p w:rsidR="00F42B4C" w:rsidRDefault="00F42B4C" w:rsidP="00A3638B">
      <w:pPr>
        <w:pStyle w:val="ListParagraph"/>
        <w:numPr>
          <w:ilvl w:val="0"/>
          <w:numId w:val="17"/>
        </w:numPr>
        <w:spacing w:after="0"/>
      </w:pPr>
      <w:r>
        <w:t>Firmware update error:</w:t>
      </w:r>
    </w:p>
    <w:p w:rsidR="00F42B4C" w:rsidRDefault="00F42B4C" w:rsidP="00F42B4C">
      <w:pPr>
        <w:spacing w:after="0"/>
        <w:ind w:left="360"/>
      </w:pPr>
      <w:r>
        <w:t>+WDSI: 15, firmware update failed</w:t>
      </w:r>
    </w:p>
    <w:p w:rsidR="00F42B4C" w:rsidRDefault="00F42B4C" w:rsidP="00DC4345">
      <w:pPr>
        <w:ind w:firstLine="360"/>
      </w:pPr>
      <w:r>
        <w:t xml:space="preserve">This failure </w:t>
      </w:r>
      <w:r w:rsidRPr="000E745B">
        <w:t>occurs</w:t>
      </w:r>
      <w:r>
        <w:t xml:space="preserve"> when trying to do upgrade with a delta of mismatched firmware. </w:t>
      </w:r>
    </w:p>
    <w:p w:rsidR="00F42B4C" w:rsidRPr="00732FB0" w:rsidRDefault="00F42B4C" w:rsidP="00732FB0">
      <w:pPr>
        <w:pStyle w:val="Heading1"/>
      </w:pPr>
      <w:bookmarkStart w:id="59" w:name="_Toc460579069"/>
      <w:r w:rsidRPr="00732FB0">
        <w:lastRenderedPageBreak/>
        <w:t>Power cut</w:t>
      </w:r>
      <w:bookmarkEnd w:id="59"/>
    </w:p>
    <w:p w:rsidR="00F42B4C" w:rsidRDefault="00F42B4C" w:rsidP="00F42B4C">
      <w:r>
        <w:t>Ongoing FOTA operation (e.g. FW package download or FW Upgrade) will be resumed in case of power off/on. WDSI indications will be available after reset. And the pending user agreement will also be resumed.</w:t>
      </w:r>
    </w:p>
    <w:p w:rsidR="00F42B4C" w:rsidRPr="00732FB0" w:rsidRDefault="00F42B4C" w:rsidP="00732FB0">
      <w:pPr>
        <w:pStyle w:val="Heading1"/>
      </w:pPr>
      <w:bookmarkStart w:id="60" w:name="_Toc460579070"/>
      <w:r w:rsidRPr="00732FB0">
        <w:t>Fallback &amp; Recovery</w:t>
      </w:r>
      <w:bookmarkEnd w:id="60"/>
    </w:p>
    <w:p w:rsidR="00F42B4C" w:rsidRDefault="00F42B4C" w:rsidP="00F42B4C">
      <w:r>
        <w:t xml:space="preserve">The module can </w:t>
      </w:r>
      <w:proofErr w:type="gramStart"/>
      <w:r>
        <w:t>revert back</w:t>
      </w:r>
      <w:proofErr w:type="gramEnd"/>
      <w:r>
        <w:t xml:space="preserve"> to the previous firmware only if the lastly updated package contains a reverse delta. This Fallback can be triggered using AT+WDSF or automatically in case of reset loop detection.</w:t>
      </w:r>
    </w:p>
    <w:p w:rsidR="00F42B4C" w:rsidRPr="00732FB0" w:rsidRDefault="00F42B4C" w:rsidP="00732FB0">
      <w:pPr>
        <w:pStyle w:val="Heading2"/>
      </w:pPr>
      <w:bookmarkStart w:id="61" w:name="_Toc460579071"/>
      <w:r w:rsidRPr="00732FB0">
        <w:t>Intentional fallback</w:t>
      </w:r>
      <w:bookmarkEnd w:id="61"/>
    </w:p>
    <w:p w:rsidR="00F42B4C" w:rsidRDefault="00F42B4C" w:rsidP="00F42B4C">
      <w:pPr>
        <w:spacing w:after="0"/>
      </w:pPr>
      <w:r>
        <w:t xml:space="preserve">To revert to the previous firmware, first check for the availability of the previous </w:t>
      </w:r>
      <w:proofErr w:type="gramStart"/>
      <w:r>
        <w:t>package :</w:t>
      </w:r>
      <w:proofErr w:type="gramEnd"/>
    </w:p>
    <w:p w:rsidR="00F42B4C" w:rsidRPr="004E0D92" w:rsidRDefault="00F42B4C" w:rsidP="00C254DC">
      <w:pPr>
        <w:pStyle w:val="CodeFragment"/>
      </w:pPr>
      <w:r w:rsidRPr="004E0D92">
        <w:t>AT+WDSF?</w:t>
      </w:r>
    </w:p>
    <w:p w:rsidR="00F42B4C" w:rsidRPr="004E0D92" w:rsidRDefault="00F42B4C" w:rsidP="00C254DC">
      <w:pPr>
        <w:pStyle w:val="CodeFragment"/>
      </w:pPr>
      <w:r w:rsidRPr="004E0D92">
        <w:t xml:space="preserve">+WDSF: </w:t>
      </w:r>
      <w:proofErr w:type="gramStart"/>
      <w:r w:rsidRPr="004E0D92">
        <w:t>1,X</w:t>
      </w:r>
      <w:proofErr w:type="gramEnd"/>
      <w:r w:rsidRPr="004E0D92">
        <w:tab/>
        <w:t>//X (0 or 1) indicates the availability of previous package</w:t>
      </w:r>
    </w:p>
    <w:p w:rsidR="00F42B4C" w:rsidRDefault="00F42B4C" w:rsidP="00F42B4C">
      <w:pPr>
        <w:spacing w:after="0"/>
      </w:pPr>
      <w:r>
        <w:t>If X is 1 then it is possible to revert to the previous firmware, as follow:</w:t>
      </w:r>
    </w:p>
    <w:p w:rsidR="00F42B4C" w:rsidRPr="004E0D92" w:rsidRDefault="00F42B4C" w:rsidP="00C254DC">
      <w:pPr>
        <w:pStyle w:val="CodeFragment"/>
      </w:pPr>
      <w:r w:rsidRPr="004E0D92">
        <w:t>AT+WDSF=1</w:t>
      </w:r>
    </w:p>
    <w:p w:rsidR="00F42B4C" w:rsidRPr="000E2A1B" w:rsidRDefault="00F42B4C" w:rsidP="00F42B4C">
      <w:r w:rsidRPr="00C254DC">
        <w:rPr>
          <w:rFonts w:ascii="Courier New" w:hAnsi="Courier New" w:cs="Courier New"/>
          <w:sz w:val="20"/>
          <w:szCs w:val="20"/>
        </w:rPr>
        <w:t>+WDSI:17,1</w:t>
      </w:r>
      <w:r w:rsidRPr="004E0D92">
        <w:rPr>
          <w:color w:val="C00000"/>
        </w:rPr>
        <w:t xml:space="preserve"> </w:t>
      </w:r>
      <w:r>
        <w:t>indicates that the fallback has been performed and was initiated by the user.</w:t>
      </w:r>
    </w:p>
    <w:p w:rsidR="00F42B4C" w:rsidRPr="00732FB0" w:rsidRDefault="00F42B4C" w:rsidP="00732FB0">
      <w:pPr>
        <w:pStyle w:val="Heading2"/>
      </w:pPr>
      <w:bookmarkStart w:id="62" w:name="_Toc460579072"/>
      <w:r w:rsidRPr="00732FB0">
        <w:t>Automatic Recovery</w:t>
      </w:r>
      <w:bookmarkEnd w:id="62"/>
    </w:p>
    <w:p w:rsidR="00F42B4C" w:rsidRDefault="00F42B4C" w:rsidP="00F42B4C">
      <w:pPr>
        <w:spacing w:after="0"/>
        <w:jc w:val="both"/>
      </w:pPr>
      <w:r>
        <w:t xml:space="preserve">The firmware could be </w:t>
      </w:r>
      <w:proofErr w:type="gramStart"/>
      <w:r>
        <w:t>reverted back</w:t>
      </w:r>
      <w:proofErr w:type="gramEnd"/>
      <w:r>
        <w:t xml:space="preserve"> to the previous version automatically in case of repetitive module reset (e.g. firmware malfunction). This can only be performed if a previous firmware package or delta is available.</w:t>
      </w:r>
    </w:p>
    <w:p w:rsidR="0078107C" w:rsidRDefault="00F42B4C" w:rsidP="000E745B">
      <w:r>
        <w:t xml:space="preserve">The automatic recovery mechanism is triggered upon 5 consecutive resets. The reset counter is incremented on module reset occurring with 20 </w:t>
      </w:r>
      <w:r w:rsidRPr="000E745B">
        <w:t>seconds</w:t>
      </w:r>
      <w:r>
        <w:t xml:space="preserve"> after reboot. When this counter reaches 5 and a previous firmware package/delta is available then the fallback will be triggered automatically. There is no AT command indication for the reset loop detection. </w:t>
      </w:r>
      <w:r w:rsidRPr="00C254DC">
        <w:rPr>
          <w:rFonts w:ascii="Courier New" w:hAnsi="Courier New" w:cs="Courier New"/>
          <w:sz w:val="20"/>
          <w:szCs w:val="20"/>
        </w:rPr>
        <w:t>+WDSI:17,0</w:t>
      </w:r>
      <w:r>
        <w:t xml:space="preserve"> indicates that the fallback has been performed and was initiated automatically upon reset loop detection.</w:t>
      </w:r>
    </w:p>
    <w:p w:rsidR="0054687C" w:rsidRPr="00732FB0" w:rsidRDefault="0054687C" w:rsidP="00732FB0">
      <w:pPr>
        <w:pStyle w:val="Heading1"/>
      </w:pPr>
      <w:r w:rsidRPr="00732FB0">
        <w:t>Document History</w:t>
      </w:r>
    </w:p>
    <w:tbl>
      <w:tblPr>
        <w:tblStyle w:val="TableSWI"/>
        <w:tblW w:w="5000" w:type="pct"/>
        <w:tblLook w:val="04A0" w:firstRow="1" w:lastRow="0" w:firstColumn="1" w:lastColumn="0" w:noHBand="0" w:noVBand="1"/>
      </w:tblPr>
      <w:tblGrid>
        <w:gridCol w:w="1064"/>
        <w:gridCol w:w="2200"/>
        <w:gridCol w:w="6828"/>
      </w:tblGrid>
      <w:tr w:rsidR="0054687C" w:rsidRPr="001B27C9" w:rsidTr="00744ED9">
        <w:trPr>
          <w:cnfStyle w:val="100000000000" w:firstRow="1" w:lastRow="0" w:firstColumn="0" w:lastColumn="0" w:oddVBand="0" w:evenVBand="0" w:oddHBand="0" w:evenHBand="0" w:firstRowFirstColumn="0" w:firstRowLastColumn="0" w:lastRowFirstColumn="0" w:lastRowLastColumn="0"/>
        </w:trPr>
        <w:tc>
          <w:tcPr>
            <w:tcW w:w="527" w:type="pct"/>
          </w:tcPr>
          <w:p w:rsidR="0054687C" w:rsidRPr="001B27C9" w:rsidRDefault="0054687C" w:rsidP="00744ED9">
            <w:pPr>
              <w:pStyle w:val="TableColumnHead"/>
              <w:rPr>
                <w:b/>
              </w:rPr>
            </w:pPr>
            <w:r w:rsidRPr="001B27C9">
              <w:rPr>
                <w:b/>
              </w:rPr>
              <w:t>Level</w:t>
            </w:r>
          </w:p>
        </w:tc>
        <w:tc>
          <w:tcPr>
            <w:tcW w:w="1090" w:type="pct"/>
          </w:tcPr>
          <w:p w:rsidR="0054687C" w:rsidRPr="001B27C9" w:rsidRDefault="0054687C" w:rsidP="00744ED9">
            <w:pPr>
              <w:pStyle w:val="TableColumnHead"/>
              <w:rPr>
                <w:b/>
              </w:rPr>
            </w:pPr>
            <w:r w:rsidRPr="001B27C9">
              <w:rPr>
                <w:b/>
              </w:rPr>
              <w:t>Date</w:t>
            </w:r>
          </w:p>
        </w:tc>
        <w:tc>
          <w:tcPr>
            <w:tcW w:w="3383" w:type="pct"/>
          </w:tcPr>
          <w:p w:rsidR="0054687C" w:rsidRPr="001B27C9" w:rsidRDefault="0054687C" w:rsidP="00744ED9">
            <w:pPr>
              <w:pStyle w:val="TableColumnHead"/>
              <w:rPr>
                <w:b/>
              </w:rPr>
            </w:pPr>
            <w:r w:rsidRPr="001B27C9">
              <w:rPr>
                <w:b/>
              </w:rPr>
              <w:t>History</w:t>
            </w:r>
          </w:p>
        </w:tc>
      </w:tr>
      <w:tr w:rsidR="0054687C" w:rsidRPr="00744ED9" w:rsidTr="00744ED9">
        <w:tc>
          <w:tcPr>
            <w:tcW w:w="527" w:type="pct"/>
          </w:tcPr>
          <w:p w:rsidR="0054687C" w:rsidRPr="00744ED9" w:rsidRDefault="00B17F94" w:rsidP="00744ED9">
            <w:pPr>
              <w:pStyle w:val="TableBody"/>
            </w:pPr>
            <w:r>
              <w:t>1.0</w:t>
            </w:r>
          </w:p>
        </w:tc>
        <w:tc>
          <w:tcPr>
            <w:tcW w:w="1090" w:type="pct"/>
          </w:tcPr>
          <w:p w:rsidR="0054687C" w:rsidRPr="00744ED9" w:rsidRDefault="00C52286" w:rsidP="000E745B">
            <w:pPr>
              <w:pStyle w:val="TableBody"/>
            </w:pPr>
            <w:r>
              <w:t>January</w:t>
            </w:r>
            <w:r w:rsidR="00F47CC0">
              <w:t xml:space="preserve"> </w:t>
            </w:r>
            <w:r>
              <w:t>15</w:t>
            </w:r>
            <w:r w:rsidR="000E745B">
              <w:t xml:space="preserve">, </w:t>
            </w:r>
            <w:r w:rsidR="00F47CC0">
              <w:t>201</w:t>
            </w:r>
            <w:r>
              <w:t>8</w:t>
            </w:r>
          </w:p>
        </w:tc>
        <w:tc>
          <w:tcPr>
            <w:tcW w:w="3383" w:type="pct"/>
          </w:tcPr>
          <w:p w:rsidR="0054687C" w:rsidRPr="00744ED9" w:rsidRDefault="0054687C" w:rsidP="00744ED9">
            <w:pPr>
              <w:pStyle w:val="TableBody"/>
            </w:pPr>
            <w:r w:rsidRPr="00744ED9">
              <w:t>Creation</w:t>
            </w:r>
          </w:p>
        </w:tc>
      </w:tr>
    </w:tbl>
    <w:p w:rsidR="00D4191F" w:rsidRPr="00732FB0" w:rsidRDefault="00D4191F" w:rsidP="00732FB0">
      <w:pPr>
        <w:pStyle w:val="Heading1"/>
      </w:pPr>
      <w:r w:rsidRPr="00732FB0">
        <w:t>L</w:t>
      </w:r>
      <w:r w:rsidR="00FC5FD6" w:rsidRPr="00732FB0">
        <w:t>egal Notice</w:t>
      </w:r>
    </w:p>
    <w:p w:rsidR="004B60E9" w:rsidRPr="00844859" w:rsidRDefault="004B60E9" w:rsidP="000A3D3C">
      <w:pPr>
        <w:pStyle w:val="LegalTitle"/>
      </w:pPr>
      <w:r w:rsidRPr="00844859">
        <w:t>Important Notice</w:t>
      </w:r>
    </w:p>
    <w:p w:rsidR="00651187" w:rsidRPr="00844859" w:rsidRDefault="00651187" w:rsidP="00651187">
      <w:pPr>
        <w:pStyle w:val="LegalText"/>
      </w:pPr>
      <w:r w:rsidRPr="00844859">
        <w:t>Due to the nature of wireless communications, transmission and reception of data can never be guaranteed. Data may be delayed, corrupted (i.e., have errors) or be totally lost. Although significant delays or losses of data are rare when wireless devices such as the Sierra Wireless modem are used in a normal manner with a well-constructed network, the Sierra Wireless modem should not be used in situations where failure to transmit or receive data could result in damage of any kind to the user or any other party, including but not limited to personal injury, death, or loss of property. Sierra Wireless accepts no responsibility for damages of any kind resulting from delays or errors in data transmitted or received using the Sierra Wireless modem, or for failure of the Sierra Wireless modem to transmit or receive such data.</w:t>
      </w:r>
    </w:p>
    <w:p w:rsidR="004B60E9" w:rsidRPr="00844859" w:rsidRDefault="004B60E9" w:rsidP="000A3D3C">
      <w:pPr>
        <w:pStyle w:val="LegalTitle"/>
      </w:pPr>
      <w:r w:rsidRPr="00844859">
        <w:t>Safety and Hazards</w:t>
      </w:r>
    </w:p>
    <w:p w:rsidR="00651187" w:rsidRPr="00844859" w:rsidRDefault="00651187" w:rsidP="00651187">
      <w:pPr>
        <w:pStyle w:val="LegalText"/>
      </w:pPr>
      <w:r w:rsidRPr="004E2B9C">
        <w:t>Do not operate the Sierra Wireless modem in areas where cellular modems are not advised without proper device certifications. These areas include environments where cellular radio can interfere such as explosive atmospheres, medical equipment, or any other equipment which may be susceptible to any form of radio interference.</w:t>
      </w:r>
      <w:r w:rsidRPr="00844859">
        <w:t xml:space="preserve"> The Sierra Wireless modem can transmit signals that could interfere with this equipment. Do not operate the Sierra Wireless modem in any aircraft, whether the aircraft is on the ground or in flight. In aircraft, the Sierra Wireless modem </w:t>
      </w:r>
      <w:r w:rsidRPr="00844859">
        <w:rPr>
          <w:rFonts w:cs="PalatinoLinotype-Bold"/>
          <w:b/>
          <w:bCs/>
        </w:rPr>
        <w:t>MUST BE POWERED OFF</w:t>
      </w:r>
      <w:r w:rsidRPr="00844859">
        <w:t>. When operating, the Sierra Wireless modem can transmit signals that could interfere with various onboard systems.</w:t>
      </w:r>
    </w:p>
    <w:p w:rsidR="00651187" w:rsidRPr="00651187" w:rsidRDefault="00651187" w:rsidP="00651187">
      <w:pPr>
        <w:pStyle w:val="LegalNote"/>
      </w:pPr>
      <w:r>
        <w:t xml:space="preserve">Note:  </w:t>
      </w:r>
      <w:r w:rsidRPr="00651187">
        <w:t xml:space="preserve">Some airlines may permit the use of cellular phones while the aircraft is on the ground and the door is open. Sierra Wireless modems may be used </w:t>
      </w:r>
      <w:proofErr w:type="gramStart"/>
      <w:r w:rsidRPr="00651187">
        <w:t>at this time</w:t>
      </w:r>
      <w:proofErr w:type="gramEnd"/>
      <w:r w:rsidRPr="00651187">
        <w:t>.</w:t>
      </w:r>
    </w:p>
    <w:p w:rsidR="00651187" w:rsidRPr="00844859" w:rsidRDefault="00651187" w:rsidP="00651187">
      <w:pPr>
        <w:pStyle w:val="LegalText"/>
      </w:pPr>
      <w:r w:rsidRPr="00844859">
        <w:t>The driver or operator of any vehicle should not operate the Sierra Wireless modem while in control of a vehicle. Doing so will detract from the driver or operator’s control and operation of that vehicle. In some states and provinces, operating such communications devices while in control of a vehicle is an offence.</w:t>
      </w:r>
    </w:p>
    <w:p w:rsidR="004B60E9" w:rsidRPr="00844859" w:rsidRDefault="004B60E9" w:rsidP="000A3D3C">
      <w:pPr>
        <w:pStyle w:val="LegalTitle"/>
      </w:pPr>
      <w:r w:rsidRPr="00844859">
        <w:t>Limitations of Liability</w:t>
      </w:r>
    </w:p>
    <w:p w:rsidR="00651187" w:rsidRPr="00844859" w:rsidRDefault="00651187" w:rsidP="00651187">
      <w:pPr>
        <w:pStyle w:val="LegalText"/>
      </w:pPr>
      <w:r w:rsidRPr="00844859">
        <w:t xml:space="preserve">This manual is provided “as is”.  Sierra Wireless makes no warranties of any kind, either expressed or implied, including any implied warranties of merchantability, fitness for a </w:t>
      </w:r>
      <w:proofErr w:type="gramStart"/>
      <w:r w:rsidRPr="00844859">
        <w:t>particular purpose</w:t>
      </w:r>
      <w:proofErr w:type="gramEnd"/>
      <w:r w:rsidRPr="00844859">
        <w:t xml:space="preserve">, or noninfringement.  The recipient of the manual shall endorse all risks arising from its use.  </w:t>
      </w:r>
    </w:p>
    <w:p w:rsidR="00651187" w:rsidRPr="00844859" w:rsidRDefault="00651187" w:rsidP="00651187">
      <w:pPr>
        <w:pStyle w:val="LegalText"/>
      </w:pPr>
      <w:r w:rsidRPr="00844859">
        <w:t xml:space="preserve">The information in this manual is subject to change without notice and does not represent a commitment on the part of Sierra Wireless. SIERRA WIRELESS AND ITS AFFILIATES SPECIFICALLY DISCLAIM LIABILITY FOR </w:t>
      </w:r>
      <w:proofErr w:type="gramStart"/>
      <w:r w:rsidRPr="00844859">
        <w:t>ANY AND ALL</w:t>
      </w:r>
      <w:proofErr w:type="gramEnd"/>
      <w:r w:rsidRPr="00844859">
        <w:t xml:space="preserve"> DIRECT, INDIRECT, SPECIAL, GENERAL, INCIDENTAL, CONSEQUENTIAL, PUNITIVE OR EXEMPLARY DAMAGES INCLUDING, BUT NOT LIMITED TO, LOSS OF PROFITS OR REVENUE OR ANTICIPATED PROFITS OR REVENUE ARISING OUT OF THE USE OR INABILITY TO USE ANY SIERRA WIRELESS PRODUCT, EVEN IF SIERRA WIRELESS AND/OR ITS AFFILIATES HAS BEEN ADVISED OF THE POSSIBILITY OF SUCH DAMAGES OR THEY ARE FORESEEABLE OR FOR CLAIMS BY ANY THIRD PARTY.</w:t>
      </w:r>
    </w:p>
    <w:p w:rsidR="00651187" w:rsidRDefault="00651187" w:rsidP="00651187">
      <w:pPr>
        <w:pStyle w:val="LegalText"/>
      </w:pPr>
      <w:r w:rsidRPr="00844859">
        <w:lastRenderedPageBreak/>
        <w:t xml:space="preserve">Notwithstanding the foregoing, in no event shall Sierra Wireless and/or its affiliates aggregate liability arising under or </w:t>
      </w:r>
      <w:proofErr w:type="gramStart"/>
      <w:r w:rsidRPr="00844859">
        <w:t>in connection with</w:t>
      </w:r>
      <w:proofErr w:type="gramEnd"/>
      <w:r w:rsidRPr="00844859">
        <w:t xml:space="preserve"> the Sierra Wireless product, regardless of the number of events, occurrences, or claims giving rise to liability, be in excess of the price paid by the purchaser for the Sierra Wireless product.</w:t>
      </w:r>
    </w:p>
    <w:p w:rsidR="00651187" w:rsidRDefault="00651187" w:rsidP="00651187">
      <w:pPr>
        <w:pStyle w:val="LegalText"/>
      </w:pPr>
      <w:r>
        <w:t>Customer understands that Sierra Wireless is not providing cellular or GPS (including A-GPS) services. These services are provided by a third party and should be purchased directly by the Customer.</w:t>
      </w:r>
    </w:p>
    <w:p w:rsidR="00651187" w:rsidRPr="00844859" w:rsidRDefault="00651187" w:rsidP="00651187">
      <w:pPr>
        <w:pStyle w:val="LegalText"/>
      </w:pPr>
      <w:r w:rsidRPr="006179DA">
        <w:rPr>
          <w:u w:val="single"/>
        </w:rPr>
        <w:t>SPECIFIC DISCLAIMERS OF LIABILITY</w:t>
      </w:r>
      <w:r>
        <w:t>: CUSTOMER RECOGNIZES AND ACKNOWLEDGES SIERRA WIRELESS IS NOT RESPONSIBLE FOR AND SHALL NOT BE HELD LIABLE FOR ANY DEFECT OR DEFICIENCY OF ANY KIND OF CELLULAR OR GPS (INCLUDING A-GPS) SERVICES.</w:t>
      </w:r>
    </w:p>
    <w:p w:rsidR="004B60E9" w:rsidRPr="00844859" w:rsidRDefault="004B60E9" w:rsidP="000A3D3C">
      <w:pPr>
        <w:pStyle w:val="LegalTitle"/>
      </w:pPr>
      <w:r w:rsidRPr="00844859">
        <w:t>Patents</w:t>
      </w:r>
    </w:p>
    <w:p w:rsidR="00651187" w:rsidRDefault="00651187" w:rsidP="00651187">
      <w:pPr>
        <w:pStyle w:val="LegalText"/>
      </w:pPr>
      <w:r w:rsidRPr="00EA509B">
        <w:t>This product may contain technology developed by or for Sierra Wireless Inc.</w:t>
      </w:r>
    </w:p>
    <w:p w:rsidR="00651187" w:rsidRPr="00430E5F" w:rsidRDefault="00651187" w:rsidP="00651187">
      <w:pPr>
        <w:pStyle w:val="LegalText"/>
      </w:pPr>
      <w:r w:rsidRPr="00430E5F">
        <w:t>This product includes technology licensed from QUALCOMM</w:t>
      </w:r>
      <w:r w:rsidRPr="00430E5F">
        <w:rPr>
          <w:vertAlign w:val="superscript"/>
        </w:rPr>
        <w:t>®</w:t>
      </w:r>
      <w:r w:rsidRPr="00430E5F">
        <w:t>.</w:t>
      </w:r>
    </w:p>
    <w:p w:rsidR="00651187" w:rsidRPr="00430E5F" w:rsidRDefault="001B7809" w:rsidP="00651187">
      <w:pPr>
        <w:pStyle w:val="LegalText"/>
      </w:pPr>
      <w:r w:rsidRPr="001B7809">
        <w:t xml:space="preserve">This product is manufactured or sold by Sierra Wireless Inc. or its affiliates under one or more patents licensed from </w:t>
      </w:r>
      <w:proofErr w:type="spellStart"/>
      <w:r w:rsidRPr="001B7809">
        <w:t>InterDigital</w:t>
      </w:r>
      <w:proofErr w:type="spellEnd"/>
      <w:r w:rsidRPr="001B7809">
        <w:t xml:space="preserve"> Group and MMP Portfolio Licensing.</w:t>
      </w:r>
    </w:p>
    <w:p w:rsidR="004B60E9" w:rsidRPr="00844859" w:rsidRDefault="004B60E9" w:rsidP="000A3D3C">
      <w:pPr>
        <w:pStyle w:val="LegalTitle"/>
      </w:pPr>
      <w:r w:rsidRPr="00844859">
        <w:t>Copyright</w:t>
      </w:r>
    </w:p>
    <w:p w:rsidR="004B60E9" w:rsidRPr="00844859" w:rsidRDefault="004B60E9" w:rsidP="000A3D3C">
      <w:pPr>
        <w:pStyle w:val="LegalText"/>
      </w:pPr>
      <w:r w:rsidRPr="00844859">
        <w:t>© 20</w:t>
      </w:r>
      <w:r>
        <w:t>1</w:t>
      </w:r>
      <w:r w:rsidR="00DA0CBF">
        <w:t>6</w:t>
      </w:r>
      <w:r w:rsidRPr="00844859">
        <w:t xml:space="preserve"> Sierra Wireless. All rights reserved.</w:t>
      </w:r>
    </w:p>
    <w:p w:rsidR="004B60E9" w:rsidRPr="00844859" w:rsidRDefault="004B60E9" w:rsidP="000A3D3C">
      <w:pPr>
        <w:pStyle w:val="LegalTitle"/>
      </w:pPr>
      <w:r w:rsidRPr="00844859">
        <w:t>Trademarks</w:t>
      </w:r>
    </w:p>
    <w:p w:rsidR="00EA09AB" w:rsidRDefault="00EA09AB" w:rsidP="00EA09AB">
      <w:pPr>
        <w:pStyle w:val="LegalText"/>
      </w:pPr>
      <w:r>
        <w:t>Sierra Wireless</w:t>
      </w:r>
      <w:r w:rsidRPr="00430E5F">
        <w:rPr>
          <w:vertAlign w:val="superscript"/>
        </w:rPr>
        <w:t>®</w:t>
      </w:r>
      <w:r>
        <w:t xml:space="preserve">, </w:t>
      </w:r>
      <w:proofErr w:type="spellStart"/>
      <w:r>
        <w:t>AirPrime</w:t>
      </w:r>
      <w:proofErr w:type="spellEnd"/>
      <w:r w:rsidRPr="00430E5F">
        <w:rPr>
          <w:vertAlign w:val="superscript"/>
        </w:rPr>
        <w:t>®</w:t>
      </w:r>
      <w:r>
        <w:t xml:space="preserve">, </w:t>
      </w:r>
      <w:proofErr w:type="spellStart"/>
      <w:r>
        <w:t>AirLink</w:t>
      </w:r>
      <w:proofErr w:type="spellEnd"/>
      <w:r w:rsidRPr="00430E5F">
        <w:rPr>
          <w:vertAlign w:val="superscript"/>
        </w:rPr>
        <w:t>®</w:t>
      </w:r>
      <w:r>
        <w:t xml:space="preserve">, </w:t>
      </w:r>
      <w:proofErr w:type="spellStart"/>
      <w:r>
        <w:t>AirVantage</w:t>
      </w:r>
      <w:proofErr w:type="spellEnd"/>
      <w:r w:rsidRPr="00430E5F">
        <w:rPr>
          <w:vertAlign w:val="superscript"/>
        </w:rPr>
        <w:t>®</w:t>
      </w:r>
      <w:r>
        <w:t>, WISMO</w:t>
      </w:r>
      <w:r w:rsidRPr="00430E5F">
        <w:rPr>
          <w:vertAlign w:val="superscript"/>
        </w:rPr>
        <w:t>®</w:t>
      </w:r>
      <w:r w:rsidR="00E351A8">
        <w:t>, ALEOS</w:t>
      </w:r>
      <w:r w:rsidR="00E351A8" w:rsidRPr="00430E5F">
        <w:rPr>
          <w:vertAlign w:val="superscript"/>
        </w:rPr>
        <w:t>®</w:t>
      </w:r>
      <w:r>
        <w:t xml:space="preserve"> and the Sierra Wireless and Open AT logos are registered trademarks of Sierra Wireless, Inc. or one of its subsidiaries.</w:t>
      </w:r>
    </w:p>
    <w:p w:rsidR="00EA09AB" w:rsidRDefault="00EA09AB" w:rsidP="00EA09AB">
      <w:pPr>
        <w:pStyle w:val="LegalText"/>
      </w:pPr>
      <w:r>
        <w:t>Watcher</w:t>
      </w:r>
      <w:r w:rsidRPr="00430E5F">
        <w:rPr>
          <w:vertAlign w:val="superscript"/>
        </w:rPr>
        <w:t>®</w:t>
      </w:r>
      <w:r>
        <w:t xml:space="preserve"> is a registered trademark of </w:t>
      </w:r>
      <w:proofErr w:type="spellStart"/>
      <w:r>
        <w:t>Netgear</w:t>
      </w:r>
      <w:proofErr w:type="spellEnd"/>
      <w:r>
        <w:t>, Inc., used under license.</w:t>
      </w:r>
    </w:p>
    <w:p w:rsidR="00EA09AB" w:rsidRDefault="00EA09AB" w:rsidP="00EA09AB">
      <w:pPr>
        <w:pStyle w:val="LegalText"/>
      </w:pPr>
      <w:r>
        <w:t>Windows</w:t>
      </w:r>
      <w:r w:rsidRPr="00430E5F">
        <w:rPr>
          <w:vertAlign w:val="superscript"/>
        </w:rPr>
        <w:t>®</w:t>
      </w:r>
      <w:r>
        <w:t xml:space="preserve"> and Windows Vista</w:t>
      </w:r>
      <w:r w:rsidRPr="00430E5F">
        <w:rPr>
          <w:vertAlign w:val="superscript"/>
        </w:rPr>
        <w:t>®</w:t>
      </w:r>
      <w:r>
        <w:t xml:space="preserve"> are registered trademarks of Microsoft Corporation.</w:t>
      </w:r>
    </w:p>
    <w:p w:rsidR="00EA09AB" w:rsidRDefault="00EA09AB" w:rsidP="00EA09AB">
      <w:pPr>
        <w:pStyle w:val="LegalText"/>
      </w:pPr>
      <w:r>
        <w:t>Macintosh</w:t>
      </w:r>
      <w:r w:rsidRPr="00430E5F">
        <w:rPr>
          <w:vertAlign w:val="superscript"/>
        </w:rPr>
        <w:t>®</w:t>
      </w:r>
      <w:r>
        <w:t xml:space="preserve"> and Mac OS X</w:t>
      </w:r>
      <w:r w:rsidRPr="00430E5F">
        <w:rPr>
          <w:vertAlign w:val="superscript"/>
        </w:rPr>
        <w:t>®</w:t>
      </w:r>
      <w:r>
        <w:t xml:space="preserve"> are registered trademarks of Apple Inc., registered in the U.S. and other countries.</w:t>
      </w:r>
    </w:p>
    <w:p w:rsidR="00EA09AB" w:rsidRDefault="00EA09AB" w:rsidP="00EA09AB">
      <w:pPr>
        <w:pStyle w:val="LegalText"/>
      </w:pPr>
      <w:r>
        <w:t>QUALCOMM</w:t>
      </w:r>
      <w:r w:rsidRPr="00430E5F">
        <w:rPr>
          <w:vertAlign w:val="superscript"/>
        </w:rPr>
        <w:t>®</w:t>
      </w:r>
      <w:r>
        <w:t xml:space="preserve"> is a registered trademark of QUALCOMM Incorporated.  Used under license.</w:t>
      </w:r>
    </w:p>
    <w:p w:rsidR="004278EA" w:rsidRPr="004278EA" w:rsidRDefault="00EA09AB" w:rsidP="00EA09AB">
      <w:pPr>
        <w:pStyle w:val="LegalText"/>
      </w:pPr>
      <w:r>
        <w:t>Other trademarks are the property of their respective owners.</w:t>
      </w:r>
    </w:p>
    <w:sectPr w:rsidR="004278EA" w:rsidRPr="004278EA" w:rsidSect="004B59AA">
      <w:headerReference w:type="default" r:id="rId35"/>
      <w:footerReference w:type="default" r:id="rId36"/>
      <w:headerReference w:type="first" r:id="rId37"/>
      <w:footerReference w:type="first" r:id="rId38"/>
      <w:type w:val="continuous"/>
      <w:pgSz w:w="11907" w:h="16840" w:code="9"/>
      <w:pgMar w:top="1440" w:right="907" w:bottom="1440" w:left="902" w:header="800" w:footer="800" w:gutter="0"/>
      <w:cols w:sep="1"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638B" w:rsidRDefault="00A3638B">
      <w:r>
        <w:separator/>
      </w:r>
    </w:p>
  </w:endnote>
  <w:endnote w:type="continuationSeparator" w:id="0">
    <w:p w:rsidR="00A3638B" w:rsidRDefault="00A3638B">
      <w:r>
        <w:continuationSeparator/>
      </w:r>
    </w:p>
  </w:endnote>
  <w:endnote w:type="continuationNotice" w:id="1">
    <w:p w:rsidR="00A3638B" w:rsidRDefault="00A3638B">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Gothic720 BT">
    <w:altName w:val="Calibri"/>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Zurich UBlkEx BT">
    <w:altName w:val="Arial"/>
    <w:charset w:val="00"/>
    <w:family w:val="swiss"/>
    <w:pitch w:val="variable"/>
    <w:sig w:usb0="00000001" w:usb1="00000000" w:usb2="00000000" w:usb3="00000000" w:csb0="0000001B" w:csb1="00000000"/>
  </w:font>
  <w:font w:name="Zurich Ex BT">
    <w:altName w:val="Arial"/>
    <w:charset w:val="00"/>
    <w:family w:val="swiss"/>
    <w:pitch w:val="variable"/>
    <w:sig w:usb0="00000087" w:usb1="00000000" w:usb2="00000000" w:usb3="00000000" w:csb0="0000001B"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Sans Unicode">
    <w:panose1 w:val="020B0602030504020204"/>
    <w:charset w:val="00"/>
    <w:family w:val="swiss"/>
    <w:pitch w:val="variable"/>
    <w:sig w:usb0="80000AFF" w:usb1="0000396B" w:usb2="00000000" w:usb3="00000000" w:csb0="000000BF" w:csb1="00000000"/>
  </w:font>
  <w:font w:name="Microsoft Sans Serif">
    <w:panose1 w:val="020B0604020202020204"/>
    <w:charset w:val="00"/>
    <w:family w:val="swiss"/>
    <w:pitch w:val="variable"/>
    <w:sig w:usb0="E5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 w:name="PalatinoLinotype-Bold">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2817" w:rsidRPr="00AA30B1" w:rsidRDefault="00FF2817" w:rsidP="00170F13">
    <w:pPr>
      <w:pStyle w:val="Footer"/>
      <w:rPr>
        <w:b w:val="0"/>
      </w:rPr>
    </w:pPr>
    <w:r>
      <w:rPr>
        <w:b w:val="0"/>
      </w:rPr>
      <w:t>2174176</w:t>
    </w:r>
    <w:r w:rsidRPr="00AA30B1">
      <w:rPr>
        <w:b w:val="0"/>
        <w:noProof/>
        <w:lang w:val="fr-FR"/>
      </w:rPr>
      <mc:AlternateContent>
        <mc:Choice Requires="wps">
          <w:drawing>
            <wp:anchor distT="0" distB="0" distL="114300" distR="114300" simplePos="0" relativeHeight="251658752" behindDoc="0" locked="0" layoutInCell="1" allowOverlap="1" wp14:anchorId="48077AE8" wp14:editId="6202F2BE">
              <wp:simplePos x="0" y="0"/>
              <wp:positionH relativeFrom="margin">
                <wp:posOffset>-173355</wp:posOffset>
              </wp:positionH>
              <wp:positionV relativeFrom="paragraph">
                <wp:posOffset>-3810</wp:posOffset>
              </wp:positionV>
              <wp:extent cx="6601460" cy="0"/>
              <wp:effectExtent l="17145" t="15240" r="10795" b="13335"/>
              <wp:wrapNone/>
              <wp:docPr id="16"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01460" cy="0"/>
                      </a:xfrm>
                      <a:prstGeom prst="line">
                        <a:avLst/>
                      </a:prstGeom>
                      <a:noFill/>
                      <a:ln w="19050">
                        <a:solidFill>
                          <a:srgbClr val="CCCCC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B93BBF" id="Line 51" o:spid="_x0000_s1026" style="position:absolute;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3.65pt,-.3pt" to="506.1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ANgFQIAACs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" strokecolor="#ccc" strokeweight="1.5pt">
              <w10:wrap anchorx="margin"/>
            </v:line>
          </w:pict>
        </mc:Fallback>
      </mc:AlternateContent>
    </w:r>
    <w:r w:rsidRPr="00AA30B1">
      <w:rPr>
        <w:b w:val="0"/>
      </w:rPr>
      <w:tab/>
      <w:t xml:space="preserve">Rev </w:t>
    </w:r>
    <w:r w:rsidRPr="00AA30B1">
      <w:rPr>
        <w:b w:val="0"/>
      </w:rPr>
      <w:fldChar w:fldCharType="begin"/>
    </w:r>
    <w:r w:rsidRPr="00AA30B1">
      <w:rPr>
        <w:b w:val="0"/>
      </w:rPr>
      <w:instrText xml:space="preserve"> DOCPROPERTY  Revision  \* MERGEFORMAT </w:instrText>
    </w:r>
    <w:r w:rsidRPr="00AA30B1">
      <w:rPr>
        <w:b w:val="0"/>
      </w:rPr>
      <w:fldChar w:fldCharType="separate"/>
    </w:r>
    <w:r>
      <w:rPr>
        <w:b w:val="0"/>
      </w:rPr>
      <w:t>1.0</w:t>
    </w:r>
    <w:r w:rsidRPr="00AA30B1">
      <w:rPr>
        <w:b w:val="0"/>
      </w:rPr>
      <w:fldChar w:fldCharType="end"/>
    </w:r>
    <w:r w:rsidRPr="00AA30B1">
      <w:rPr>
        <w:b w:val="0"/>
      </w:rPr>
      <w:tab/>
    </w:r>
    <w:r w:rsidR="00161946">
      <w:rPr>
        <w:b w:val="0"/>
      </w:rPr>
      <w:t>January</w:t>
    </w:r>
    <w:r>
      <w:rPr>
        <w:b w:val="0"/>
      </w:rPr>
      <w:t xml:space="preserve"> </w:t>
    </w:r>
    <w:proofErr w:type="gramStart"/>
    <w:r w:rsidR="00161946">
      <w:rPr>
        <w:b w:val="0"/>
      </w:rPr>
      <w:t>1</w:t>
    </w:r>
    <w:r>
      <w:rPr>
        <w:b w:val="0"/>
      </w:rPr>
      <w:t>5</w:t>
    </w:r>
    <w:r w:rsidRPr="004B59AA">
      <w:rPr>
        <w:b w:val="0"/>
        <w:vertAlign w:val="superscript"/>
      </w:rPr>
      <w:t>th</w:t>
    </w:r>
    <w:proofErr w:type="gramEnd"/>
    <w:r>
      <w:rPr>
        <w:b w:val="0"/>
      </w:rPr>
      <w:t xml:space="preserve"> 201</w:t>
    </w:r>
    <w:r w:rsidR="00161946">
      <w:rPr>
        <w:b w:val="0"/>
      </w:rPr>
      <w:t>8</w:t>
    </w:r>
    <w:r w:rsidRPr="00AA30B1">
      <w:rPr>
        <w:b w:val="0"/>
      </w:rPr>
      <w:tab/>
    </w:r>
    <w:r w:rsidRPr="00AA30B1">
      <w:rPr>
        <w:b w:val="0"/>
      </w:rPr>
      <w:fldChar w:fldCharType="begin"/>
    </w:r>
    <w:r w:rsidRPr="00AA30B1">
      <w:rPr>
        <w:b w:val="0"/>
      </w:rPr>
      <w:instrText xml:space="preserve"> PAGE </w:instrText>
    </w:r>
    <w:r w:rsidRPr="00AA30B1">
      <w:rPr>
        <w:b w:val="0"/>
      </w:rPr>
      <w:fldChar w:fldCharType="separate"/>
    </w:r>
    <w:r w:rsidR="00161946">
      <w:rPr>
        <w:b w:val="0"/>
        <w:noProof/>
      </w:rPr>
      <w:t>24</w:t>
    </w:r>
    <w:r w:rsidRPr="00AA30B1">
      <w:rPr>
        <w:b w:val="0"/>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2817" w:rsidRPr="00AA30B1" w:rsidRDefault="00FF2817" w:rsidP="002601EA">
    <w:pPr>
      <w:pStyle w:val="Footer"/>
      <w:rPr>
        <w:b w:val="0"/>
      </w:rPr>
    </w:pPr>
    <w:r w:rsidRPr="00AA30B1">
      <w:rPr>
        <w:b w:val="0"/>
      </w:rPr>
      <w:fldChar w:fldCharType="begin"/>
    </w:r>
    <w:r w:rsidRPr="00AA30B1">
      <w:rPr>
        <w:b w:val="0"/>
      </w:rPr>
      <w:instrText xml:space="preserve"> DOCPROPERTY  Reference  \* MERGEFORMAT </w:instrText>
    </w:r>
    <w:r w:rsidRPr="00AA30B1">
      <w:rPr>
        <w:b w:val="0"/>
      </w:rPr>
      <w:fldChar w:fldCharType="separate"/>
    </w:r>
    <w:r>
      <w:rPr>
        <w:b w:val="0"/>
      </w:rPr>
      <w:t>2174110</w:t>
    </w:r>
    <w:r w:rsidRPr="00AA30B1">
      <w:rPr>
        <w:b w:val="0"/>
      </w:rPr>
      <w:fldChar w:fldCharType="end"/>
    </w:r>
    <w:r w:rsidRPr="00AA30B1">
      <w:rPr>
        <w:b w:val="0"/>
        <w:noProof/>
        <w:lang w:val="fr-FR"/>
      </w:rPr>
      <mc:AlternateContent>
        <mc:Choice Requires="wps">
          <w:drawing>
            <wp:anchor distT="0" distB="0" distL="114300" distR="114300" simplePos="0" relativeHeight="251657728" behindDoc="0" locked="0" layoutInCell="1" allowOverlap="1" wp14:anchorId="1EA195CD" wp14:editId="37FC89E1">
              <wp:simplePos x="0" y="0"/>
              <wp:positionH relativeFrom="margin">
                <wp:posOffset>-173355</wp:posOffset>
              </wp:positionH>
              <wp:positionV relativeFrom="paragraph">
                <wp:posOffset>-3810</wp:posOffset>
              </wp:positionV>
              <wp:extent cx="6601460" cy="0"/>
              <wp:effectExtent l="17145" t="15240" r="10795" b="13335"/>
              <wp:wrapNone/>
              <wp:docPr id="1"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01460" cy="0"/>
                      </a:xfrm>
                      <a:prstGeom prst="line">
                        <a:avLst/>
                      </a:prstGeom>
                      <a:noFill/>
                      <a:ln w="19050">
                        <a:solidFill>
                          <a:srgbClr val="CCCCC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A42128" id="Line 51" o:spid="_x0000_s1026" style="position:absolute;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3.65pt,-.3pt" to="506.1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" strokecolor="#ccc" strokeweight="1.5pt">
              <w10:wrap anchorx="margin"/>
            </v:line>
          </w:pict>
        </mc:Fallback>
      </mc:AlternateContent>
    </w:r>
    <w:r w:rsidRPr="00AA30B1">
      <w:rPr>
        <w:b w:val="0"/>
      </w:rPr>
      <w:tab/>
      <w:t xml:space="preserve">Rev </w:t>
    </w:r>
    <w:r w:rsidRPr="00AA30B1">
      <w:rPr>
        <w:b w:val="0"/>
      </w:rPr>
      <w:fldChar w:fldCharType="begin"/>
    </w:r>
    <w:r w:rsidRPr="00AA30B1">
      <w:rPr>
        <w:b w:val="0"/>
      </w:rPr>
      <w:instrText xml:space="preserve"> DOCPROPERTY  Revision  \* MERGEFORMAT </w:instrText>
    </w:r>
    <w:r w:rsidRPr="00AA30B1">
      <w:rPr>
        <w:b w:val="0"/>
      </w:rPr>
      <w:fldChar w:fldCharType="separate"/>
    </w:r>
    <w:r>
      <w:rPr>
        <w:b w:val="0"/>
      </w:rPr>
      <w:t>1.0</w:t>
    </w:r>
    <w:r w:rsidRPr="00AA30B1">
      <w:rPr>
        <w:b w:val="0"/>
      </w:rPr>
      <w:fldChar w:fldCharType="end"/>
    </w:r>
    <w:r w:rsidRPr="00AA30B1">
      <w:rPr>
        <w:b w:val="0"/>
      </w:rPr>
      <w:tab/>
    </w:r>
    <w:proofErr w:type="spellStart"/>
    <w:r>
      <w:rPr>
        <w:b w:val="0"/>
      </w:rPr>
      <w:t>August</w:t>
    </w:r>
    <w:r w:rsidRPr="00AA30B1">
      <w:rPr>
        <w:b w:val="0"/>
      </w:rPr>
      <w:fldChar w:fldCharType="begin"/>
    </w:r>
    <w:r w:rsidRPr="00AA30B1">
      <w:rPr>
        <w:b w:val="0"/>
      </w:rPr>
      <w:instrText xml:space="preserve"> DOCPROPERTY  Date  \* MERGEFORMAT </w:instrText>
    </w:r>
    <w:r w:rsidRPr="00AA30B1">
      <w:rPr>
        <w:b w:val="0"/>
      </w:rPr>
      <w:fldChar w:fldCharType="separate"/>
    </w:r>
    <w:r>
      <w:rPr>
        <w:b w:val="0"/>
      </w:rPr>
      <w:t>September</w:t>
    </w:r>
    <w:proofErr w:type="spellEnd"/>
    <w:r>
      <w:rPr>
        <w:b w:val="0"/>
      </w:rPr>
      <w:t xml:space="preserve"> 29, 2016</w:t>
    </w:r>
    <w:r w:rsidRPr="00AA30B1">
      <w:rPr>
        <w:b w:val="0"/>
      </w:rPr>
      <w:fldChar w:fldCharType="end"/>
    </w:r>
    <w:r w:rsidRPr="00AA30B1">
      <w:rPr>
        <w:b w:val="0"/>
      </w:rPr>
      <w:tab/>
    </w:r>
    <w:r w:rsidRPr="00AA30B1">
      <w:rPr>
        <w:b w:val="0"/>
      </w:rPr>
      <w:fldChar w:fldCharType="begin"/>
    </w:r>
    <w:r w:rsidRPr="00AA30B1">
      <w:rPr>
        <w:b w:val="0"/>
      </w:rPr>
      <w:instrText xml:space="preserve"> PAGE </w:instrText>
    </w:r>
    <w:r w:rsidRPr="00AA30B1">
      <w:rPr>
        <w:b w:val="0"/>
      </w:rPr>
      <w:fldChar w:fldCharType="separate"/>
    </w:r>
    <w:r>
      <w:rPr>
        <w:b w:val="0"/>
        <w:noProof/>
      </w:rPr>
      <w:t>1</w:t>
    </w:r>
    <w:r w:rsidRPr="00AA30B1">
      <w:rPr>
        <w:b w:val="0"/>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638B" w:rsidRDefault="00A3638B">
      <w:r>
        <w:separator/>
      </w:r>
    </w:p>
  </w:footnote>
  <w:footnote w:type="continuationSeparator" w:id="0">
    <w:p w:rsidR="00A3638B" w:rsidRDefault="00A3638B">
      <w:r>
        <w:continuationSeparator/>
      </w:r>
    </w:p>
  </w:footnote>
  <w:footnote w:type="continuationNotice" w:id="1">
    <w:p w:rsidR="00A3638B" w:rsidRDefault="00A3638B">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440" w:type="dxa"/>
      <w:tblInd w:w="-132" w:type="dxa"/>
      <w:tblBorders>
        <w:top w:val="single" w:sz="18" w:space="0" w:color="auto"/>
        <w:left w:val="single" w:sz="8" w:space="0" w:color="auto"/>
        <w:bottom w:val="single" w:sz="18" w:space="0" w:color="auto"/>
        <w:right w:val="single" w:sz="8" w:space="0" w:color="auto"/>
      </w:tblBorders>
      <w:tblLayout w:type="fixed"/>
      <w:tblLook w:val="00A0" w:firstRow="1" w:lastRow="0" w:firstColumn="1" w:lastColumn="0" w:noHBand="0" w:noVBand="0"/>
    </w:tblPr>
    <w:tblGrid>
      <w:gridCol w:w="4892"/>
      <w:gridCol w:w="5548"/>
    </w:tblGrid>
    <w:tr w:rsidR="00FF2817" w:rsidRPr="004B60E9" w:rsidTr="00055D7A">
      <w:trPr>
        <w:trHeight w:val="700"/>
      </w:trPr>
      <w:tc>
        <w:tcPr>
          <w:tcW w:w="4892" w:type="dxa"/>
          <w:vAlign w:val="center"/>
        </w:tcPr>
        <w:p w:rsidR="00FF2817" w:rsidRPr="00A832FD" w:rsidRDefault="00FF2817" w:rsidP="00E411A7">
          <w:pPr>
            <w:pStyle w:val="Header"/>
            <w:jc w:val="left"/>
          </w:pPr>
          <w:r>
            <w:rPr>
              <w:rFonts w:ascii="Verdana" w:hAnsi="Verdana"/>
              <w:lang w:val="en-US" w:eastAsia="en-US"/>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54.8pt;margin-top:6.35pt;width:97pt;height:31.5pt;z-index:251660800;mso-position-horizontal-relative:text;mso-position-vertical-relative:text">
                <v:imagedata r:id="rId1" o:title=""/>
              </v:shape>
              <o:OLEObject Type="Embed" ProgID="PBrush" ShapeID="_x0000_s2050" DrawAspect="Content" ObjectID="_1577530547" r:id="rId2"/>
            </w:object>
          </w:r>
          <w:r>
            <w:rPr>
              <w:rFonts w:ascii="Verdana" w:hAnsi="Verdana"/>
            </w:rPr>
            <w:drawing>
              <wp:inline distT="0" distB="0" distL="0" distR="0" wp14:anchorId="7706EE5B" wp14:editId="5FF3222D">
                <wp:extent cx="1914525" cy="400050"/>
                <wp:effectExtent l="19050" t="0" r="9525" b="0"/>
                <wp:docPr id="1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
                        <a:srcRect/>
                        <a:stretch>
                          <a:fillRect/>
                        </a:stretch>
                      </pic:blipFill>
                      <pic:spPr bwMode="auto">
                        <a:xfrm>
                          <a:off x="0" y="0"/>
                          <a:ext cx="1914525" cy="400050"/>
                        </a:xfrm>
                        <a:prstGeom prst="rect">
                          <a:avLst/>
                        </a:prstGeom>
                        <a:noFill/>
                        <a:ln w="9525">
                          <a:noFill/>
                          <a:miter lim="800000"/>
                          <a:headEnd/>
                          <a:tailEnd/>
                        </a:ln>
                      </pic:spPr>
                    </pic:pic>
                  </a:graphicData>
                </a:graphic>
              </wp:inline>
            </w:drawing>
          </w:r>
        </w:p>
      </w:tc>
      <w:tc>
        <w:tcPr>
          <w:tcW w:w="5548" w:type="dxa"/>
          <w:shd w:val="clear" w:color="auto" w:fill="FF1900"/>
          <w:vAlign w:val="center"/>
        </w:tcPr>
        <w:p w:rsidR="00FF2817" w:rsidRPr="00965121" w:rsidRDefault="00FF2817" w:rsidP="00F42B4C">
          <w:pPr>
            <w:pStyle w:val="APNTitle"/>
            <w:rPr>
              <w:lang w:val="en-US"/>
            </w:rPr>
          </w:pPr>
          <w:r w:rsidRPr="00170F13">
            <w:fldChar w:fldCharType="begin"/>
          </w:r>
          <w:r w:rsidRPr="00965121">
            <w:rPr>
              <w:lang w:val="en-US"/>
            </w:rPr>
            <w:instrText xml:space="preserve"> DOCPROPERTY  Title  \* MERGEFORMAT </w:instrText>
          </w:r>
          <w:r w:rsidRPr="00170F13">
            <w:fldChar w:fldCharType="separate"/>
          </w:r>
          <w:r>
            <w:rPr>
              <w:lang w:val="en-US"/>
            </w:rPr>
            <w:t>AirPrime HL Series Firmware Over-The-Air Guidelines</w:t>
          </w:r>
          <w:r w:rsidRPr="00170F13">
            <w:fldChar w:fldCharType="end"/>
          </w:r>
        </w:p>
        <w:p w:rsidR="00FF2817" w:rsidRPr="000A3D3C" w:rsidRDefault="00FF2817" w:rsidP="00F42B4C">
          <w:pPr>
            <w:pStyle w:val="APNTitle"/>
          </w:pPr>
          <w:r>
            <w:t>2174176</w:t>
          </w:r>
          <w:r w:rsidRPr="00170F13">
            <w:t>-</w:t>
          </w:r>
          <w:fldSimple w:instr=" DOCPROPERTY  Revision  \* MERGEFORMAT ">
            <w:r>
              <w:t>1.0</w:t>
            </w:r>
          </w:fldSimple>
        </w:p>
      </w:tc>
    </w:tr>
  </w:tbl>
  <w:p w:rsidR="00FF2817" w:rsidRPr="002E6E39" w:rsidRDefault="00FF2817">
    <w:pPr>
      <w:pStyle w:val="Header"/>
      <w:rPr>
        <w:rFonts w:ascii="Verdana" w:hAnsi="Verdana"/>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775"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950"/>
      <w:gridCol w:w="5825"/>
    </w:tblGrid>
    <w:tr w:rsidR="00FF2817" w:rsidRPr="004B60E9" w:rsidTr="000E7D07">
      <w:trPr>
        <w:trHeight w:val="904"/>
      </w:trPr>
      <w:tc>
        <w:tcPr>
          <w:tcW w:w="4950" w:type="dxa"/>
          <w:tcBorders>
            <w:top w:val="single" w:sz="18" w:space="0" w:color="auto"/>
            <w:left w:val="single" w:sz="8" w:space="0" w:color="auto"/>
            <w:bottom w:val="single" w:sz="18" w:space="0" w:color="auto"/>
            <w:right w:val="nil"/>
          </w:tcBorders>
          <w:vAlign w:val="center"/>
        </w:tcPr>
        <w:p w:rsidR="00FF2817" w:rsidRDefault="00FF2817" w:rsidP="003A3284">
          <w:pPr>
            <w:pStyle w:val="Header"/>
            <w:jc w:val="both"/>
            <w:rPr>
              <w:rFonts w:ascii="Verdana" w:hAnsi="Verdana"/>
            </w:rPr>
          </w:pPr>
          <w: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54.4pt;margin-top:6.25pt;width:97pt;height:31.5pt;z-index:251659776;mso-position-horizontal-relative:text;mso-position-vertical-relative:text">
                <v:imagedata r:id="rId1" o:title=""/>
              </v:shape>
              <o:OLEObject Type="Embed" ProgID="PBrush" ShapeID="_x0000_s2049" DrawAspect="Content" ObjectID="_1577530548" r:id="rId2"/>
            </w:object>
          </w:r>
          <w:r>
            <w:rPr>
              <w:rFonts w:ascii="Verdana" w:hAnsi="Verdana"/>
            </w:rPr>
            <w:drawing>
              <wp:inline distT="0" distB="0" distL="0" distR="0" wp14:anchorId="1DA33A38" wp14:editId="19FD28B3">
                <wp:extent cx="1914525" cy="400050"/>
                <wp:effectExtent l="19050" t="0" r="9525"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
                        <a:srcRect/>
                        <a:stretch>
                          <a:fillRect/>
                        </a:stretch>
                      </pic:blipFill>
                      <pic:spPr bwMode="auto">
                        <a:xfrm>
                          <a:off x="0" y="0"/>
                          <a:ext cx="1914525" cy="400050"/>
                        </a:xfrm>
                        <a:prstGeom prst="rect">
                          <a:avLst/>
                        </a:prstGeom>
                        <a:noFill/>
                        <a:ln w="9525">
                          <a:noFill/>
                          <a:miter lim="800000"/>
                          <a:headEnd/>
                          <a:tailEnd/>
                        </a:ln>
                      </pic:spPr>
                    </pic:pic>
                  </a:graphicData>
                </a:graphic>
              </wp:inline>
            </w:drawing>
          </w:r>
        </w:p>
      </w:tc>
      <w:tc>
        <w:tcPr>
          <w:tcW w:w="5825" w:type="dxa"/>
          <w:tcBorders>
            <w:top w:val="single" w:sz="18" w:space="0" w:color="auto"/>
            <w:left w:val="nil"/>
            <w:bottom w:val="single" w:sz="18" w:space="0" w:color="auto"/>
            <w:right w:val="single" w:sz="8" w:space="0" w:color="auto"/>
          </w:tcBorders>
          <w:shd w:val="clear" w:color="auto" w:fill="FF1900"/>
          <w:vAlign w:val="center"/>
        </w:tcPr>
        <w:p w:rsidR="00FF2817" w:rsidRPr="00965121" w:rsidRDefault="00FF2817" w:rsidP="00170F13">
          <w:pPr>
            <w:pStyle w:val="APNTitle"/>
            <w:rPr>
              <w:lang w:val="en-US"/>
            </w:rPr>
          </w:pPr>
          <w:r w:rsidRPr="00170F13">
            <w:fldChar w:fldCharType="begin"/>
          </w:r>
          <w:r w:rsidRPr="00965121">
            <w:rPr>
              <w:lang w:val="en-US"/>
            </w:rPr>
            <w:instrText xml:space="preserve"> DOCPROPERTY  Title  \* MERGEFORMAT </w:instrText>
          </w:r>
          <w:r w:rsidRPr="00170F13">
            <w:fldChar w:fldCharType="separate"/>
          </w:r>
          <w:r>
            <w:rPr>
              <w:lang w:val="en-US"/>
            </w:rPr>
            <w:t>AirPrime HL Series Firmware Over-The-Air Guidelines</w:t>
          </w:r>
          <w:r w:rsidRPr="00170F13">
            <w:fldChar w:fldCharType="end"/>
          </w:r>
        </w:p>
        <w:p w:rsidR="00FF2817" w:rsidRPr="000A3D3C" w:rsidRDefault="00FF2817" w:rsidP="00170F13">
          <w:pPr>
            <w:pStyle w:val="APNTitle"/>
          </w:pPr>
          <w:fldSimple w:instr=" DOCPROPERTY  Reference  \* MERGEFORMAT ">
            <w:r>
              <w:t>2174110</w:t>
            </w:r>
          </w:fldSimple>
          <w:r w:rsidRPr="00170F13">
            <w:t>-</w:t>
          </w:r>
          <w:bookmarkStart w:id="63" w:name="Revision"/>
          <w:r>
            <w:fldChar w:fldCharType="begin"/>
          </w:r>
          <w:r>
            <w:instrText xml:space="preserve"> DOCPROPERTY  Revision  \* MERGEFORMAT </w:instrText>
          </w:r>
          <w:r>
            <w:fldChar w:fldCharType="separate"/>
          </w:r>
          <w:r>
            <w:t>1.0</w:t>
          </w:r>
          <w:r>
            <w:fldChar w:fldCharType="end"/>
          </w:r>
          <w:bookmarkEnd w:id="63"/>
        </w:p>
      </w:tc>
    </w:tr>
  </w:tbl>
  <w:p w:rsidR="00FF2817" w:rsidRPr="003479C0" w:rsidRDefault="00FF2817" w:rsidP="002E4B59">
    <w:r>
      <w:rPr>
        <w:noProof/>
        <w:lang w:val="fr-FR" w:eastAsia="fr-FR"/>
      </w:rPr>
      <mc:AlternateContent>
        <mc:Choice Requires="wps">
          <w:drawing>
            <wp:anchor distT="0" distB="0" distL="114300" distR="114300" simplePos="0" relativeHeight="251654656" behindDoc="0" locked="0" layoutInCell="1" allowOverlap="1">
              <wp:simplePos x="0" y="0"/>
              <wp:positionH relativeFrom="column">
                <wp:posOffset>-240261</wp:posOffset>
              </wp:positionH>
              <wp:positionV relativeFrom="paragraph">
                <wp:posOffset>588669</wp:posOffset>
              </wp:positionV>
              <wp:extent cx="0" cy="8496795"/>
              <wp:effectExtent l="0" t="0" r="19050" b="19050"/>
              <wp:wrapNone/>
              <wp:docPr id="3" name="Line 39"/>
              <wp:cNvGraphicFramePr/>
              <a:graphic xmlns:a="http://schemas.openxmlformats.org/drawingml/2006/main">
                <a:graphicData uri="http://schemas.microsoft.com/office/word/2010/wordprocessingShape">
                  <wps:wsp>
                    <wps:cNvCnPr/>
                    <wps:spPr bwMode="auto">
                      <a:xfrm flipV="1">
                        <a:off x="0" y="0"/>
                        <a:ext cx="0" cy="8496795"/>
                      </a:xfrm>
                      <a:prstGeom prst="line">
                        <a:avLst/>
                      </a:prstGeom>
                      <a:noFill/>
                      <a:ln w="12700">
                        <a:solidFill>
                          <a:srgbClr val="CCCCCC"/>
                        </a:solidFill>
                        <a:round/>
                        <a:headEnd/>
                        <a:tailEnd/>
                      </a:ln>
                      <a:extLst>
                        <a:ext uri="{909E8E84-426E-40DD-AFC4-6F175D3DCCD1}">
                          <a14:hiddenFill xmlns:a14="http://schemas.microsoft.com/office/drawing/2010/main">
                            <a:noFill/>
                          </a14:hiddenFill>
                        </a:ext>
                      </a:extLst>
                    </wps:spPr>
                    <wps:bodyPr/>
                  </wps:wsp>
                </a:graphicData>
              </a:graphic>
              <wp14:sizeRelV relativeFrom="margin">
                <wp14:pctHeight>0</wp14:pctHeight>
              </wp14:sizeRelV>
            </wp:anchor>
          </w:drawing>
        </mc:Choice>
        <mc:Fallback>
          <w:pict>
            <v:line w14:anchorId="1410B4BE" id="Line 39" o:spid="_x0000_s1026" style="position:absolute;flip:y;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8.9pt,46.35pt" to="-18.9pt,7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" strokecolor="#ccc" strokeweight="1pt"/>
          </w:pict>
        </mc:Fallback>
      </mc:AlternateContent>
    </w:r>
    <w:r>
      <w:rPr>
        <w:noProof/>
        <w:lang w:val="fr-FR" w:eastAsia="fr-FR"/>
      </w:rPr>
      <mc:AlternateContent>
        <mc:Choice Requires="wps">
          <w:drawing>
            <wp:anchor distT="0" distB="0" distL="114300" distR="114300" simplePos="0" relativeHeight="251655680" behindDoc="0" locked="0" layoutInCell="1" allowOverlap="1">
              <wp:simplePos x="0" y="0"/>
              <wp:positionH relativeFrom="column">
                <wp:posOffset>-240261</wp:posOffset>
              </wp:positionH>
              <wp:positionV relativeFrom="paragraph">
                <wp:posOffset>591515</wp:posOffset>
              </wp:positionV>
              <wp:extent cx="247650" cy="0"/>
              <wp:effectExtent l="0" t="0" r="19050" b="19050"/>
              <wp:wrapNone/>
              <wp:docPr id="4" name="Line 40"/>
              <wp:cNvGraphicFramePr/>
              <a:graphic xmlns:a="http://schemas.openxmlformats.org/drawingml/2006/main">
                <a:graphicData uri="http://schemas.microsoft.com/office/word/2010/wordprocessingShape">
                  <wps:wsp>
                    <wps:cNvCnPr/>
                    <wps:spPr bwMode="auto">
                      <a:xfrm>
                        <a:off x="0" y="0"/>
                        <a:ext cx="247650" cy="0"/>
                      </a:xfrm>
                      <a:prstGeom prst="line">
                        <a:avLst/>
                      </a:prstGeom>
                      <a:noFill/>
                      <a:ln w="12700">
                        <a:solidFill>
                          <a:srgbClr val="CCCCCC"/>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1043EBB7" id="Line 40" o:spid="_x0000_s1026" style="position:absolute;z-index:251655680;visibility:visible;mso-wrap-style:square;mso-wrap-distance-left:9pt;mso-wrap-distance-top:0;mso-wrap-distance-right:9pt;mso-wrap-distance-bottom:0;mso-position-horizontal:absolute;mso-position-horizontal-relative:text;mso-position-vertical:absolute;mso-position-vertical-relative:text" from="-18.9pt,46.6pt" to=".6pt,4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" strokecolor="#ccc" strokeweight="1pt"/>
          </w:pict>
        </mc:Fallback>
      </mc:AlternateContent>
    </w:r>
    <w:r>
      <w:rPr>
        <w:noProof/>
        <w:lang w:val="fr-FR" w:eastAsia="fr-FR"/>
      </w:rPr>
      <w:drawing>
        <wp:anchor distT="0" distB="0" distL="114300" distR="114300" simplePos="0" relativeHeight="251656704" behindDoc="0" locked="0" layoutInCell="1" allowOverlap="1">
          <wp:simplePos x="0" y="0"/>
          <wp:positionH relativeFrom="column">
            <wp:posOffset>-21186</wp:posOffset>
          </wp:positionH>
          <wp:positionV relativeFrom="paragraph">
            <wp:posOffset>410540</wp:posOffset>
          </wp:positionV>
          <wp:extent cx="466725" cy="361950"/>
          <wp:effectExtent l="0" t="0" r="9525" b="0"/>
          <wp:wrapNone/>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66725" cy="36195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AB34C4"/>
    <w:multiLevelType w:val="hybridMultilevel"/>
    <w:tmpl w:val="8F26166E"/>
    <w:lvl w:ilvl="0" w:tplc="CFE8B68E">
      <w:start w:val="1"/>
      <w:numFmt w:val="decimal"/>
      <w:pStyle w:val="FigureCaption"/>
      <w:lvlText w:val="Figure %1."/>
      <w:lvlJc w:val="left"/>
      <w:pPr>
        <w:tabs>
          <w:tab w:val="num" w:pos="720"/>
        </w:tabs>
        <w:ind w:left="720" w:hanging="360"/>
      </w:pPr>
      <w:rPr>
        <w:rFonts w:ascii="Arial" w:hAnsi="Arial" w:hint="default"/>
        <w:b w:val="0"/>
        <w:i/>
        <w:sz w:val="16"/>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149A1C83"/>
    <w:multiLevelType w:val="hybridMultilevel"/>
    <w:tmpl w:val="1F36D3FA"/>
    <w:lvl w:ilvl="0" w:tplc="D50483FE">
      <w:numFmt w:val="bullet"/>
      <w:lvlText w:val="-"/>
      <w:lvlJc w:val="left"/>
      <w:pPr>
        <w:ind w:left="720" w:hanging="360"/>
      </w:pPr>
      <w:rPr>
        <w:rFonts w:ascii="Helvetica" w:eastAsiaTheme="majorEastAsia"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70F42BB"/>
    <w:multiLevelType w:val="hybridMultilevel"/>
    <w:tmpl w:val="9A2043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60E1DF7"/>
    <w:multiLevelType w:val="hybridMultilevel"/>
    <w:tmpl w:val="7B40D3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77D0D61"/>
    <w:multiLevelType w:val="hybridMultilevel"/>
    <w:tmpl w:val="803E464E"/>
    <w:lvl w:ilvl="0" w:tplc="00DA1C94">
      <w:start w:val="1"/>
      <w:numFmt w:val="decimal"/>
      <w:pStyle w:val="TableCaption"/>
      <w:lvlText w:val="Table %1:"/>
      <w:lvlJc w:val="left"/>
      <w:pPr>
        <w:ind w:left="360" w:hanging="360"/>
      </w:pPr>
      <w:rPr>
        <w:rFonts w:ascii="Arial" w:hAnsi="Arial" w:hint="default"/>
        <w:b/>
        <w:i w:val="0"/>
        <w:color w:val="3D3E40"/>
        <w:spacing w:val="1"/>
        <w:sz w:val="16"/>
      </w:rPr>
    </w:lvl>
    <w:lvl w:ilvl="1" w:tplc="2200A58A" w:tentative="1">
      <w:start w:val="1"/>
      <w:numFmt w:val="lowerLetter"/>
      <w:lvlText w:val="%2."/>
      <w:lvlJc w:val="left"/>
      <w:pPr>
        <w:tabs>
          <w:tab w:val="num" w:pos="1440"/>
        </w:tabs>
        <w:ind w:left="1440" w:hanging="360"/>
      </w:pPr>
    </w:lvl>
    <w:lvl w:ilvl="2" w:tplc="367A3C94" w:tentative="1">
      <w:start w:val="1"/>
      <w:numFmt w:val="lowerRoman"/>
      <w:lvlText w:val="%3."/>
      <w:lvlJc w:val="right"/>
      <w:pPr>
        <w:tabs>
          <w:tab w:val="num" w:pos="2160"/>
        </w:tabs>
        <w:ind w:left="2160" w:hanging="180"/>
      </w:pPr>
    </w:lvl>
    <w:lvl w:ilvl="3" w:tplc="63B47CCC" w:tentative="1">
      <w:start w:val="1"/>
      <w:numFmt w:val="decimal"/>
      <w:lvlText w:val="%4."/>
      <w:lvlJc w:val="left"/>
      <w:pPr>
        <w:tabs>
          <w:tab w:val="num" w:pos="2880"/>
        </w:tabs>
        <w:ind w:left="2880" w:hanging="360"/>
      </w:pPr>
    </w:lvl>
    <w:lvl w:ilvl="4" w:tplc="09545C3C" w:tentative="1">
      <w:start w:val="1"/>
      <w:numFmt w:val="lowerLetter"/>
      <w:lvlText w:val="%5."/>
      <w:lvlJc w:val="left"/>
      <w:pPr>
        <w:tabs>
          <w:tab w:val="num" w:pos="3600"/>
        </w:tabs>
        <w:ind w:left="3600" w:hanging="360"/>
      </w:pPr>
    </w:lvl>
    <w:lvl w:ilvl="5" w:tplc="D128668E" w:tentative="1">
      <w:start w:val="1"/>
      <w:numFmt w:val="lowerRoman"/>
      <w:lvlText w:val="%6."/>
      <w:lvlJc w:val="right"/>
      <w:pPr>
        <w:tabs>
          <w:tab w:val="num" w:pos="4320"/>
        </w:tabs>
        <w:ind w:left="4320" w:hanging="180"/>
      </w:pPr>
    </w:lvl>
    <w:lvl w:ilvl="6" w:tplc="E4D2CF42" w:tentative="1">
      <w:start w:val="1"/>
      <w:numFmt w:val="decimal"/>
      <w:lvlText w:val="%7."/>
      <w:lvlJc w:val="left"/>
      <w:pPr>
        <w:tabs>
          <w:tab w:val="num" w:pos="5040"/>
        </w:tabs>
        <w:ind w:left="5040" w:hanging="360"/>
      </w:pPr>
    </w:lvl>
    <w:lvl w:ilvl="7" w:tplc="AD343A76" w:tentative="1">
      <w:start w:val="1"/>
      <w:numFmt w:val="lowerLetter"/>
      <w:lvlText w:val="%8."/>
      <w:lvlJc w:val="left"/>
      <w:pPr>
        <w:tabs>
          <w:tab w:val="num" w:pos="5760"/>
        </w:tabs>
        <w:ind w:left="5760" w:hanging="360"/>
      </w:pPr>
    </w:lvl>
    <w:lvl w:ilvl="8" w:tplc="341094E2" w:tentative="1">
      <w:start w:val="1"/>
      <w:numFmt w:val="lowerRoman"/>
      <w:lvlText w:val="%9."/>
      <w:lvlJc w:val="right"/>
      <w:pPr>
        <w:tabs>
          <w:tab w:val="num" w:pos="6480"/>
        </w:tabs>
        <w:ind w:left="6480" w:hanging="180"/>
      </w:pPr>
    </w:lvl>
  </w:abstractNum>
  <w:abstractNum w:abstractNumId="5" w15:restartNumberingAfterBreak="0">
    <w:nsid w:val="278A0CE0"/>
    <w:multiLevelType w:val="hybridMultilevel"/>
    <w:tmpl w:val="2A72B5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7983ED4"/>
    <w:multiLevelType w:val="hybridMultilevel"/>
    <w:tmpl w:val="2446F1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C741A07"/>
    <w:multiLevelType w:val="multilevel"/>
    <w:tmpl w:val="BE4CE63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8" w15:restartNumberingAfterBreak="0">
    <w:nsid w:val="2FFA4BB7"/>
    <w:multiLevelType w:val="hybridMultilevel"/>
    <w:tmpl w:val="33EC6588"/>
    <w:lvl w:ilvl="0" w:tplc="CE8205EC">
      <w:start w:val="1"/>
      <w:numFmt w:val="none"/>
      <w:pStyle w:val="Note"/>
      <w:lvlText w:val="Note: "/>
      <w:lvlJc w:val="left"/>
      <w:pPr>
        <w:tabs>
          <w:tab w:val="num" w:pos="-31680"/>
        </w:tabs>
        <w:ind w:left="360" w:hanging="360"/>
      </w:pPr>
      <w:rPr>
        <w:rFonts w:ascii="Arial" w:hAnsi="Arial" w:hint="default"/>
        <w:b w:val="0"/>
        <w:i/>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6BE44D4"/>
    <w:multiLevelType w:val="hybridMultilevel"/>
    <w:tmpl w:val="54ACD93E"/>
    <w:lvl w:ilvl="0" w:tplc="B5B098C8">
      <w:start w:val="1"/>
      <w:numFmt w:val="none"/>
      <w:pStyle w:val="Tip"/>
      <w:lvlText w:val="Tip: "/>
      <w:lvlJc w:val="left"/>
      <w:pPr>
        <w:tabs>
          <w:tab w:val="num" w:pos="-31680"/>
        </w:tabs>
        <w:ind w:left="360" w:hanging="360"/>
      </w:pPr>
      <w:rPr>
        <w:rFonts w:ascii="Arial" w:hAnsi="Arial" w:hint="default"/>
        <w:b/>
        <w:i w:val="0"/>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9FA658E"/>
    <w:multiLevelType w:val="hybridMultilevel"/>
    <w:tmpl w:val="9DA2EEB8"/>
    <w:lvl w:ilvl="0" w:tplc="2B687C8C">
      <w:start w:val="1"/>
      <w:numFmt w:val="decimal"/>
      <w:pStyle w:val="NumberedSWI"/>
      <w:lvlText w:val="%1."/>
      <w:lvlJc w:val="left"/>
      <w:pPr>
        <w:ind w:left="720" w:hanging="360"/>
      </w:pPr>
    </w:lvl>
    <w:lvl w:ilvl="1" w:tplc="8DF6B50A">
      <w:start w:val="1"/>
      <w:numFmt w:val="lowerLetter"/>
      <w:pStyle w:val="NumberedSWI2"/>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F0532A"/>
    <w:multiLevelType w:val="hybridMultilevel"/>
    <w:tmpl w:val="8050E85A"/>
    <w:lvl w:ilvl="0" w:tplc="50C0297A">
      <w:start w:val="1"/>
      <w:numFmt w:val="bullet"/>
      <w:pStyle w:val="Bulleted2"/>
      <w:lvlText w:val=""/>
      <w:lvlJc w:val="left"/>
      <w:pPr>
        <w:ind w:left="1080" w:hanging="360"/>
      </w:pPr>
      <w:rPr>
        <w:rFonts w:ascii="Wingdings" w:hAnsi="Wingdings" w:hint="default"/>
        <w:color w:val="3D3E40"/>
      </w:rPr>
    </w:lvl>
    <w:lvl w:ilvl="1" w:tplc="51C8D294">
      <w:start w:val="1"/>
      <w:numFmt w:val="bullet"/>
      <w:lvlText w:val="o"/>
      <w:lvlJc w:val="left"/>
      <w:pPr>
        <w:tabs>
          <w:tab w:val="num" w:pos="1420"/>
        </w:tabs>
        <w:ind w:left="1420" w:hanging="360"/>
      </w:pPr>
      <w:rPr>
        <w:rFonts w:ascii="Courier New" w:hAnsi="Courier New" w:cs="Courier New" w:hint="default"/>
      </w:rPr>
    </w:lvl>
    <w:lvl w:ilvl="2" w:tplc="08090005" w:tentative="1">
      <w:start w:val="1"/>
      <w:numFmt w:val="bullet"/>
      <w:lvlText w:val=""/>
      <w:lvlJc w:val="left"/>
      <w:pPr>
        <w:tabs>
          <w:tab w:val="num" w:pos="2140"/>
        </w:tabs>
        <w:ind w:left="2140" w:hanging="360"/>
      </w:pPr>
      <w:rPr>
        <w:rFonts w:ascii="Wingdings" w:hAnsi="Wingdings" w:hint="default"/>
      </w:rPr>
    </w:lvl>
    <w:lvl w:ilvl="3" w:tplc="08090001" w:tentative="1">
      <w:start w:val="1"/>
      <w:numFmt w:val="bullet"/>
      <w:lvlText w:val=""/>
      <w:lvlJc w:val="left"/>
      <w:pPr>
        <w:tabs>
          <w:tab w:val="num" w:pos="2860"/>
        </w:tabs>
        <w:ind w:left="2860" w:hanging="360"/>
      </w:pPr>
      <w:rPr>
        <w:rFonts w:ascii="Symbol" w:hAnsi="Symbol" w:hint="default"/>
      </w:rPr>
    </w:lvl>
    <w:lvl w:ilvl="4" w:tplc="08090003" w:tentative="1">
      <w:start w:val="1"/>
      <w:numFmt w:val="bullet"/>
      <w:lvlText w:val="o"/>
      <w:lvlJc w:val="left"/>
      <w:pPr>
        <w:tabs>
          <w:tab w:val="num" w:pos="3580"/>
        </w:tabs>
        <w:ind w:left="3580" w:hanging="360"/>
      </w:pPr>
      <w:rPr>
        <w:rFonts w:ascii="Courier New" w:hAnsi="Courier New" w:cs="Courier New" w:hint="default"/>
      </w:rPr>
    </w:lvl>
    <w:lvl w:ilvl="5" w:tplc="08090005" w:tentative="1">
      <w:start w:val="1"/>
      <w:numFmt w:val="bullet"/>
      <w:lvlText w:val=""/>
      <w:lvlJc w:val="left"/>
      <w:pPr>
        <w:tabs>
          <w:tab w:val="num" w:pos="4300"/>
        </w:tabs>
        <w:ind w:left="4300" w:hanging="360"/>
      </w:pPr>
      <w:rPr>
        <w:rFonts w:ascii="Wingdings" w:hAnsi="Wingdings" w:hint="default"/>
      </w:rPr>
    </w:lvl>
    <w:lvl w:ilvl="6" w:tplc="08090001" w:tentative="1">
      <w:start w:val="1"/>
      <w:numFmt w:val="bullet"/>
      <w:lvlText w:val=""/>
      <w:lvlJc w:val="left"/>
      <w:pPr>
        <w:tabs>
          <w:tab w:val="num" w:pos="5020"/>
        </w:tabs>
        <w:ind w:left="5020" w:hanging="360"/>
      </w:pPr>
      <w:rPr>
        <w:rFonts w:ascii="Symbol" w:hAnsi="Symbol" w:hint="default"/>
      </w:rPr>
    </w:lvl>
    <w:lvl w:ilvl="7" w:tplc="08090003" w:tentative="1">
      <w:start w:val="1"/>
      <w:numFmt w:val="bullet"/>
      <w:lvlText w:val="o"/>
      <w:lvlJc w:val="left"/>
      <w:pPr>
        <w:tabs>
          <w:tab w:val="num" w:pos="5740"/>
        </w:tabs>
        <w:ind w:left="5740" w:hanging="360"/>
      </w:pPr>
      <w:rPr>
        <w:rFonts w:ascii="Courier New" w:hAnsi="Courier New" w:cs="Courier New" w:hint="default"/>
      </w:rPr>
    </w:lvl>
    <w:lvl w:ilvl="8" w:tplc="08090005" w:tentative="1">
      <w:start w:val="1"/>
      <w:numFmt w:val="bullet"/>
      <w:lvlText w:val=""/>
      <w:lvlJc w:val="left"/>
      <w:pPr>
        <w:tabs>
          <w:tab w:val="num" w:pos="6460"/>
        </w:tabs>
        <w:ind w:left="6460" w:hanging="360"/>
      </w:pPr>
      <w:rPr>
        <w:rFonts w:ascii="Wingdings" w:hAnsi="Wingdings" w:hint="default"/>
      </w:rPr>
    </w:lvl>
  </w:abstractNum>
  <w:abstractNum w:abstractNumId="12" w15:restartNumberingAfterBreak="0">
    <w:nsid w:val="3FA2647D"/>
    <w:multiLevelType w:val="hybridMultilevel"/>
    <w:tmpl w:val="301E69BC"/>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4C2325FC"/>
    <w:multiLevelType w:val="hybridMultilevel"/>
    <w:tmpl w:val="DAF6D2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CC96047"/>
    <w:multiLevelType w:val="hybridMultilevel"/>
    <w:tmpl w:val="786EA876"/>
    <w:lvl w:ilvl="0" w:tplc="6D3401CE">
      <w:start w:val="1"/>
      <w:numFmt w:val="bullet"/>
      <w:pStyle w:val="Bulleted"/>
      <w:lvlText w:val=""/>
      <w:lvlJc w:val="left"/>
      <w:pPr>
        <w:ind w:left="720" w:hanging="360"/>
      </w:pPr>
      <w:rPr>
        <w:rFonts w:ascii="Symbol" w:hAnsi="Symbol" w:hint="default"/>
        <w:color w:val="3D3E40"/>
      </w:rPr>
    </w:lvl>
    <w:lvl w:ilvl="1" w:tplc="51C8D294">
      <w:start w:val="1"/>
      <w:numFmt w:val="bullet"/>
      <w:lvlText w:val="o"/>
      <w:lvlJc w:val="left"/>
      <w:pPr>
        <w:tabs>
          <w:tab w:val="num" w:pos="1420"/>
        </w:tabs>
        <w:ind w:left="1420" w:hanging="360"/>
      </w:pPr>
      <w:rPr>
        <w:rFonts w:ascii="Courier New" w:hAnsi="Courier New" w:cs="Courier New" w:hint="default"/>
      </w:rPr>
    </w:lvl>
    <w:lvl w:ilvl="2" w:tplc="08090005" w:tentative="1">
      <w:start w:val="1"/>
      <w:numFmt w:val="bullet"/>
      <w:lvlText w:val=""/>
      <w:lvlJc w:val="left"/>
      <w:pPr>
        <w:tabs>
          <w:tab w:val="num" w:pos="2140"/>
        </w:tabs>
        <w:ind w:left="2140" w:hanging="360"/>
      </w:pPr>
      <w:rPr>
        <w:rFonts w:ascii="Wingdings" w:hAnsi="Wingdings" w:hint="default"/>
      </w:rPr>
    </w:lvl>
    <w:lvl w:ilvl="3" w:tplc="08090001" w:tentative="1">
      <w:start w:val="1"/>
      <w:numFmt w:val="bullet"/>
      <w:lvlText w:val=""/>
      <w:lvlJc w:val="left"/>
      <w:pPr>
        <w:tabs>
          <w:tab w:val="num" w:pos="2860"/>
        </w:tabs>
        <w:ind w:left="2860" w:hanging="360"/>
      </w:pPr>
      <w:rPr>
        <w:rFonts w:ascii="Symbol" w:hAnsi="Symbol" w:hint="default"/>
      </w:rPr>
    </w:lvl>
    <w:lvl w:ilvl="4" w:tplc="08090003" w:tentative="1">
      <w:start w:val="1"/>
      <w:numFmt w:val="bullet"/>
      <w:lvlText w:val="o"/>
      <w:lvlJc w:val="left"/>
      <w:pPr>
        <w:tabs>
          <w:tab w:val="num" w:pos="3580"/>
        </w:tabs>
        <w:ind w:left="3580" w:hanging="360"/>
      </w:pPr>
      <w:rPr>
        <w:rFonts w:ascii="Courier New" w:hAnsi="Courier New" w:cs="Courier New" w:hint="default"/>
      </w:rPr>
    </w:lvl>
    <w:lvl w:ilvl="5" w:tplc="08090005" w:tentative="1">
      <w:start w:val="1"/>
      <w:numFmt w:val="bullet"/>
      <w:lvlText w:val=""/>
      <w:lvlJc w:val="left"/>
      <w:pPr>
        <w:tabs>
          <w:tab w:val="num" w:pos="4300"/>
        </w:tabs>
        <w:ind w:left="4300" w:hanging="360"/>
      </w:pPr>
      <w:rPr>
        <w:rFonts w:ascii="Wingdings" w:hAnsi="Wingdings" w:hint="default"/>
      </w:rPr>
    </w:lvl>
    <w:lvl w:ilvl="6" w:tplc="08090001" w:tentative="1">
      <w:start w:val="1"/>
      <w:numFmt w:val="bullet"/>
      <w:lvlText w:val=""/>
      <w:lvlJc w:val="left"/>
      <w:pPr>
        <w:tabs>
          <w:tab w:val="num" w:pos="5020"/>
        </w:tabs>
        <w:ind w:left="5020" w:hanging="360"/>
      </w:pPr>
      <w:rPr>
        <w:rFonts w:ascii="Symbol" w:hAnsi="Symbol" w:hint="default"/>
      </w:rPr>
    </w:lvl>
    <w:lvl w:ilvl="7" w:tplc="08090003" w:tentative="1">
      <w:start w:val="1"/>
      <w:numFmt w:val="bullet"/>
      <w:lvlText w:val="o"/>
      <w:lvlJc w:val="left"/>
      <w:pPr>
        <w:tabs>
          <w:tab w:val="num" w:pos="5740"/>
        </w:tabs>
        <w:ind w:left="5740" w:hanging="360"/>
      </w:pPr>
      <w:rPr>
        <w:rFonts w:ascii="Courier New" w:hAnsi="Courier New" w:cs="Courier New" w:hint="default"/>
      </w:rPr>
    </w:lvl>
    <w:lvl w:ilvl="8" w:tplc="08090005" w:tentative="1">
      <w:start w:val="1"/>
      <w:numFmt w:val="bullet"/>
      <w:lvlText w:val=""/>
      <w:lvlJc w:val="left"/>
      <w:pPr>
        <w:tabs>
          <w:tab w:val="num" w:pos="6460"/>
        </w:tabs>
        <w:ind w:left="6460" w:hanging="360"/>
      </w:pPr>
      <w:rPr>
        <w:rFonts w:ascii="Wingdings" w:hAnsi="Wingdings" w:hint="default"/>
      </w:rPr>
    </w:lvl>
  </w:abstractNum>
  <w:abstractNum w:abstractNumId="15" w15:restartNumberingAfterBreak="0">
    <w:nsid w:val="5DC34CC0"/>
    <w:multiLevelType w:val="hybridMultilevel"/>
    <w:tmpl w:val="ED2C4A36"/>
    <w:lvl w:ilvl="0" w:tplc="EB12B180">
      <w:start w:val="1"/>
      <w:numFmt w:val="none"/>
      <w:pStyle w:val="Warning"/>
      <w:lvlText w:val="Warning: "/>
      <w:lvlJc w:val="left"/>
      <w:pPr>
        <w:tabs>
          <w:tab w:val="num" w:pos="360"/>
        </w:tabs>
        <w:ind w:left="360" w:hanging="360"/>
      </w:pPr>
      <w:rPr>
        <w:rFonts w:ascii="Arial" w:hAnsi="Arial" w:hint="default"/>
        <w:b/>
        <w:i w:val="0"/>
        <w:color w:val="FF1900"/>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5ED54F71"/>
    <w:multiLevelType w:val="multilevel"/>
    <w:tmpl w:val="D2709120"/>
    <w:lvl w:ilvl="0">
      <w:start w:val="1"/>
      <w:numFmt w:val="decimal"/>
      <w:lvlText w:val="%1."/>
      <w:lvlJc w:val="left"/>
      <w:pPr>
        <w:ind w:left="360" w:hanging="360"/>
      </w:pPr>
      <w:rPr>
        <w:rFonts w:hint="default"/>
      </w:rPr>
    </w:lvl>
    <w:lvl w:ilvl="1">
      <w:start w:val="1"/>
      <w:numFmt w:val="decimal"/>
      <w:lvlText w:val="%2."/>
      <w:lvlJc w:val="left"/>
      <w:pPr>
        <w:ind w:left="1353"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15:restartNumberingAfterBreak="0">
    <w:nsid w:val="6AE650CC"/>
    <w:multiLevelType w:val="hybridMultilevel"/>
    <w:tmpl w:val="AD6A5340"/>
    <w:lvl w:ilvl="0" w:tplc="256E37BA">
      <w:start w:val="1"/>
      <w:numFmt w:val="none"/>
      <w:pStyle w:val="Caution"/>
      <w:lvlText w:val="Caution:"/>
      <w:lvlJc w:val="left"/>
      <w:pPr>
        <w:tabs>
          <w:tab w:val="num" w:pos="-31680"/>
        </w:tabs>
        <w:ind w:left="360" w:hanging="360"/>
      </w:pPr>
      <w:rPr>
        <w:rFonts w:ascii="Arial" w:hAnsi="Arial" w:hint="default"/>
        <w:b/>
        <w:i w:val="0"/>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74971BFE"/>
    <w:multiLevelType w:val="hybridMultilevel"/>
    <w:tmpl w:val="2290464E"/>
    <w:lvl w:ilvl="0" w:tplc="A15A873E">
      <w:numFmt w:val="bullet"/>
      <w:pStyle w:val="APNInternalBullet"/>
      <w:lvlText w:val="-"/>
      <w:lvlJc w:val="left"/>
      <w:pPr>
        <w:tabs>
          <w:tab w:val="num" w:pos="720"/>
        </w:tabs>
        <w:ind w:left="720" w:hanging="360"/>
      </w:pPr>
      <w:rPr>
        <w:rFonts w:ascii="Arial" w:eastAsia="PMingLiU" w:hAnsi="Arial" w:cs="Aria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51C7B35"/>
    <w:multiLevelType w:val="multilevel"/>
    <w:tmpl w:val="D2709120"/>
    <w:lvl w:ilvl="0">
      <w:start w:val="1"/>
      <w:numFmt w:val="decimal"/>
      <w:lvlText w:val="%1."/>
      <w:lvlJc w:val="left"/>
      <w:pPr>
        <w:ind w:left="360" w:hanging="360"/>
      </w:pPr>
      <w:rPr>
        <w:rFonts w:hint="default"/>
      </w:rPr>
    </w:lvl>
    <w:lvl w:ilvl="1">
      <w:start w:val="1"/>
      <w:numFmt w:val="decimal"/>
      <w:lvlText w:val="%2."/>
      <w:lvlJc w:val="left"/>
      <w:pPr>
        <w:ind w:left="1353"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15:restartNumberingAfterBreak="0">
    <w:nsid w:val="7FFA7038"/>
    <w:multiLevelType w:val="multilevel"/>
    <w:tmpl w:val="666832CC"/>
    <w:lvl w:ilvl="0">
      <w:start w:val="1"/>
      <w:numFmt w:val="decimal"/>
      <w:lvlText w:val="%1."/>
      <w:lvlJc w:val="left"/>
      <w:pPr>
        <w:tabs>
          <w:tab w:val="num" w:pos="720"/>
        </w:tabs>
        <w:ind w:left="720" w:hanging="360"/>
      </w:pPr>
      <w:rPr>
        <w:rFonts w:ascii="Gothic720 BT" w:hAnsi="Gothic720 BT" w:hint="default"/>
        <w:b/>
        <w:i w:val="0"/>
        <w:color w:val="D21242"/>
        <w:sz w:val="20"/>
      </w:rPr>
    </w:lvl>
    <w:lvl w:ilvl="1">
      <w:start w:val="1"/>
      <w:numFmt w:val="lowerLetter"/>
      <w:pStyle w:val="NumberedSWI2Restart"/>
      <w:lvlText w:val="%2."/>
      <w:lvlJc w:val="left"/>
      <w:pPr>
        <w:tabs>
          <w:tab w:val="num" w:pos="1040"/>
        </w:tabs>
        <w:ind w:left="1040" w:hanging="320"/>
      </w:pPr>
      <w:rPr>
        <w:rFonts w:ascii="Gothic720 BT" w:hAnsi="Gothic720 BT" w:hint="default"/>
        <w:b/>
        <w:i w:val="0"/>
        <w:color w:val="C60538"/>
        <w:sz w:val="20"/>
      </w:rPr>
    </w:lvl>
    <w:lvl w:ilvl="2">
      <w:start w:val="1"/>
      <w:numFmt w:val="lowerRoman"/>
      <w:lvlText w:val="%3."/>
      <w:lvlJc w:val="right"/>
      <w:pPr>
        <w:tabs>
          <w:tab w:val="num" w:pos="1440"/>
        </w:tabs>
        <w:ind w:left="1440" w:hanging="180"/>
      </w:pPr>
      <w:rPr>
        <w:rFonts w:hint="default"/>
      </w:rPr>
    </w:lvl>
    <w:lvl w:ilvl="3">
      <w:start w:val="1"/>
      <w:numFmt w:val="decimal"/>
      <w:lvlText w:val="%4."/>
      <w:lvlJc w:val="left"/>
      <w:pPr>
        <w:tabs>
          <w:tab w:val="num" w:pos="2160"/>
        </w:tabs>
        <w:ind w:left="2160" w:hanging="360"/>
      </w:pPr>
      <w:rPr>
        <w:rFonts w:ascii="Gothic720 BT" w:hAnsi="Gothic720 BT" w:hint="default"/>
        <w:b/>
        <w:i w:val="0"/>
        <w:color w:val="C60538"/>
        <w:sz w:val="20"/>
      </w:rPr>
    </w:lvl>
    <w:lvl w:ilvl="4">
      <w:start w:val="1"/>
      <w:numFmt w:val="lowerLetter"/>
      <w:lvlText w:val="%5."/>
      <w:lvlJc w:val="left"/>
      <w:pPr>
        <w:tabs>
          <w:tab w:val="num" w:pos="2880"/>
        </w:tabs>
        <w:ind w:left="2880" w:hanging="360"/>
      </w:pPr>
      <w:rPr>
        <w:rFonts w:hint="default"/>
      </w:rPr>
    </w:lvl>
    <w:lvl w:ilvl="5">
      <w:start w:val="1"/>
      <w:numFmt w:val="lowerRoman"/>
      <w:lvlText w:val="%6."/>
      <w:lvlJc w:val="right"/>
      <w:pPr>
        <w:tabs>
          <w:tab w:val="num" w:pos="3600"/>
        </w:tabs>
        <w:ind w:left="3600" w:hanging="180"/>
      </w:pPr>
      <w:rPr>
        <w:rFonts w:hint="default"/>
      </w:rPr>
    </w:lvl>
    <w:lvl w:ilvl="6">
      <w:start w:val="1"/>
      <w:numFmt w:val="decimal"/>
      <w:lvlText w:val="%7."/>
      <w:lvlJc w:val="left"/>
      <w:pPr>
        <w:tabs>
          <w:tab w:val="num" w:pos="4320"/>
        </w:tabs>
        <w:ind w:left="4320" w:hanging="360"/>
      </w:pPr>
      <w:rPr>
        <w:rFonts w:hint="default"/>
      </w:rPr>
    </w:lvl>
    <w:lvl w:ilvl="7">
      <w:start w:val="1"/>
      <w:numFmt w:val="lowerLetter"/>
      <w:lvlText w:val="%8."/>
      <w:lvlJc w:val="left"/>
      <w:pPr>
        <w:tabs>
          <w:tab w:val="num" w:pos="5040"/>
        </w:tabs>
        <w:ind w:left="5040" w:hanging="360"/>
      </w:pPr>
      <w:rPr>
        <w:rFonts w:hint="default"/>
      </w:rPr>
    </w:lvl>
    <w:lvl w:ilvl="8">
      <w:start w:val="1"/>
      <w:numFmt w:val="lowerRoman"/>
      <w:lvlText w:val="%9."/>
      <w:lvlJc w:val="right"/>
      <w:pPr>
        <w:tabs>
          <w:tab w:val="num" w:pos="5760"/>
        </w:tabs>
        <w:ind w:left="5760" w:hanging="180"/>
      </w:pPr>
      <w:rPr>
        <w:rFonts w:hint="default"/>
      </w:rPr>
    </w:lvl>
  </w:abstractNum>
  <w:num w:numId="1">
    <w:abstractNumId w:val="7"/>
  </w:num>
  <w:num w:numId="2">
    <w:abstractNumId w:val="18"/>
  </w:num>
  <w:num w:numId="3">
    <w:abstractNumId w:val="4"/>
  </w:num>
  <w:num w:numId="4">
    <w:abstractNumId w:val="14"/>
  </w:num>
  <w:num w:numId="5">
    <w:abstractNumId w:val="11"/>
  </w:num>
  <w:num w:numId="6">
    <w:abstractNumId w:val="17"/>
  </w:num>
  <w:num w:numId="7">
    <w:abstractNumId w:val="0"/>
  </w:num>
  <w:num w:numId="8">
    <w:abstractNumId w:val="8"/>
  </w:num>
  <w:num w:numId="9">
    <w:abstractNumId w:val="10"/>
  </w:num>
  <w:num w:numId="10">
    <w:abstractNumId w:val="9"/>
  </w:num>
  <w:num w:numId="11">
    <w:abstractNumId w:val="15"/>
  </w:num>
  <w:num w:numId="12">
    <w:abstractNumId w:val="20"/>
  </w:num>
  <w:num w:numId="13">
    <w:abstractNumId w:val="13"/>
  </w:num>
  <w:num w:numId="14">
    <w:abstractNumId w:val="16"/>
  </w:num>
  <w:num w:numId="15">
    <w:abstractNumId w:val="19"/>
  </w:num>
  <w:num w:numId="16">
    <w:abstractNumId w:val="1"/>
  </w:num>
  <w:num w:numId="17">
    <w:abstractNumId w:val="12"/>
  </w:num>
  <w:num w:numId="18">
    <w:abstractNumId w:val="6"/>
  </w:num>
  <w:num w:numId="19">
    <w:abstractNumId w:val="2"/>
  </w:num>
  <w:num w:numId="20">
    <w:abstractNumId w:val="3"/>
  </w:num>
  <w:num w:numId="21">
    <w:abstractNumId w:val="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hideGrammaticalErrors/>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100"/>
  <w:displayHorizontalDrawingGridEvery w:val="2"/>
  <w:displayVerticalDrawingGridEvery w:val="2"/>
  <w:noPunctuationKerning/>
  <w:characterSpacingControl w:val="doNotCompress"/>
  <w:hdrShapeDefaults>
    <o:shapedefaults v:ext="edit" spidmax="2051">
      <o:colormru v:ext="edit" colors="#5b79bb,#d21242"/>
    </o:shapedefaults>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3D79"/>
    <w:rsid w:val="00003839"/>
    <w:rsid w:val="00003D8F"/>
    <w:rsid w:val="00010E7E"/>
    <w:rsid w:val="00015A47"/>
    <w:rsid w:val="00016C6E"/>
    <w:rsid w:val="00020264"/>
    <w:rsid w:val="00027268"/>
    <w:rsid w:val="00032E6C"/>
    <w:rsid w:val="000348E3"/>
    <w:rsid w:val="000422F7"/>
    <w:rsid w:val="00050376"/>
    <w:rsid w:val="00055D7A"/>
    <w:rsid w:val="00063BCE"/>
    <w:rsid w:val="00065A3E"/>
    <w:rsid w:val="00066B5A"/>
    <w:rsid w:val="00070187"/>
    <w:rsid w:val="00071313"/>
    <w:rsid w:val="00082226"/>
    <w:rsid w:val="0009064E"/>
    <w:rsid w:val="000958D3"/>
    <w:rsid w:val="00097D66"/>
    <w:rsid w:val="000A3D3C"/>
    <w:rsid w:val="000A3E40"/>
    <w:rsid w:val="000A7E5A"/>
    <w:rsid w:val="000B1F8F"/>
    <w:rsid w:val="000C0C34"/>
    <w:rsid w:val="000C2428"/>
    <w:rsid w:val="000C4464"/>
    <w:rsid w:val="000D2B71"/>
    <w:rsid w:val="000D39FF"/>
    <w:rsid w:val="000D5422"/>
    <w:rsid w:val="000D542B"/>
    <w:rsid w:val="000E1639"/>
    <w:rsid w:val="000E745B"/>
    <w:rsid w:val="000E7D07"/>
    <w:rsid w:val="000F2A69"/>
    <w:rsid w:val="000F504C"/>
    <w:rsid w:val="000F7986"/>
    <w:rsid w:val="0010066D"/>
    <w:rsid w:val="001152FC"/>
    <w:rsid w:val="00117CF2"/>
    <w:rsid w:val="00127E1A"/>
    <w:rsid w:val="0013132E"/>
    <w:rsid w:val="001346E6"/>
    <w:rsid w:val="001351F6"/>
    <w:rsid w:val="0013555E"/>
    <w:rsid w:val="00137CAD"/>
    <w:rsid w:val="00143232"/>
    <w:rsid w:val="001434A8"/>
    <w:rsid w:val="001439F0"/>
    <w:rsid w:val="00147B4B"/>
    <w:rsid w:val="00161946"/>
    <w:rsid w:val="001666EC"/>
    <w:rsid w:val="00170F13"/>
    <w:rsid w:val="00175193"/>
    <w:rsid w:val="00177D1B"/>
    <w:rsid w:val="001809E6"/>
    <w:rsid w:val="00186021"/>
    <w:rsid w:val="001879BE"/>
    <w:rsid w:val="001911A2"/>
    <w:rsid w:val="00194B09"/>
    <w:rsid w:val="001B1BF2"/>
    <w:rsid w:val="001B2562"/>
    <w:rsid w:val="001B27C9"/>
    <w:rsid w:val="001B2E56"/>
    <w:rsid w:val="001B3048"/>
    <w:rsid w:val="001B4AAF"/>
    <w:rsid w:val="001B6C38"/>
    <w:rsid w:val="001B7809"/>
    <w:rsid w:val="001D64AC"/>
    <w:rsid w:val="001E2BBD"/>
    <w:rsid w:val="001E650A"/>
    <w:rsid w:val="001F5DE6"/>
    <w:rsid w:val="001F6446"/>
    <w:rsid w:val="001F782C"/>
    <w:rsid w:val="00200BAA"/>
    <w:rsid w:val="00206148"/>
    <w:rsid w:val="002065D4"/>
    <w:rsid w:val="0020722F"/>
    <w:rsid w:val="002168A3"/>
    <w:rsid w:val="00227766"/>
    <w:rsid w:val="002442B9"/>
    <w:rsid w:val="002572D8"/>
    <w:rsid w:val="002574A8"/>
    <w:rsid w:val="002601EA"/>
    <w:rsid w:val="00282811"/>
    <w:rsid w:val="0028289A"/>
    <w:rsid w:val="00283757"/>
    <w:rsid w:val="00285C89"/>
    <w:rsid w:val="002862FF"/>
    <w:rsid w:val="00293C82"/>
    <w:rsid w:val="002A067C"/>
    <w:rsid w:val="002B5392"/>
    <w:rsid w:val="002B5C34"/>
    <w:rsid w:val="002C11F3"/>
    <w:rsid w:val="002C2323"/>
    <w:rsid w:val="002C5196"/>
    <w:rsid w:val="002D3D79"/>
    <w:rsid w:val="002D6F17"/>
    <w:rsid w:val="002D71AD"/>
    <w:rsid w:val="002D72E3"/>
    <w:rsid w:val="002E24E0"/>
    <w:rsid w:val="002E2F77"/>
    <w:rsid w:val="002E4486"/>
    <w:rsid w:val="002E4B59"/>
    <w:rsid w:val="002E6E39"/>
    <w:rsid w:val="002E7B9C"/>
    <w:rsid w:val="002F139B"/>
    <w:rsid w:val="002F3D95"/>
    <w:rsid w:val="003002F0"/>
    <w:rsid w:val="003011B7"/>
    <w:rsid w:val="0030248D"/>
    <w:rsid w:val="00303341"/>
    <w:rsid w:val="00310FEA"/>
    <w:rsid w:val="00311BA9"/>
    <w:rsid w:val="003233FF"/>
    <w:rsid w:val="003303BA"/>
    <w:rsid w:val="0033173D"/>
    <w:rsid w:val="00331E22"/>
    <w:rsid w:val="0034004A"/>
    <w:rsid w:val="00352A87"/>
    <w:rsid w:val="00353FE9"/>
    <w:rsid w:val="00355E34"/>
    <w:rsid w:val="00364101"/>
    <w:rsid w:val="00365629"/>
    <w:rsid w:val="00372350"/>
    <w:rsid w:val="0037466C"/>
    <w:rsid w:val="00376538"/>
    <w:rsid w:val="00392769"/>
    <w:rsid w:val="00396859"/>
    <w:rsid w:val="003A0150"/>
    <w:rsid w:val="003A3284"/>
    <w:rsid w:val="003A6DDB"/>
    <w:rsid w:val="003B13B3"/>
    <w:rsid w:val="003B24A4"/>
    <w:rsid w:val="003C05AA"/>
    <w:rsid w:val="003D4D05"/>
    <w:rsid w:val="003D7C73"/>
    <w:rsid w:val="003D7F90"/>
    <w:rsid w:val="003E06CA"/>
    <w:rsid w:val="003F05C0"/>
    <w:rsid w:val="003F130D"/>
    <w:rsid w:val="003F49B1"/>
    <w:rsid w:val="0040139D"/>
    <w:rsid w:val="00405ACC"/>
    <w:rsid w:val="00411F94"/>
    <w:rsid w:val="00413377"/>
    <w:rsid w:val="00414F31"/>
    <w:rsid w:val="00416933"/>
    <w:rsid w:val="004175F0"/>
    <w:rsid w:val="00420246"/>
    <w:rsid w:val="00420B5B"/>
    <w:rsid w:val="00420B60"/>
    <w:rsid w:val="00422AFA"/>
    <w:rsid w:val="004278EA"/>
    <w:rsid w:val="00437CA2"/>
    <w:rsid w:val="00441045"/>
    <w:rsid w:val="004446DD"/>
    <w:rsid w:val="00444874"/>
    <w:rsid w:val="0044566E"/>
    <w:rsid w:val="00454E8A"/>
    <w:rsid w:val="00454F55"/>
    <w:rsid w:val="004661B7"/>
    <w:rsid w:val="00472AE0"/>
    <w:rsid w:val="00484AAC"/>
    <w:rsid w:val="00484F97"/>
    <w:rsid w:val="00491A02"/>
    <w:rsid w:val="00492D59"/>
    <w:rsid w:val="00494E35"/>
    <w:rsid w:val="00496FEB"/>
    <w:rsid w:val="004A6B75"/>
    <w:rsid w:val="004B3F92"/>
    <w:rsid w:val="004B59AA"/>
    <w:rsid w:val="004B60E9"/>
    <w:rsid w:val="004C571E"/>
    <w:rsid w:val="004C5ACD"/>
    <w:rsid w:val="004D22B9"/>
    <w:rsid w:val="004D379A"/>
    <w:rsid w:val="004D5B67"/>
    <w:rsid w:val="004D68DF"/>
    <w:rsid w:val="004E2753"/>
    <w:rsid w:val="004E7712"/>
    <w:rsid w:val="004E7778"/>
    <w:rsid w:val="004F161B"/>
    <w:rsid w:val="004F37DC"/>
    <w:rsid w:val="004F64F0"/>
    <w:rsid w:val="00503B2B"/>
    <w:rsid w:val="00503E23"/>
    <w:rsid w:val="00513DFA"/>
    <w:rsid w:val="00514EE8"/>
    <w:rsid w:val="005162D7"/>
    <w:rsid w:val="00520761"/>
    <w:rsid w:val="00527728"/>
    <w:rsid w:val="00527E6E"/>
    <w:rsid w:val="00530C5C"/>
    <w:rsid w:val="005312A9"/>
    <w:rsid w:val="005315C1"/>
    <w:rsid w:val="0053668B"/>
    <w:rsid w:val="00541EB1"/>
    <w:rsid w:val="00542888"/>
    <w:rsid w:val="00543FD1"/>
    <w:rsid w:val="00545EA6"/>
    <w:rsid w:val="0054687C"/>
    <w:rsid w:val="00550D91"/>
    <w:rsid w:val="005513B2"/>
    <w:rsid w:val="00556CA5"/>
    <w:rsid w:val="005571E9"/>
    <w:rsid w:val="00557A7E"/>
    <w:rsid w:val="0056174B"/>
    <w:rsid w:val="00572036"/>
    <w:rsid w:val="005732F3"/>
    <w:rsid w:val="00574DF5"/>
    <w:rsid w:val="0058164D"/>
    <w:rsid w:val="00582BD2"/>
    <w:rsid w:val="00582D32"/>
    <w:rsid w:val="00583EC3"/>
    <w:rsid w:val="00594A34"/>
    <w:rsid w:val="005969D6"/>
    <w:rsid w:val="00597590"/>
    <w:rsid w:val="005A209E"/>
    <w:rsid w:val="005A6F97"/>
    <w:rsid w:val="005B34CF"/>
    <w:rsid w:val="005B71B4"/>
    <w:rsid w:val="005C06BE"/>
    <w:rsid w:val="005C6668"/>
    <w:rsid w:val="005C77C8"/>
    <w:rsid w:val="005D1600"/>
    <w:rsid w:val="005D1664"/>
    <w:rsid w:val="005F1BCA"/>
    <w:rsid w:val="005F5623"/>
    <w:rsid w:val="005F63A3"/>
    <w:rsid w:val="00600ACC"/>
    <w:rsid w:val="00602433"/>
    <w:rsid w:val="0060531B"/>
    <w:rsid w:val="006122AD"/>
    <w:rsid w:val="00612C88"/>
    <w:rsid w:val="00614617"/>
    <w:rsid w:val="00614678"/>
    <w:rsid w:val="00615DAA"/>
    <w:rsid w:val="006171BE"/>
    <w:rsid w:val="00620F71"/>
    <w:rsid w:val="0062209F"/>
    <w:rsid w:val="006228B0"/>
    <w:rsid w:val="0062439A"/>
    <w:rsid w:val="00626ED0"/>
    <w:rsid w:val="00636028"/>
    <w:rsid w:val="006368A9"/>
    <w:rsid w:val="006404C2"/>
    <w:rsid w:val="0064380C"/>
    <w:rsid w:val="006472E0"/>
    <w:rsid w:val="00651187"/>
    <w:rsid w:val="00655B55"/>
    <w:rsid w:val="006574C2"/>
    <w:rsid w:val="006665D0"/>
    <w:rsid w:val="00670997"/>
    <w:rsid w:val="006804B4"/>
    <w:rsid w:val="0068072A"/>
    <w:rsid w:val="00680FB4"/>
    <w:rsid w:val="006832E4"/>
    <w:rsid w:val="006979F8"/>
    <w:rsid w:val="006A3DDA"/>
    <w:rsid w:val="006B2159"/>
    <w:rsid w:val="006B53C3"/>
    <w:rsid w:val="006C3716"/>
    <w:rsid w:val="006C6864"/>
    <w:rsid w:val="006D1D10"/>
    <w:rsid w:val="006D2399"/>
    <w:rsid w:val="006D6468"/>
    <w:rsid w:val="006E1532"/>
    <w:rsid w:val="006E40EA"/>
    <w:rsid w:val="006E6A8A"/>
    <w:rsid w:val="006E7043"/>
    <w:rsid w:val="006E7E6C"/>
    <w:rsid w:val="006F605B"/>
    <w:rsid w:val="007005E3"/>
    <w:rsid w:val="007029D8"/>
    <w:rsid w:val="007068D3"/>
    <w:rsid w:val="00723BD8"/>
    <w:rsid w:val="00723E9F"/>
    <w:rsid w:val="00730116"/>
    <w:rsid w:val="00732FB0"/>
    <w:rsid w:val="00733B32"/>
    <w:rsid w:val="00741048"/>
    <w:rsid w:val="00744ED9"/>
    <w:rsid w:val="0075493B"/>
    <w:rsid w:val="00755351"/>
    <w:rsid w:val="007565A5"/>
    <w:rsid w:val="00760319"/>
    <w:rsid w:val="00762206"/>
    <w:rsid w:val="00763945"/>
    <w:rsid w:val="00765FD1"/>
    <w:rsid w:val="0078107C"/>
    <w:rsid w:val="0078369E"/>
    <w:rsid w:val="00787345"/>
    <w:rsid w:val="0079635F"/>
    <w:rsid w:val="00796CA4"/>
    <w:rsid w:val="007A15DA"/>
    <w:rsid w:val="007A6BA9"/>
    <w:rsid w:val="007B1EB8"/>
    <w:rsid w:val="007C121A"/>
    <w:rsid w:val="007C7D1E"/>
    <w:rsid w:val="007D7BB8"/>
    <w:rsid w:val="007E2AF7"/>
    <w:rsid w:val="007E4F14"/>
    <w:rsid w:val="007F2730"/>
    <w:rsid w:val="007F3572"/>
    <w:rsid w:val="008023A0"/>
    <w:rsid w:val="00802F6D"/>
    <w:rsid w:val="0080789C"/>
    <w:rsid w:val="00810731"/>
    <w:rsid w:val="00810F24"/>
    <w:rsid w:val="008116A1"/>
    <w:rsid w:val="00812183"/>
    <w:rsid w:val="00813AF1"/>
    <w:rsid w:val="0081585A"/>
    <w:rsid w:val="00816D23"/>
    <w:rsid w:val="00822AA6"/>
    <w:rsid w:val="00823829"/>
    <w:rsid w:val="00826885"/>
    <w:rsid w:val="00827DA6"/>
    <w:rsid w:val="0083377F"/>
    <w:rsid w:val="00835D1F"/>
    <w:rsid w:val="0083799C"/>
    <w:rsid w:val="00841F6E"/>
    <w:rsid w:val="00846BE4"/>
    <w:rsid w:val="0084776C"/>
    <w:rsid w:val="00850802"/>
    <w:rsid w:val="00861721"/>
    <w:rsid w:val="008662AF"/>
    <w:rsid w:val="00867335"/>
    <w:rsid w:val="008759A9"/>
    <w:rsid w:val="00875E38"/>
    <w:rsid w:val="008821E4"/>
    <w:rsid w:val="00885062"/>
    <w:rsid w:val="00885FD9"/>
    <w:rsid w:val="00892B7B"/>
    <w:rsid w:val="0089732B"/>
    <w:rsid w:val="008A38D4"/>
    <w:rsid w:val="008A5189"/>
    <w:rsid w:val="008A62BB"/>
    <w:rsid w:val="008B0712"/>
    <w:rsid w:val="008B32A8"/>
    <w:rsid w:val="008B5FC0"/>
    <w:rsid w:val="008B73A7"/>
    <w:rsid w:val="008C415C"/>
    <w:rsid w:val="008C4D8C"/>
    <w:rsid w:val="008C5676"/>
    <w:rsid w:val="008C582C"/>
    <w:rsid w:val="008C7697"/>
    <w:rsid w:val="008D6600"/>
    <w:rsid w:val="008E0332"/>
    <w:rsid w:val="008E39C7"/>
    <w:rsid w:val="008E4D6C"/>
    <w:rsid w:val="008E67B1"/>
    <w:rsid w:val="008F7B97"/>
    <w:rsid w:val="00900712"/>
    <w:rsid w:val="0090287C"/>
    <w:rsid w:val="0090428E"/>
    <w:rsid w:val="009046D3"/>
    <w:rsid w:val="009063A0"/>
    <w:rsid w:val="00910295"/>
    <w:rsid w:val="009102AD"/>
    <w:rsid w:val="00912114"/>
    <w:rsid w:val="00917C4C"/>
    <w:rsid w:val="00920389"/>
    <w:rsid w:val="009218F3"/>
    <w:rsid w:val="009304D0"/>
    <w:rsid w:val="00934143"/>
    <w:rsid w:val="00934438"/>
    <w:rsid w:val="009456B0"/>
    <w:rsid w:val="009464DB"/>
    <w:rsid w:val="00951488"/>
    <w:rsid w:val="0096009A"/>
    <w:rsid w:val="0096510F"/>
    <w:rsid w:val="00965121"/>
    <w:rsid w:val="009751F3"/>
    <w:rsid w:val="00975339"/>
    <w:rsid w:val="00981DCD"/>
    <w:rsid w:val="00985745"/>
    <w:rsid w:val="00992B76"/>
    <w:rsid w:val="00994B87"/>
    <w:rsid w:val="00996DE4"/>
    <w:rsid w:val="009A52A4"/>
    <w:rsid w:val="009A6326"/>
    <w:rsid w:val="009B11D7"/>
    <w:rsid w:val="009B13A0"/>
    <w:rsid w:val="009B1866"/>
    <w:rsid w:val="009B1987"/>
    <w:rsid w:val="009B5A7C"/>
    <w:rsid w:val="009C5009"/>
    <w:rsid w:val="009C793B"/>
    <w:rsid w:val="009D0200"/>
    <w:rsid w:val="009D07E8"/>
    <w:rsid w:val="009D0E9C"/>
    <w:rsid w:val="009D5ED3"/>
    <w:rsid w:val="009E08ED"/>
    <w:rsid w:val="009E1C1F"/>
    <w:rsid w:val="009E5286"/>
    <w:rsid w:val="009E6FE8"/>
    <w:rsid w:val="009F0DD1"/>
    <w:rsid w:val="00A01859"/>
    <w:rsid w:val="00A11A3B"/>
    <w:rsid w:val="00A11EE4"/>
    <w:rsid w:val="00A3206A"/>
    <w:rsid w:val="00A3638B"/>
    <w:rsid w:val="00A37D34"/>
    <w:rsid w:val="00A41B34"/>
    <w:rsid w:val="00A47861"/>
    <w:rsid w:val="00A533FA"/>
    <w:rsid w:val="00A649AF"/>
    <w:rsid w:val="00A667B2"/>
    <w:rsid w:val="00A76C20"/>
    <w:rsid w:val="00A774BD"/>
    <w:rsid w:val="00A832FD"/>
    <w:rsid w:val="00A8487A"/>
    <w:rsid w:val="00A9295E"/>
    <w:rsid w:val="00A96872"/>
    <w:rsid w:val="00A96DDA"/>
    <w:rsid w:val="00AA30B1"/>
    <w:rsid w:val="00AA683E"/>
    <w:rsid w:val="00AB08E2"/>
    <w:rsid w:val="00AB1FD4"/>
    <w:rsid w:val="00AC0AC5"/>
    <w:rsid w:val="00AC503D"/>
    <w:rsid w:val="00AD5200"/>
    <w:rsid w:val="00AE639B"/>
    <w:rsid w:val="00AF1EE6"/>
    <w:rsid w:val="00B02124"/>
    <w:rsid w:val="00B025E2"/>
    <w:rsid w:val="00B1275F"/>
    <w:rsid w:val="00B17F94"/>
    <w:rsid w:val="00B213BF"/>
    <w:rsid w:val="00B31004"/>
    <w:rsid w:val="00B3218D"/>
    <w:rsid w:val="00B33C29"/>
    <w:rsid w:val="00B34069"/>
    <w:rsid w:val="00B36EE8"/>
    <w:rsid w:val="00B41F81"/>
    <w:rsid w:val="00B465FD"/>
    <w:rsid w:val="00B516DE"/>
    <w:rsid w:val="00B52E14"/>
    <w:rsid w:val="00B56BC3"/>
    <w:rsid w:val="00B57CE7"/>
    <w:rsid w:val="00B65950"/>
    <w:rsid w:val="00B71414"/>
    <w:rsid w:val="00B81E19"/>
    <w:rsid w:val="00B83FD1"/>
    <w:rsid w:val="00B843D3"/>
    <w:rsid w:val="00B856EA"/>
    <w:rsid w:val="00B9547F"/>
    <w:rsid w:val="00B9726C"/>
    <w:rsid w:val="00BB74B0"/>
    <w:rsid w:val="00BD0290"/>
    <w:rsid w:val="00BD5041"/>
    <w:rsid w:val="00BD77FB"/>
    <w:rsid w:val="00BE2E70"/>
    <w:rsid w:val="00BE54A3"/>
    <w:rsid w:val="00BE75F4"/>
    <w:rsid w:val="00BF3F6C"/>
    <w:rsid w:val="00BF5343"/>
    <w:rsid w:val="00BF66AC"/>
    <w:rsid w:val="00C013C3"/>
    <w:rsid w:val="00C022EF"/>
    <w:rsid w:val="00C21E27"/>
    <w:rsid w:val="00C22A17"/>
    <w:rsid w:val="00C254DC"/>
    <w:rsid w:val="00C260E1"/>
    <w:rsid w:val="00C302B7"/>
    <w:rsid w:val="00C31FEB"/>
    <w:rsid w:val="00C371BF"/>
    <w:rsid w:val="00C47AD0"/>
    <w:rsid w:val="00C51E1B"/>
    <w:rsid w:val="00C52286"/>
    <w:rsid w:val="00C53612"/>
    <w:rsid w:val="00C72998"/>
    <w:rsid w:val="00C805FA"/>
    <w:rsid w:val="00C84974"/>
    <w:rsid w:val="00CB052C"/>
    <w:rsid w:val="00CC41A1"/>
    <w:rsid w:val="00CC517B"/>
    <w:rsid w:val="00CD5C09"/>
    <w:rsid w:val="00CE1686"/>
    <w:rsid w:val="00CE57C0"/>
    <w:rsid w:val="00CF0618"/>
    <w:rsid w:val="00CF36B3"/>
    <w:rsid w:val="00D10353"/>
    <w:rsid w:val="00D11177"/>
    <w:rsid w:val="00D14DDC"/>
    <w:rsid w:val="00D17717"/>
    <w:rsid w:val="00D207B1"/>
    <w:rsid w:val="00D31C93"/>
    <w:rsid w:val="00D4191F"/>
    <w:rsid w:val="00D458E7"/>
    <w:rsid w:val="00D534C9"/>
    <w:rsid w:val="00D669B2"/>
    <w:rsid w:val="00D73DEB"/>
    <w:rsid w:val="00D740DA"/>
    <w:rsid w:val="00D75E85"/>
    <w:rsid w:val="00D80269"/>
    <w:rsid w:val="00D804AF"/>
    <w:rsid w:val="00D82DB4"/>
    <w:rsid w:val="00D928FC"/>
    <w:rsid w:val="00DA0CBF"/>
    <w:rsid w:val="00DA331E"/>
    <w:rsid w:val="00DA7D03"/>
    <w:rsid w:val="00DB0DF0"/>
    <w:rsid w:val="00DB339E"/>
    <w:rsid w:val="00DB47F2"/>
    <w:rsid w:val="00DB4E85"/>
    <w:rsid w:val="00DC4345"/>
    <w:rsid w:val="00DC67A5"/>
    <w:rsid w:val="00DD2D25"/>
    <w:rsid w:val="00DD31E8"/>
    <w:rsid w:val="00DE3204"/>
    <w:rsid w:val="00DF42AD"/>
    <w:rsid w:val="00DF6E65"/>
    <w:rsid w:val="00DF7257"/>
    <w:rsid w:val="00E0173B"/>
    <w:rsid w:val="00E01C0A"/>
    <w:rsid w:val="00E101B9"/>
    <w:rsid w:val="00E16C1A"/>
    <w:rsid w:val="00E17789"/>
    <w:rsid w:val="00E2128A"/>
    <w:rsid w:val="00E213D3"/>
    <w:rsid w:val="00E23CD5"/>
    <w:rsid w:val="00E24B93"/>
    <w:rsid w:val="00E27F95"/>
    <w:rsid w:val="00E351A8"/>
    <w:rsid w:val="00E35F3C"/>
    <w:rsid w:val="00E411A7"/>
    <w:rsid w:val="00E414FC"/>
    <w:rsid w:val="00E423FE"/>
    <w:rsid w:val="00E4328C"/>
    <w:rsid w:val="00E51118"/>
    <w:rsid w:val="00E54715"/>
    <w:rsid w:val="00E65D72"/>
    <w:rsid w:val="00E667F9"/>
    <w:rsid w:val="00E75F53"/>
    <w:rsid w:val="00E81F52"/>
    <w:rsid w:val="00E93A08"/>
    <w:rsid w:val="00EA09AB"/>
    <w:rsid w:val="00EA357E"/>
    <w:rsid w:val="00EA68AA"/>
    <w:rsid w:val="00EA7AF3"/>
    <w:rsid w:val="00EB5EA9"/>
    <w:rsid w:val="00EB634A"/>
    <w:rsid w:val="00EC2103"/>
    <w:rsid w:val="00EC4AEE"/>
    <w:rsid w:val="00EC60FA"/>
    <w:rsid w:val="00EC6184"/>
    <w:rsid w:val="00EC7360"/>
    <w:rsid w:val="00ED65B4"/>
    <w:rsid w:val="00ED691E"/>
    <w:rsid w:val="00EE30AC"/>
    <w:rsid w:val="00EE483B"/>
    <w:rsid w:val="00EF3B9F"/>
    <w:rsid w:val="00EF726C"/>
    <w:rsid w:val="00EF74AE"/>
    <w:rsid w:val="00F03329"/>
    <w:rsid w:val="00F13A43"/>
    <w:rsid w:val="00F25F45"/>
    <w:rsid w:val="00F3054A"/>
    <w:rsid w:val="00F34E5A"/>
    <w:rsid w:val="00F3730A"/>
    <w:rsid w:val="00F42B4C"/>
    <w:rsid w:val="00F44A30"/>
    <w:rsid w:val="00F47CC0"/>
    <w:rsid w:val="00F64E3E"/>
    <w:rsid w:val="00F711AC"/>
    <w:rsid w:val="00F723FE"/>
    <w:rsid w:val="00F740D5"/>
    <w:rsid w:val="00F75CAD"/>
    <w:rsid w:val="00F83FBD"/>
    <w:rsid w:val="00F9079B"/>
    <w:rsid w:val="00F92666"/>
    <w:rsid w:val="00F94BC8"/>
    <w:rsid w:val="00F95905"/>
    <w:rsid w:val="00FA2271"/>
    <w:rsid w:val="00FA69DF"/>
    <w:rsid w:val="00FA7DD4"/>
    <w:rsid w:val="00FB280A"/>
    <w:rsid w:val="00FC5FD6"/>
    <w:rsid w:val="00FC681A"/>
    <w:rsid w:val="00FC6AB6"/>
    <w:rsid w:val="00FD14BC"/>
    <w:rsid w:val="00FD3656"/>
    <w:rsid w:val="00FD725B"/>
    <w:rsid w:val="00FE0535"/>
    <w:rsid w:val="00FE0C59"/>
    <w:rsid w:val="00FF02A0"/>
    <w:rsid w:val="00FF09D3"/>
    <w:rsid w:val="00FF0B85"/>
    <w:rsid w:val="00FF1D49"/>
    <w:rsid w:val="00FF2817"/>
    <w:rsid w:val="00FF56CC"/>
    <w:rsid w:val="00FF60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colormru v:ext="edit" colors="#5b79bb,#d21242"/>
    </o:shapedefaults>
    <o:shapelayout v:ext="edit">
      <o:idmap v:ext="edit" data="1"/>
    </o:shapelayout>
  </w:shapeDefaults>
  <w:decimalSymbol w:val=","/>
  <w:listSeparator w:val=";"/>
  <w14:docId w14:val="0B47708F"/>
  <w15:docId w15:val="{233CD255-4853-42A1-99DC-64DAEFEEA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32FB0"/>
    <w:pPr>
      <w:spacing w:before="120" w:after="120"/>
    </w:pPr>
    <w:rPr>
      <w:rFonts w:ascii="Helvetica" w:hAnsi="Helvetica"/>
      <w:color w:val="3D3E40"/>
      <w:sz w:val="18"/>
      <w:szCs w:val="24"/>
    </w:rPr>
  </w:style>
  <w:style w:type="paragraph" w:styleId="Heading1">
    <w:name w:val="heading 1"/>
    <w:aliases w:val="H1,h1,h11,h12,h13,h14,h15,h16,THeading 1,R1,H11,E1,l1,heading 1,H12,H111,H13,H112,H14,H113,H15,H114,H16,H115,H17,H116,H18,H117,H19,H118,H110,H119,H120,H1110,H121,H1111,H131,H1121,H141,H1131,H151,H1141,H161,H1151,Part,chaptertext,APAC-1-Heading"/>
    <w:basedOn w:val="Normal"/>
    <w:next w:val="Normal"/>
    <w:link w:val="Heading1Char"/>
    <w:uiPriority w:val="9"/>
    <w:qFormat/>
    <w:rsid w:val="00D458E7"/>
    <w:pPr>
      <w:keepNext/>
      <w:numPr>
        <w:numId w:val="1"/>
      </w:numPr>
      <w:tabs>
        <w:tab w:val="left" w:pos="340"/>
      </w:tabs>
      <w:spacing w:before="360" w:after="240"/>
      <w:outlineLvl w:val="0"/>
    </w:pPr>
    <w:rPr>
      <w:rFonts w:ascii="Arial" w:hAnsi="Arial" w:cs="Arial"/>
      <w:b/>
      <w:bCs/>
      <w:kern w:val="32"/>
      <w:sz w:val="24"/>
      <w:szCs w:val="32"/>
    </w:rPr>
  </w:style>
  <w:style w:type="paragraph" w:styleId="Heading2">
    <w:name w:val="heading 2"/>
    <w:aliases w:val="H2,h2,heading 2,2,level 2,H21,H22,H23,H24,H25,Article,l2,list 2,list 2,heading 2TOC,Head 2,List level 2,Header 2,h21,heading 21,h22,h23,THeading 2,Heading 2 Char Char,1.1,1. 제목,소제목,R2,E2,Level 2 Head,21,H211,H212,H213,H214,H26,H215,H27,H216"/>
    <w:basedOn w:val="Heading1"/>
    <w:next w:val="Normal"/>
    <w:link w:val="Heading2Char"/>
    <w:uiPriority w:val="9"/>
    <w:qFormat/>
    <w:rsid w:val="00D458E7"/>
    <w:pPr>
      <w:numPr>
        <w:ilvl w:val="1"/>
      </w:numPr>
      <w:tabs>
        <w:tab w:val="clear" w:pos="340"/>
        <w:tab w:val="clear" w:pos="576"/>
        <w:tab w:val="num" w:pos="720"/>
      </w:tabs>
      <w:ind w:left="720" w:hanging="720"/>
      <w:outlineLvl w:val="1"/>
    </w:pPr>
    <w:rPr>
      <w:sz w:val="22"/>
      <w:szCs w:val="22"/>
    </w:rPr>
  </w:style>
  <w:style w:type="paragraph" w:styleId="Heading3">
    <w:name w:val="heading 3"/>
    <w:aliases w:val="H3,h3,H31,h31,H32,h32,H33,h33,H34,h34,H35,h35,Subpoint,B Head,THeading 3,1.1.1,가. 제목,본문글,가,제목3,E3,Heading Three,3,Section,2nd Level Head,見出し 3,??? 3,L3,dd heading 3,dh3,sub-sub,3 bullet,Table Attribute Heading,subhead,1.2.3.,Paragraph,Head3,31"/>
    <w:basedOn w:val="Heading2"/>
    <w:next w:val="Normal"/>
    <w:qFormat/>
    <w:rsid w:val="00597590"/>
    <w:pPr>
      <w:numPr>
        <w:ilvl w:val="2"/>
      </w:numPr>
      <w:outlineLvl w:val="2"/>
    </w:pPr>
    <w:rPr>
      <w:sz w:val="20"/>
      <w:szCs w:val="20"/>
    </w:rPr>
  </w:style>
  <w:style w:type="paragraph" w:styleId="Heading4">
    <w:name w:val="heading 4"/>
    <w:aliases w:val="H4,h4,h41,heading 41,h42,heading 42,h43,H41,H42,H43,H411,h411,H421,h421,H44,h44,H412,h412,H422,h422,H431,h431,H45,h45,H413,h413,H423,h423,H432,h432,H46,h46,H47,h47,Heading 14,Heading 141,Heading 142,E4,Map Title,Heading Four,3rd Level Head,4,d"/>
    <w:basedOn w:val="Heading3"/>
    <w:next w:val="Normal"/>
    <w:qFormat/>
    <w:rsid w:val="00E411A7"/>
    <w:pPr>
      <w:outlineLvl w:val="3"/>
    </w:pPr>
    <w:rPr>
      <w:szCs w:val="28"/>
    </w:rPr>
  </w:style>
  <w:style w:type="paragraph" w:styleId="Heading5">
    <w:name w:val="heading 5"/>
    <w:aliases w:val="H5,h5,Heading5,h51,heading 51,Heading51,h52,h53,heading 5,5 sub-bullet,sb,MOP/Test Title,p"/>
    <w:basedOn w:val="Heading4"/>
    <w:next w:val="Normal"/>
    <w:qFormat/>
    <w:rsid w:val="00E411A7"/>
    <w:pPr>
      <w:outlineLvl w:val="4"/>
    </w:pPr>
    <w:rPr>
      <w:bCs w:val="0"/>
      <w:i/>
      <w:sz w:val="26"/>
      <w:szCs w:val="26"/>
    </w:rPr>
  </w:style>
  <w:style w:type="paragraph" w:styleId="Heading6">
    <w:name w:val="heading 6"/>
    <w:aliases w:val="h6,H6,Heading6,h61,h62,heading 6,sub-dash,sd,5"/>
    <w:basedOn w:val="Normal"/>
    <w:next w:val="Normal"/>
    <w:qFormat/>
    <w:rsid w:val="003A0150"/>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rsid w:val="003A0150"/>
    <w:pPr>
      <w:numPr>
        <w:ilvl w:val="6"/>
        <w:numId w:val="1"/>
      </w:numPr>
      <w:spacing w:before="240" w:after="60"/>
      <w:outlineLvl w:val="6"/>
    </w:pPr>
    <w:rPr>
      <w:rFonts w:ascii="Times New Roman" w:hAnsi="Times New Roman"/>
      <w:sz w:val="24"/>
    </w:rPr>
  </w:style>
  <w:style w:type="paragraph" w:styleId="Heading8">
    <w:name w:val="heading 8"/>
    <w:basedOn w:val="Normal"/>
    <w:next w:val="Normal"/>
    <w:qFormat/>
    <w:rsid w:val="003A0150"/>
    <w:pPr>
      <w:numPr>
        <w:ilvl w:val="7"/>
        <w:numId w:val="1"/>
      </w:numPr>
      <w:spacing w:before="240" w:after="60"/>
      <w:outlineLvl w:val="7"/>
    </w:pPr>
    <w:rPr>
      <w:rFonts w:ascii="Times New Roman" w:hAnsi="Times New Roman"/>
      <w:i/>
      <w:iCs/>
      <w:sz w:val="24"/>
    </w:rPr>
  </w:style>
  <w:style w:type="paragraph" w:styleId="Heading9">
    <w:name w:val="heading 9"/>
    <w:basedOn w:val="Normal"/>
    <w:next w:val="Normal"/>
    <w:qFormat/>
    <w:rsid w:val="003A0150"/>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2E4B59"/>
    <w:pPr>
      <w:autoSpaceDE w:val="0"/>
      <w:autoSpaceDN w:val="0"/>
      <w:adjustRightInd w:val="0"/>
      <w:jc w:val="right"/>
    </w:pPr>
    <w:rPr>
      <w:rFonts w:ascii="Arial" w:hAnsi="Arial" w:cs="Arial"/>
      <w:b/>
      <w:noProof/>
      <w:szCs w:val="20"/>
      <w:lang w:val="fr-FR" w:eastAsia="fr-FR"/>
    </w:rPr>
  </w:style>
  <w:style w:type="paragraph" w:styleId="Footer">
    <w:name w:val="footer"/>
    <w:basedOn w:val="Normal"/>
    <w:link w:val="FooterChar"/>
    <w:rsid w:val="002601EA"/>
    <w:pPr>
      <w:tabs>
        <w:tab w:val="left" w:pos="3240"/>
        <w:tab w:val="left" w:pos="6660"/>
        <w:tab w:val="right" w:pos="10080"/>
      </w:tabs>
      <w:ind w:left="-180"/>
    </w:pPr>
    <w:rPr>
      <w:rFonts w:ascii="Arial" w:hAnsi="Arial" w:cs="Arial"/>
      <w:b/>
      <w:bCs/>
      <w:sz w:val="16"/>
      <w:szCs w:val="20"/>
      <w:lang w:eastAsia="fr-FR"/>
    </w:rPr>
  </w:style>
  <w:style w:type="paragraph" w:styleId="BalloonText">
    <w:name w:val="Balloon Text"/>
    <w:basedOn w:val="Normal"/>
    <w:link w:val="BalloonTextChar"/>
    <w:uiPriority w:val="99"/>
    <w:semiHidden/>
    <w:rsid w:val="002E4B59"/>
    <w:rPr>
      <w:rFonts w:ascii="Tahoma" w:hAnsi="Tahoma" w:cs="Tahoma"/>
      <w:sz w:val="16"/>
      <w:szCs w:val="16"/>
    </w:rPr>
  </w:style>
  <w:style w:type="paragraph" w:customStyle="1" w:styleId="Style1">
    <w:name w:val="Style1"/>
    <w:basedOn w:val="Heading4"/>
    <w:rsid w:val="003A0150"/>
    <w:pPr>
      <w:framePr w:wrap="around" w:vAnchor="text" w:hAnchor="text" w:y="1"/>
      <w:tabs>
        <w:tab w:val="left" w:pos="259"/>
        <w:tab w:val="num" w:pos="643"/>
      </w:tabs>
      <w:ind w:left="643" w:hanging="360"/>
    </w:pPr>
    <w:rPr>
      <w:sz w:val="16"/>
      <w:lang w:val="en-IN"/>
    </w:rPr>
  </w:style>
  <w:style w:type="paragraph" w:customStyle="1" w:styleId="TitreRubrique">
    <w:name w:val="Titre Rubrique"/>
    <w:basedOn w:val="Heading1"/>
    <w:next w:val="Normal"/>
    <w:rsid w:val="003A0150"/>
    <w:pPr>
      <w:numPr>
        <w:numId w:val="0"/>
      </w:numPr>
      <w:tabs>
        <w:tab w:val="clear" w:pos="340"/>
      </w:tabs>
      <w:spacing w:before="480" w:after="360"/>
      <w:jc w:val="center"/>
      <w:outlineLvl w:val="9"/>
    </w:pPr>
    <w:rPr>
      <w:rFonts w:ascii="Zurich UBlkEx BT" w:hAnsi="Zurich UBlkEx BT" w:cs="Times New Roman"/>
      <w:b w:val="0"/>
      <w:bCs w:val="0"/>
      <w:kern w:val="0"/>
      <w:sz w:val="40"/>
      <w:szCs w:val="20"/>
      <w:lang w:eastAsia="fr-FR"/>
    </w:rPr>
  </w:style>
  <w:style w:type="paragraph" w:customStyle="1" w:styleId="Titredossier">
    <w:name w:val="Titre dossier"/>
    <w:rsid w:val="003A0150"/>
    <w:pPr>
      <w:spacing w:before="480" w:after="480"/>
      <w:ind w:left="3402"/>
    </w:pPr>
    <w:rPr>
      <w:rFonts w:ascii="Zurich UBlkEx BT" w:hAnsi="Zurich UBlkEx BT"/>
      <w:sz w:val="40"/>
      <w:lang w:val="en-GB" w:eastAsia="fr-FR"/>
    </w:rPr>
  </w:style>
  <w:style w:type="paragraph" w:customStyle="1" w:styleId="Enumration1">
    <w:name w:val="Enumération1"/>
    <w:basedOn w:val="Normal"/>
    <w:rsid w:val="003A0150"/>
    <w:pPr>
      <w:tabs>
        <w:tab w:val="left" w:pos="284"/>
        <w:tab w:val="num" w:pos="360"/>
      </w:tabs>
      <w:ind w:left="284" w:hanging="284"/>
    </w:pPr>
    <w:rPr>
      <w:rFonts w:ascii="Zurich Ex BT" w:hAnsi="Zurich Ex BT"/>
      <w:sz w:val="20"/>
      <w:szCs w:val="20"/>
      <w:lang w:eastAsia="fr-FR"/>
    </w:rPr>
  </w:style>
  <w:style w:type="paragraph" w:customStyle="1" w:styleId="TabTitle">
    <w:name w:val="Tab_Title"/>
    <w:basedOn w:val="Normal"/>
    <w:rsid w:val="003A0150"/>
    <w:pPr>
      <w:keepNext/>
      <w:jc w:val="center"/>
    </w:pPr>
    <w:rPr>
      <w:rFonts w:ascii="Zurich Ex BT" w:hAnsi="Zurich Ex BT"/>
      <w:b/>
      <w:sz w:val="20"/>
      <w:szCs w:val="20"/>
      <w:lang w:eastAsia="fr-FR"/>
    </w:rPr>
  </w:style>
  <w:style w:type="paragraph" w:customStyle="1" w:styleId="Tabwhat">
    <w:name w:val="Tab_what"/>
    <w:basedOn w:val="Normal"/>
    <w:rsid w:val="003A0150"/>
    <w:pPr>
      <w:keepNext/>
    </w:pPr>
    <w:rPr>
      <w:rFonts w:ascii="Zurich Ex BT" w:hAnsi="Zurich Ex BT"/>
      <w:b/>
      <w:sz w:val="20"/>
      <w:szCs w:val="20"/>
      <w:lang w:eastAsia="fr-FR"/>
    </w:rPr>
  </w:style>
  <w:style w:type="paragraph" w:customStyle="1" w:styleId="TabDescription">
    <w:name w:val="Tab_Description"/>
    <w:basedOn w:val="Normal"/>
    <w:rsid w:val="003A0150"/>
    <w:pPr>
      <w:keepNext/>
      <w:keepLines/>
      <w:spacing w:before="60" w:after="60"/>
    </w:pPr>
    <w:rPr>
      <w:rFonts w:ascii="Zurich Ex BT" w:hAnsi="Zurich Ex BT"/>
      <w:noProof/>
      <w:sz w:val="20"/>
      <w:szCs w:val="20"/>
      <w:lang w:eastAsia="fr-FR"/>
    </w:rPr>
  </w:style>
  <w:style w:type="paragraph" w:styleId="CommentSubject">
    <w:name w:val="annotation subject"/>
    <w:basedOn w:val="CommentText"/>
    <w:next w:val="CommentText"/>
    <w:link w:val="CommentSubjectChar"/>
    <w:uiPriority w:val="99"/>
    <w:semiHidden/>
    <w:rsid w:val="002E4B59"/>
    <w:rPr>
      <w:b/>
      <w:bCs/>
    </w:rPr>
  </w:style>
  <w:style w:type="paragraph" w:styleId="CommentText">
    <w:name w:val="annotation text"/>
    <w:basedOn w:val="Normal"/>
    <w:link w:val="CommentTextChar"/>
    <w:uiPriority w:val="99"/>
    <w:semiHidden/>
    <w:rsid w:val="002E4B59"/>
    <w:rPr>
      <w:rFonts w:ascii="Verdana" w:hAnsi="Verdana"/>
      <w:szCs w:val="20"/>
    </w:rPr>
  </w:style>
  <w:style w:type="paragraph" w:customStyle="1" w:styleId="glossaire">
    <w:name w:val="glossaire"/>
    <w:basedOn w:val="Normal"/>
    <w:rsid w:val="003A0150"/>
    <w:pPr>
      <w:tabs>
        <w:tab w:val="left" w:pos="3544"/>
      </w:tabs>
      <w:ind w:left="3544" w:hanging="3118"/>
    </w:pPr>
    <w:rPr>
      <w:rFonts w:ascii="Zurich Ex BT" w:hAnsi="Zurich Ex BT"/>
      <w:sz w:val="20"/>
      <w:szCs w:val="20"/>
      <w:lang w:eastAsia="fr-FR"/>
    </w:rPr>
  </w:style>
  <w:style w:type="paragraph" w:customStyle="1" w:styleId="Textedebulles1">
    <w:name w:val="Texte de bulles1"/>
    <w:basedOn w:val="Normal"/>
    <w:semiHidden/>
    <w:rsid w:val="003A0150"/>
    <w:rPr>
      <w:rFonts w:ascii="Tahoma" w:hAnsi="Tahoma" w:cs="Tahoma"/>
      <w:szCs w:val="16"/>
    </w:rPr>
  </w:style>
  <w:style w:type="paragraph" w:styleId="BodyText3">
    <w:name w:val="Body Text 3"/>
    <w:basedOn w:val="Normal"/>
    <w:rsid w:val="003A0150"/>
    <w:pPr>
      <w:autoSpaceDE w:val="0"/>
      <w:autoSpaceDN w:val="0"/>
      <w:adjustRightInd w:val="0"/>
    </w:pPr>
    <w:rPr>
      <w:rFonts w:cs="Arial"/>
      <w:b/>
      <w:bCs/>
      <w:color w:val="000000"/>
      <w:sz w:val="13"/>
      <w:szCs w:val="15"/>
    </w:rPr>
  </w:style>
  <w:style w:type="paragraph" w:styleId="Caption">
    <w:name w:val="caption"/>
    <w:basedOn w:val="Normal"/>
    <w:next w:val="Normal"/>
    <w:uiPriority w:val="35"/>
    <w:qFormat/>
    <w:rsid w:val="002E4B59"/>
    <w:rPr>
      <w:b/>
      <w:bCs/>
      <w:szCs w:val="20"/>
    </w:rPr>
  </w:style>
  <w:style w:type="character" w:styleId="FollowedHyperlink">
    <w:name w:val="FollowedHyperlink"/>
    <w:basedOn w:val="DefaultParagraphFont"/>
    <w:uiPriority w:val="99"/>
    <w:rsid w:val="002E4B59"/>
    <w:rPr>
      <w:rFonts w:ascii="Gothic720 BT" w:hAnsi="Gothic720 BT"/>
      <w:color w:val="800080"/>
      <w:sz w:val="20"/>
      <w:u w:val="single"/>
    </w:rPr>
  </w:style>
  <w:style w:type="character" w:customStyle="1" w:styleId="Heading2Char">
    <w:name w:val="Heading 2 Char"/>
    <w:aliases w:val="H2 Char,h2 Char,heading 2 Char,2 Char,level 2 Char,H21 Char,H22 Char,H23 Char,H24 Char,H25 Char,Article Char,l2 Char,list 2 Char,list 2 Char,heading 2TOC Char,Head 2 Char,List level 2 Char,Header 2 Char,h21 Char,heading 21 Char,h22 Char"/>
    <w:basedOn w:val="DefaultParagraphFont"/>
    <w:link w:val="Heading2"/>
    <w:uiPriority w:val="9"/>
    <w:rsid w:val="00D458E7"/>
    <w:rPr>
      <w:rFonts w:ascii="Arial" w:hAnsi="Arial" w:cs="Arial"/>
      <w:b/>
      <w:bCs/>
      <w:color w:val="3D3E40"/>
      <w:kern w:val="32"/>
      <w:sz w:val="22"/>
      <w:szCs w:val="22"/>
    </w:rPr>
  </w:style>
  <w:style w:type="character" w:customStyle="1" w:styleId="FooterChar">
    <w:name w:val="Footer Char"/>
    <w:basedOn w:val="DefaultParagraphFont"/>
    <w:link w:val="Footer"/>
    <w:rsid w:val="002601EA"/>
    <w:rPr>
      <w:rFonts w:ascii="Arial" w:hAnsi="Arial" w:cs="Arial"/>
      <w:b/>
      <w:bCs/>
      <w:color w:val="3D3E40"/>
      <w:sz w:val="16"/>
      <w:lang w:eastAsia="fr-FR"/>
    </w:rPr>
  </w:style>
  <w:style w:type="paragraph" w:customStyle="1" w:styleId="Heading1Indented">
    <w:name w:val="Heading 1 Indented"/>
    <w:basedOn w:val="Heading1"/>
    <w:rsid w:val="004278EA"/>
    <w:pPr>
      <w:tabs>
        <w:tab w:val="clear" w:pos="340"/>
        <w:tab w:val="clear" w:pos="432"/>
        <w:tab w:val="num" w:pos="1200"/>
      </w:tabs>
      <w:ind w:left="1200" w:hanging="360"/>
    </w:pPr>
  </w:style>
  <w:style w:type="paragraph" w:customStyle="1" w:styleId="APNHeader">
    <w:name w:val="APN Header"/>
    <w:basedOn w:val="Header"/>
    <w:rsid w:val="00491A02"/>
    <w:pPr>
      <w:spacing w:before="0" w:after="0"/>
      <w:jc w:val="left"/>
    </w:pPr>
    <w:rPr>
      <w:rFonts w:ascii="Verdana" w:hAnsi="Verdana"/>
      <w:sz w:val="12"/>
      <w:szCs w:val="12"/>
    </w:rPr>
  </w:style>
  <w:style w:type="paragraph" w:customStyle="1" w:styleId="APNTitle">
    <w:name w:val="APN Title"/>
    <w:basedOn w:val="Header"/>
    <w:rsid w:val="00170F13"/>
    <w:rPr>
      <w:color w:val="FFFFFF"/>
      <w:sz w:val="20"/>
    </w:rPr>
  </w:style>
  <w:style w:type="paragraph" w:customStyle="1" w:styleId="APNReference">
    <w:name w:val="APN Reference"/>
    <w:basedOn w:val="Header"/>
    <w:rsid w:val="00CF0618"/>
    <w:rPr>
      <w:rFonts w:ascii="Gothic720 BT" w:hAnsi="Gothic720 BT"/>
      <w:b w:val="0"/>
      <w:color w:val="FFFFFF"/>
      <w:szCs w:val="16"/>
    </w:rPr>
  </w:style>
  <w:style w:type="table" w:styleId="TableGrid">
    <w:name w:val="Table Grid"/>
    <w:basedOn w:val="TableNormal"/>
    <w:uiPriority w:val="59"/>
    <w:rsid w:val="00D73DEB"/>
    <w:pPr>
      <w:jc w:val="both"/>
    </w:pPr>
    <w:rPr>
      <w:rFonts w:eastAsia="PMingLi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4278EA"/>
    <w:rPr>
      <w:rFonts w:ascii="Arial" w:hAnsi="Arial"/>
      <w:color w:val="4C82C3"/>
      <w:sz w:val="18"/>
      <w:u w:val="single"/>
    </w:rPr>
  </w:style>
  <w:style w:type="paragraph" w:customStyle="1" w:styleId="TableBody">
    <w:name w:val="TableBody"/>
    <w:basedOn w:val="Normal"/>
    <w:rsid w:val="004278EA"/>
    <w:pPr>
      <w:spacing w:before="40" w:after="40"/>
    </w:pPr>
    <w:rPr>
      <w:rFonts w:ascii="Arial" w:hAnsi="Arial" w:cs="Arial"/>
      <w:lang w:eastAsia="ja-JP"/>
    </w:rPr>
  </w:style>
  <w:style w:type="paragraph" w:customStyle="1" w:styleId="BoilerplateTitles">
    <w:name w:val="BoilerplateTitles"/>
    <w:basedOn w:val="Normal"/>
    <w:next w:val="Normal"/>
    <w:rsid w:val="005312A9"/>
    <w:pPr>
      <w:keepNext/>
      <w:tabs>
        <w:tab w:val="left" w:pos="567"/>
      </w:tabs>
      <w:spacing w:before="480" w:after="240"/>
    </w:pPr>
    <w:rPr>
      <w:rFonts w:ascii="Arial" w:eastAsia="SimSun" w:hAnsi="Arial" w:cs="Lucida Sans Unicode"/>
      <w:b/>
      <w:sz w:val="44"/>
      <w:szCs w:val="48"/>
      <w:lang w:eastAsia="zh-CN"/>
    </w:rPr>
  </w:style>
  <w:style w:type="paragraph" w:customStyle="1" w:styleId="Note">
    <w:name w:val="Note"/>
    <w:basedOn w:val="Normal"/>
    <w:rsid w:val="005312A9"/>
    <w:pPr>
      <w:numPr>
        <w:numId w:val="8"/>
      </w:numPr>
      <w:pBdr>
        <w:top w:val="single" w:sz="18" w:space="1" w:color="FF1900"/>
        <w:bottom w:val="single" w:sz="2" w:space="1" w:color="FF1900"/>
      </w:pBdr>
      <w:autoSpaceDE w:val="0"/>
      <w:autoSpaceDN w:val="0"/>
      <w:adjustRightInd w:val="0"/>
    </w:pPr>
    <w:rPr>
      <w:rFonts w:ascii="Arial" w:hAnsi="Arial" w:cs="Arial"/>
      <w:i/>
      <w:iCs/>
      <w:szCs w:val="18"/>
    </w:rPr>
  </w:style>
  <w:style w:type="table" w:customStyle="1" w:styleId="TableSWINoHeader">
    <w:name w:val="TableSWINoHeader"/>
    <w:basedOn w:val="TableSWI"/>
    <w:rsid w:val="004278EA"/>
    <w:tblPr/>
    <w:tcPr>
      <w:shd w:val="clear" w:color="auto" w:fill="auto"/>
    </w:tcPr>
    <w:tblStylePr w:type="firstRow">
      <w:pPr>
        <w:keepNext/>
        <w:wordWrap/>
        <w:jc w:val="left"/>
      </w:pPr>
      <w:rPr>
        <w:rFonts w:ascii="Arial" w:hAnsi="Arial"/>
        <w:b w:val="0"/>
        <w:bCs/>
        <w:color w:val="auto"/>
        <w:spacing w:val="10"/>
        <w:w w:val="100"/>
        <w:sz w:val="18"/>
      </w:rPr>
      <w:tblPr/>
      <w:trPr>
        <w:tblHeader/>
      </w:trPr>
      <w:tcPr>
        <w:tcBorders>
          <w:top w:val="single" w:sz="18" w:space="0" w:color="000000"/>
          <w:bottom w:val="single" w:sz="2" w:space="0" w:color="000000"/>
        </w:tcBorders>
        <w:shd w:val="clear" w:color="auto" w:fill="auto"/>
      </w:tcPr>
    </w:tblStylePr>
    <w:tblStylePr w:type="lastRow">
      <w:tblPr/>
      <w:tcPr>
        <w:tcBorders>
          <w:top w:val="nil"/>
          <w:bottom w:val="single" w:sz="18" w:space="0" w:color="000000"/>
          <w:tl2br w:val="none" w:sz="0" w:space="0" w:color="auto"/>
          <w:tr2bl w:val="none" w:sz="0" w:space="0" w:color="auto"/>
        </w:tcBorders>
        <w:shd w:val="clear" w:color="auto" w:fill="auto"/>
      </w:tcPr>
    </w:tblStylePr>
    <w:tblStylePr w:type="swCell">
      <w:rPr>
        <w:rFonts w:ascii="Arial" w:hAnsi="Arial"/>
        <w:i w:val="0"/>
        <w:iCs/>
        <w:color w:val="000080"/>
        <w:sz w:val="18"/>
      </w:rPr>
      <w:tblPr/>
      <w:tcPr>
        <w:tcBorders>
          <w:tl2br w:val="none" w:sz="0" w:space="0" w:color="auto"/>
          <w:tr2bl w:val="none" w:sz="0" w:space="0" w:color="auto"/>
        </w:tcBorders>
      </w:tcPr>
    </w:tblStylePr>
  </w:style>
  <w:style w:type="paragraph" w:customStyle="1" w:styleId="LegalTitle">
    <w:name w:val="LegalTitle"/>
    <w:basedOn w:val="BoilerplateTitles"/>
    <w:rsid w:val="004278EA"/>
    <w:pPr>
      <w:spacing w:before="60" w:after="60"/>
    </w:pPr>
    <w:rPr>
      <w:sz w:val="10"/>
      <w:szCs w:val="10"/>
    </w:rPr>
  </w:style>
  <w:style w:type="paragraph" w:customStyle="1" w:styleId="LegalText">
    <w:name w:val="LegalText"/>
    <w:basedOn w:val="Normal"/>
    <w:link w:val="LegalTextChar"/>
    <w:rsid w:val="004278EA"/>
    <w:rPr>
      <w:sz w:val="10"/>
      <w:szCs w:val="10"/>
    </w:rPr>
  </w:style>
  <w:style w:type="paragraph" w:customStyle="1" w:styleId="LegalNote">
    <w:name w:val="LegalNote"/>
    <w:basedOn w:val="Note"/>
    <w:rsid w:val="005312A9"/>
    <w:pPr>
      <w:numPr>
        <w:numId w:val="0"/>
      </w:numPr>
      <w:pBdr>
        <w:bottom w:val="single" w:sz="8" w:space="1" w:color="FF1900"/>
      </w:pBdr>
    </w:pPr>
    <w:rPr>
      <w:sz w:val="10"/>
      <w:szCs w:val="10"/>
    </w:rPr>
  </w:style>
  <w:style w:type="character" w:customStyle="1" w:styleId="LegalTextChar">
    <w:name w:val="LegalText Char"/>
    <w:basedOn w:val="DefaultParagraphFont"/>
    <w:link w:val="LegalText"/>
    <w:rsid w:val="004278EA"/>
    <w:rPr>
      <w:rFonts w:ascii="Helvetica" w:hAnsi="Helvetica"/>
      <w:color w:val="3D3E40"/>
      <w:sz w:val="10"/>
      <w:szCs w:val="10"/>
    </w:rPr>
  </w:style>
  <w:style w:type="paragraph" w:customStyle="1" w:styleId="BalloonText1">
    <w:name w:val="Balloon Text1"/>
    <w:basedOn w:val="Normal"/>
    <w:semiHidden/>
    <w:rsid w:val="002E4B59"/>
    <w:rPr>
      <w:rFonts w:ascii="Tahoma" w:hAnsi="Tahoma" w:cs="Tahoma"/>
      <w:sz w:val="16"/>
      <w:szCs w:val="16"/>
    </w:rPr>
  </w:style>
  <w:style w:type="paragraph" w:customStyle="1" w:styleId="BlueColor">
    <w:name w:val="BlueColor"/>
    <w:basedOn w:val="Normal"/>
    <w:link w:val="BlueColorChar"/>
    <w:rsid w:val="005312A9"/>
    <w:rPr>
      <w:rFonts w:ascii="Arial" w:hAnsi="Arial"/>
      <w:color w:val="4C82C3"/>
      <w:sz w:val="20"/>
    </w:rPr>
  </w:style>
  <w:style w:type="character" w:customStyle="1" w:styleId="BlueColorChar">
    <w:name w:val="BlueColor Char"/>
    <w:basedOn w:val="DefaultParagraphFont"/>
    <w:link w:val="BlueColor"/>
    <w:rsid w:val="002E4B59"/>
    <w:rPr>
      <w:rFonts w:ascii="Arial" w:hAnsi="Arial"/>
      <w:color w:val="4C82C3"/>
      <w:szCs w:val="24"/>
    </w:rPr>
  </w:style>
  <w:style w:type="paragraph" w:customStyle="1" w:styleId="Bold">
    <w:name w:val="Bold"/>
    <w:basedOn w:val="Normal"/>
    <w:rsid w:val="002E4B59"/>
    <w:rPr>
      <w:b/>
    </w:rPr>
  </w:style>
  <w:style w:type="paragraph" w:customStyle="1" w:styleId="Bulleted">
    <w:name w:val="Bulleted"/>
    <w:basedOn w:val="Normal"/>
    <w:rsid w:val="00FD725B"/>
    <w:pPr>
      <w:numPr>
        <w:numId w:val="4"/>
      </w:numPr>
      <w:tabs>
        <w:tab w:val="left" w:pos="720"/>
      </w:tabs>
      <w:spacing w:before="60" w:after="60"/>
      <w:jc w:val="both"/>
    </w:pPr>
    <w:rPr>
      <w:rFonts w:eastAsia="SimSun" w:cs="Arial"/>
      <w:szCs w:val="20"/>
      <w:lang w:eastAsia="zh-TW"/>
    </w:rPr>
  </w:style>
  <w:style w:type="paragraph" w:customStyle="1" w:styleId="Bulleted2">
    <w:name w:val="Bulleted2"/>
    <w:basedOn w:val="Bulleted"/>
    <w:rsid w:val="005312A9"/>
    <w:pPr>
      <w:numPr>
        <w:numId w:val="5"/>
      </w:numPr>
      <w:tabs>
        <w:tab w:val="clear" w:pos="720"/>
        <w:tab w:val="left" w:pos="1080"/>
      </w:tabs>
    </w:pPr>
  </w:style>
  <w:style w:type="paragraph" w:customStyle="1" w:styleId="Caution">
    <w:name w:val="Caution"/>
    <w:basedOn w:val="Note"/>
    <w:rsid w:val="005312A9"/>
    <w:pPr>
      <w:numPr>
        <w:numId w:val="6"/>
      </w:numPr>
      <w:pBdr>
        <w:bottom w:val="single" w:sz="8" w:space="1" w:color="FF1900"/>
      </w:pBdr>
      <w:tabs>
        <w:tab w:val="left" w:pos="840"/>
      </w:tabs>
    </w:pPr>
  </w:style>
  <w:style w:type="paragraph" w:customStyle="1" w:styleId="ChapterTitleNoNum">
    <w:name w:val="ChapterTitleNoNum"/>
    <w:basedOn w:val="Heading1"/>
    <w:rsid w:val="002E4B59"/>
    <w:pPr>
      <w:numPr>
        <w:numId w:val="0"/>
      </w:numPr>
      <w:tabs>
        <w:tab w:val="left" w:pos="1440"/>
      </w:tabs>
      <w:spacing w:before="480"/>
      <w:ind w:left="720"/>
    </w:pPr>
    <w:rPr>
      <w:rFonts w:eastAsia="SimSun" w:cs="Lucida Sans Unicode"/>
      <w:bCs w:val="0"/>
      <w:kern w:val="0"/>
      <w:sz w:val="48"/>
      <w:szCs w:val="48"/>
      <w:lang w:eastAsia="zh-CN"/>
    </w:rPr>
  </w:style>
  <w:style w:type="paragraph" w:customStyle="1" w:styleId="Citation1">
    <w:name w:val="Citation1"/>
    <w:basedOn w:val="Bold"/>
    <w:rsid w:val="002E4B59"/>
    <w:rPr>
      <w:rFonts w:ascii="Microsoft Sans Serif" w:hAnsi="Microsoft Sans Serif" w:cs="Microsoft Sans Serif"/>
      <w:szCs w:val="18"/>
    </w:rPr>
  </w:style>
  <w:style w:type="paragraph" w:styleId="Closing">
    <w:name w:val="Closing"/>
    <w:basedOn w:val="Normal"/>
    <w:rsid w:val="002E4B59"/>
    <w:pPr>
      <w:ind w:left="4320"/>
    </w:pPr>
  </w:style>
  <w:style w:type="paragraph" w:customStyle="1" w:styleId="CodeFragment">
    <w:name w:val="CodeFragment"/>
    <w:basedOn w:val="Normal"/>
    <w:rsid w:val="005312A9"/>
    <w:pPr>
      <w:spacing w:before="40" w:after="40"/>
      <w:ind w:left="720"/>
      <w:jc w:val="both"/>
    </w:pPr>
    <w:rPr>
      <w:rFonts w:ascii="Courier New" w:hAnsi="Courier New" w:cs="Courier New"/>
      <w:sz w:val="20"/>
      <w:szCs w:val="20"/>
      <w:lang w:val="en-GB" w:eastAsia="fr-FR"/>
    </w:rPr>
  </w:style>
  <w:style w:type="character" w:styleId="CommentReference">
    <w:name w:val="annotation reference"/>
    <w:basedOn w:val="DefaultParagraphFont"/>
    <w:uiPriority w:val="99"/>
    <w:semiHidden/>
    <w:rsid w:val="002E4B59"/>
    <w:rPr>
      <w:sz w:val="16"/>
      <w:szCs w:val="16"/>
    </w:rPr>
  </w:style>
  <w:style w:type="paragraph" w:customStyle="1" w:styleId="CommentSubject1">
    <w:name w:val="Comment Subject1"/>
    <w:basedOn w:val="CommentText"/>
    <w:next w:val="CommentText"/>
    <w:semiHidden/>
    <w:rsid w:val="002E4B59"/>
    <w:rPr>
      <w:b/>
      <w:bCs/>
    </w:rPr>
  </w:style>
  <w:style w:type="paragraph" w:styleId="Date">
    <w:name w:val="Date"/>
    <w:basedOn w:val="Normal"/>
    <w:next w:val="Normal"/>
    <w:rsid w:val="002E4B59"/>
  </w:style>
  <w:style w:type="paragraph" w:styleId="DocumentMap">
    <w:name w:val="Document Map"/>
    <w:basedOn w:val="Normal"/>
    <w:semiHidden/>
    <w:rsid w:val="002E4B59"/>
    <w:pPr>
      <w:shd w:val="clear" w:color="auto" w:fill="000080"/>
    </w:pPr>
    <w:rPr>
      <w:rFonts w:ascii="Tahoma" w:hAnsi="Tahoma" w:cs="Tahoma"/>
      <w:szCs w:val="20"/>
    </w:rPr>
  </w:style>
  <w:style w:type="paragraph" w:styleId="E-mailSignature">
    <w:name w:val="E-mail Signature"/>
    <w:basedOn w:val="Normal"/>
    <w:rsid w:val="002E4B59"/>
  </w:style>
  <w:style w:type="character" w:styleId="Emphasis">
    <w:name w:val="Emphasis"/>
    <w:basedOn w:val="DefaultParagraphFont"/>
    <w:qFormat/>
    <w:rsid w:val="002E4B59"/>
    <w:rPr>
      <w:i/>
      <w:iCs/>
    </w:rPr>
  </w:style>
  <w:style w:type="paragraph" w:styleId="EndnoteText">
    <w:name w:val="endnote text"/>
    <w:basedOn w:val="Normal"/>
    <w:semiHidden/>
    <w:rsid w:val="002E4B59"/>
    <w:rPr>
      <w:szCs w:val="20"/>
    </w:rPr>
  </w:style>
  <w:style w:type="paragraph" w:styleId="EnvelopeAddress">
    <w:name w:val="envelope address"/>
    <w:basedOn w:val="Normal"/>
    <w:rsid w:val="002E4B59"/>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rsid w:val="002E4B59"/>
    <w:rPr>
      <w:rFonts w:ascii="Arial" w:hAnsi="Arial" w:cs="Arial"/>
      <w:szCs w:val="20"/>
    </w:rPr>
  </w:style>
  <w:style w:type="paragraph" w:customStyle="1" w:styleId="Figure">
    <w:name w:val="Figure"/>
    <w:basedOn w:val="Normal"/>
    <w:next w:val="FigureCaption"/>
    <w:rsid w:val="005312A9"/>
    <w:pPr>
      <w:keepNext/>
    </w:pPr>
    <w:rPr>
      <w:sz w:val="20"/>
    </w:rPr>
  </w:style>
  <w:style w:type="paragraph" w:customStyle="1" w:styleId="FigureCaption">
    <w:name w:val="FigureCaption"/>
    <w:basedOn w:val="Figure"/>
    <w:rsid w:val="000E745B"/>
    <w:pPr>
      <w:keepNext w:val="0"/>
      <w:numPr>
        <w:numId w:val="7"/>
      </w:numPr>
      <w:tabs>
        <w:tab w:val="clear" w:pos="720"/>
        <w:tab w:val="num" w:pos="900"/>
      </w:tabs>
      <w:spacing w:after="360"/>
      <w:ind w:left="900" w:hanging="900"/>
    </w:pPr>
    <w:rPr>
      <w:rFonts w:ascii="Arial" w:hAnsi="Arial" w:cs="Arial"/>
      <w:i/>
      <w:sz w:val="16"/>
      <w:szCs w:val="16"/>
    </w:rPr>
  </w:style>
  <w:style w:type="paragraph" w:customStyle="1" w:styleId="FigureText">
    <w:name w:val="FigureText"/>
    <w:basedOn w:val="Normal"/>
    <w:rsid w:val="005312A9"/>
    <w:pPr>
      <w:spacing w:before="0" w:after="0"/>
    </w:pPr>
    <w:rPr>
      <w:rFonts w:ascii="Arial" w:hAnsi="Arial" w:cs="Arial"/>
      <w:sz w:val="16"/>
      <w:szCs w:val="16"/>
    </w:rPr>
  </w:style>
  <w:style w:type="paragraph" w:styleId="FootnoteText">
    <w:name w:val="footnote text"/>
    <w:basedOn w:val="Normal"/>
    <w:semiHidden/>
    <w:rsid w:val="002E4B59"/>
    <w:rPr>
      <w:szCs w:val="20"/>
    </w:rPr>
  </w:style>
  <w:style w:type="paragraph" w:styleId="HTMLAddress">
    <w:name w:val="HTML Address"/>
    <w:basedOn w:val="Normal"/>
    <w:rsid w:val="002E4B59"/>
    <w:rPr>
      <w:i/>
      <w:iCs/>
    </w:rPr>
  </w:style>
  <w:style w:type="paragraph" w:styleId="HTMLPreformatted">
    <w:name w:val="HTML Preformatted"/>
    <w:basedOn w:val="Normal"/>
    <w:rsid w:val="002E4B59"/>
    <w:rPr>
      <w:rFonts w:ascii="Courier New" w:hAnsi="Courier New" w:cs="Courier New"/>
      <w:szCs w:val="20"/>
    </w:rPr>
  </w:style>
  <w:style w:type="paragraph" w:customStyle="1" w:styleId="Indented">
    <w:name w:val="Indented"/>
    <w:basedOn w:val="Normal"/>
    <w:rsid w:val="002E4B59"/>
    <w:pPr>
      <w:ind w:left="720"/>
    </w:pPr>
  </w:style>
  <w:style w:type="paragraph" w:customStyle="1" w:styleId="Indented2">
    <w:name w:val="Indented2"/>
    <w:basedOn w:val="Indented"/>
    <w:rsid w:val="002E4B59"/>
    <w:pPr>
      <w:ind w:left="1440"/>
    </w:pPr>
  </w:style>
  <w:style w:type="paragraph" w:styleId="Index1">
    <w:name w:val="index 1"/>
    <w:basedOn w:val="Normal"/>
    <w:next w:val="Normal"/>
    <w:autoRedefine/>
    <w:semiHidden/>
    <w:rsid w:val="002E4B59"/>
    <w:pPr>
      <w:ind w:left="200" w:hanging="200"/>
    </w:pPr>
  </w:style>
  <w:style w:type="paragraph" w:styleId="Index2">
    <w:name w:val="index 2"/>
    <w:basedOn w:val="Normal"/>
    <w:next w:val="Normal"/>
    <w:autoRedefine/>
    <w:semiHidden/>
    <w:rsid w:val="002E4B59"/>
    <w:pPr>
      <w:ind w:left="400" w:hanging="200"/>
    </w:pPr>
  </w:style>
  <w:style w:type="paragraph" w:styleId="Index3">
    <w:name w:val="index 3"/>
    <w:basedOn w:val="Normal"/>
    <w:next w:val="Normal"/>
    <w:autoRedefine/>
    <w:semiHidden/>
    <w:rsid w:val="002E4B59"/>
    <w:pPr>
      <w:ind w:left="600" w:hanging="200"/>
    </w:pPr>
  </w:style>
  <w:style w:type="paragraph" w:styleId="Index4">
    <w:name w:val="index 4"/>
    <w:basedOn w:val="Normal"/>
    <w:next w:val="Normal"/>
    <w:autoRedefine/>
    <w:semiHidden/>
    <w:rsid w:val="002E4B59"/>
    <w:pPr>
      <w:ind w:left="800" w:hanging="200"/>
    </w:pPr>
  </w:style>
  <w:style w:type="paragraph" w:styleId="Index5">
    <w:name w:val="index 5"/>
    <w:basedOn w:val="Normal"/>
    <w:next w:val="Normal"/>
    <w:autoRedefine/>
    <w:semiHidden/>
    <w:rsid w:val="002E4B59"/>
    <w:pPr>
      <w:ind w:left="1000" w:hanging="200"/>
    </w:pPr>
  </w:style>
  <w:style w:type="paragraph" w:styleId="Index6">
    <w:name w:val="index 6"/>
    <w:basedOn w:val="Normal"/>
    <w:next w:val="Normal"/>
    <w:autoRedefine/>
    <w:semiHidden/>
    <w:rsid w:val="002E4B59"/>
    <w:pPr>
      <w:ind w:left="1200" w:hanging="200"/>
    </w:pPr>
  </w:style>
  <w:style w:type="paragraph" w:styleId="Index7">
    <w:name w:val="index 7"/>
    <w:basedOn w:val="Normal"/>
    <w:next w:val="Normal"/>
    <w:autoRedefine/>
    <w:semiHidden/>
    <w:rsid w:val="002E4B59"/>
    <w:pPr>
      <w:ind w:left="1400" w:hanging="200"/>
    </w:pPr>
  </w:style>
  <w:style w:type="paragraph" w:styleId="Index8">
    <w:name w:val="index 8"/>
    <w:basedOn w:val="Normal"/>
    <w:next w:val="Normal"/>
    <w:autoRedefine/>
    <w:semiHidden/>
    <w:rsid w:val="002E4B59"/>
    <w:pPr>
      <w:ind w:left="1600" w:hanging="200"/>
    </w:pPr>
  </w:style>
  <w:style w:type="paragraph" w:styleId="Index9">
    <w:name w:val="index 9"/>
    <w:basedOn w:val="Normal"/>
    <w:next w:val="Normal"/>
    <w:autoRedefine/>
    <w:semiHidden/>
    <w:rsid w:val="002E4B59"/>
    <w:pPr>
      <w:ind w:left="1800" w:hanging="200"/>
    </w:pPr>
  </w:style>
  <w:style w:type="paragraph" w:styleId="IndexHeading">
    <w:name w:val="index heading"/>
    <w:basedOn w:val="Normal"/>
    <w:next w:val="Index1"/>
    <w:semiHidden/>
    <w:rsid w:val="002E4B59"/>
    <w:rPr>
      <w:rFonts w:ascii="Times New Roman" w:hAnsi="Times New Roman" w:cs="Arial"/>
      <w:sz w:val="22"/>
      <w:szCs w:val="20"/>
    </w:rPr>
  </w:style>
  <w:style w:type="paragraph" w:styleId="MacroText">
    <w:name w:val="macro"/>
    <w:semiHidden/>
    <w:rsid w:val="002E4B59"/>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paragraph" w:styleId="MessageHeader">
    <w:name w:val="Message Header"/>
    <w:basedOn w:val="Normal"/>
    <w:rsid w:val="002E4B59"/>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rPr>
  </w:style>
  <w:style w:type="paragraph" w:styleId="NormalWeb">
    <w:name w:val="Normal (Web)"/>
    <w:basedOn w:val="Normal"/>
    <w:rsid w:val="002E4B59"/>
    <w:rPr>
      <w:rFonts w:ascii="Times New Roman" w:hAnsi="Times New Roman"/>
      <w:sz w:val="24"/>
    </w:rPr>
  </w:style>
  <w:style w:type="paragraph" w:styleId="NormalIndent">
    <w:name w:val="Normal Indent"/>
    <w:basedOn w:val="Normal"/>
    <w:rsid w:val="002E4B59"/>
    <w:pPr>
      <w:ind w:left="720"/>
    </w:pPr>
  </w:style>
  <w:style w:type="paragraph" w:styleId="NoteHeading">
    <w:name w:val="Note Heading"/>
    <w:basedOn w:val="Normal"/>
    <w:next w:val="Normal"/>
    <w:rsid w:val="002E4B59"/>
  </w:style>
  <w:style w:type="paragraph" w:customStyle="1" w:styleId="NumberedSWI">
    <w:name w:val="NumberedSWI"/>
    <w:basedOn w:val="ListParagraph"/>
    <w:qFormat/>
    <w:rsid w:val="005312A9"/>
    <w:pPr>
      <w:numPr>
        <w:numId w:val="9"/>
      </w:numPr>
      <w:spacing w:before="60" w:after="60"/>
    </w:pPr>
    <w:rPr>
      <w:sz w:val="20"/>
      <w:lang w:eastAsia="zh-CN"/>
    </w:rPr>
  </w:style>
  <w:style w:type="paragraph" w:customStyle="1" w:styleId="NumberedSWIRestart">
    <w:name w:val="NumberedSWI_Restart"/>
    <w:basedOn w:val="NumberedSWI"/>
    <w:rsid w:val="002E4B59"/>
    <w:pPr>
      <w:numPr>
        <w:numId w:val="0"/>
      </w:numPr>
    </w:pPr>
  </w:style>
  <w:style w:type="paragraph" w:customStyle="1" w:styleId="NumberedSWI2">
    <w:name w:val="NumberedSWI2"/>
    <w:basedOn w:val="ListParagraph"/>
    <w:qFormat/>
    <w:rsid w:val="005312A9"/>
    <w:pPr>
      <w:numPr>
        <w:ilvl w:val="1"/>
        <w:numId w:val="9"/>
      </w:numPr>
      <w:spacing w:before="60" w:after="60"/>
    </w:pPr>
    <w:rPr>
      <w:sz w:val="20"/>
      <w:lang w:eastAsia="zh-CN"/>
    </w:rPr>
  </w:style>
  <w:style w:type="paragraph" w:customStyle="1" w:styleId="NumberedSWI2Restart">
    <w:name w:val="NumberedSWI2_Restart"/>
    <w:basedOn w:val="NumberedSWI2"/>
    <w:rsid w:val="002E4B59"/>
    <w:pPr>
      <w:numPr>
        <w:numId w:val="12"/>
      </w:numPr>
    </w:pPr>
  </w:style>
  <w:style w:type="paragraph" w:customStyle="1" w:styleId="REFREVDATE">
    <w:name w:val="REFREVDATE"/>
    <w:basedOn w:val="Normal"/>
    <w:uiPriority w:val="99"/>
    <w:rsid w:val="002E4B59"/>
    <w:pPr>
      <w:keepNext/>
      <w:keepLines/>
      <w:spacing w:before="40" w:after="40"/>
      <w:jc w:val="right"/>
    </w:pPr>
    <w:rPr>
      <w:rFonts w:ascii="Arial" w:hAnsi="Arial" w:cs="Arial"/>
      <w:b/>
      <w:szCs w:val="18"/>
    </w:rPr>
  </w:style>
  <w:style w:type="paragraph" w:styleId="Signature">
    <w:name w:val="Signature"/>
    <w:basedOn w:val="Normal"/>
    <w:rsid w:val="002E4B59"/>
    <w:pPr>
      <w:ind w:left="4320"/>
    </w:pPr>
  </w:style>
  <w:style w:type="paragraph" w:styleId="TableofAuthorities">
    <w:name w:val="table of authorities"/>
    <w:basedOn w:val="Normal"/>
    <w:next w:val="Normal"/>
    <w:semiHidden/>
    <w:rsid w:val="002E4B59"/>
    <w:pPr>
      <w:ind w:left="200" w:hanging="200"/>
    </w:pPr>
  </w:style>
  <w:style w:type="paragraph" w:styleId="TableofFigures">
    <w:name w:val="table of figures"/>
    <w:basedOn w:val="Normal"/>
    <w:next w:val="Normal"/>
    <w:semiHidden/>
    <w:rsid w:val="002E4B59"/>
    <w:pPr>
      <w:tabs>
        <w:tab w:val="left" w:pos="1200"/>
        <w:tab w:val="right" w:leader="dot" w:pos="9016"/>
      </w:tabs>
    </w:pPr>
    <w:rPr>
      <w:rFonts w:ascii="Gothic720 BT" w:hAnsi="Gothic720 BT"/>
    </w:rPr>
  </w:style>
  <w:style w:type="paragraph" w:customStyle="1" w:styleId="TableCaption">
    <w:name w:val="TableCaption"/>
    <w:basedOn w:val="Normal"/>
    <w:next w:val="Normal"/>
    <w:rsid w:val="00A533FA"/>
    <w:pPr>
      <w:keepNext/>
      <w:numPr>
        <w:numId w:val="3"/>
      </w:numPr>
      <w:tabs>
        <w:tab w:val="left" w:pos="900"/>
      </w:tabs>
      <w:spacing w:before="360"/>
    </w:pPr>
    <w:rPr>
      <w:rFonts w:ascii="Arial" w:hAnsi="Arial"/>
      <w:b/>
      <w:sz w:val="16"/>
      <w:lang w:eastAsia="fr-FR"/>
    </w:rPr>
  </w:style>
  <w:style w:type="paragraph" w:customStyle="1" w:styleId="TableColumnHead">
    <w:name w:val="TableColumnHead"/>
    <w:basedOn w:val="Normal"/>
    <w:rsid w:val="004278EA"/>
    <w:pPr>
      <w:keepNext/>
    </w:pPr>
    <w:rPr>
      <w:rFonts w:ascii="Arial" w:hAnsi="Arial"/>
      <w:b/>
      <w:color w:val="000000"/>
      <w:spacing w:val="10"/>
    </w:rPr>
  </w:style>
  <w:style w:type="paragraph" w:customStyle="1" w:styleId="TableFootnote">
    <w:name w:val="TableFootnote"/>
    <w:basedOn w:val="Normal"/>
    <w:rsid w:val="004278EA"/>
    <w:pPr>
      <w:ind w:left="360"/>
    </w:pPr>
    <w:rPr>
      <w:rFonts w:ascii="Arial" w:hAnsi="Arial" w:cs="Arial"/>
      <w:sz w:val="16"/>
      <w:szCs w:val="16"/>
    </w:rPr>
  </w:style>
  <w:style w:type="paragraph" w:customStyle="1" w:styleId="TableRowHead">
    <w:name w:val="TableRowHead"/>
    <w:basedOn w:val="TableColumnHead"/>
    <w:autoRedefine/>
    <w:rsid w:val="004278EA"/>
  </w:style>
  <w:style w:type="paragraph" w:customStyle="1" w:styleId="TableRowSubhead">
    <w:name w:val="TableRowSubhead"/>
    <w:basedOn w:val="TableBody"/>
    <w:rsid w:val="004278EA"/>
    <w:pPr>
      <w:keepNext/>
      <w:spacing w:before="120" w:after="120"/>
    </w:pPr>
    <w:rPr>
      <w:b/>
    </w:rPr>
  </w:style>
  <w:style w:type="table" w:customStyle="1" w:styleId="TableSWI">
    <w:name w:val="TableSWI"/>
    <w:basedOn w:val="TableNormal"/>
    <w:rsid w:val="004278EA"/>
    <w:rPr>
      <w:rFonts w:ascii="Arial" w:hAnsi="Arial"/>
      <w:sz w:val="18"/>
    </w:rPr>
    <w:tblPr>
      <w:tblBorders>
        <w:top w:val="single" w:sz="12" w:space="0" w:color="000000"/>
        <w:left w:val="single" w:sz="2" w:space="0" w:color="auto"/>
        <w:bottom w:val="single" w:sz="12" w:space="0" w:color="000000"/>
        <w:right w:val="single" w:sz="2" w:space="0" w:color="auto"/>
        <w:insideH w:val="single" w:sz="6" w:space="0" w:color="000000"/>
        <w:insideV w:val="single" w:sz="2" w:space="0" w:color="auto"/>
      </w:tblBorders>
    </w:tblPr>
    <w:trPr>
      <w:cantSplit/>
    </w:trPr>
    <w:tcPr>
      <w:shd w:val="clear" w:color="auto" w:fill="auto"/>
      <w:vAlign w:val="center"/>
    </w:tcPr>
    <w:tblStylePr w:type="firstRow">
      <w:pPr>
        <w:keepNext/>
        <w:wordWrap/>
        <w:jc w:val="left"/>
      </w:pPr>
      <w:rPr>
        <w:rFonts w:ascii="Arial" w:hAnsi="Arial"/>
        <w:b/>
        <w:bCs/>
        <w:color w:val="auto"/>
        <w:spacing w:val="10"/>
        <w:w w:val="100"/>
        <w:sz w:val="18"/>
      </w:rPr>
      <w:tblPr/>
      <w:trPr>
        <w:tblHeader/>
      </w:trPr>
      <w:tcPr>
        <w:tcBorders>
          <w:top w:val="single" w:sz="18" w:space="0" w:color="000000"/>
          <w:bottom w:val="single" w:sz="18" w:space="0" w:color="000000"/>
        </w:tcBorders>
        <w:shd w:val="pct30" w:color="auto" w:fill="auto"/>
      </w:tcPr>
    </w:tblStylePr>
    <w:tblStylePr w:type="lastRow">
      <w:tblPr/>
      <w:tcPr>
        <w:tcBorders>
          <w:top w:val="nil"/>
          <w:bottom w:val="single" w:sz="18" w:space="0" w:color="auto"/>
        </w:tcBorders>
        <w:shd w:val="clear" w:color="auto" w:fill="auto"/>
      </w:tcPr>
    </w:tblStylePr>
    <w:tblStylePr w:type="swCell">
      <w:rPr>
        <w:rFonts w:ascii="Arial" w:hAnsi="Arial"/>
        <w:i w:val="0"/>
        <w:iCs/>
        <w:color w:val="3D3E40"/>
        <w:sz w:val="18"/>
      </w:rPr>
      <w:tblPr/>
      <w:tcPr>
        <w:tcBorders>
          <w:tl2br w:val="none" w:sz="0" w:space="0" w:color="auto"/>
          <w:tr2bl w:val="none" w:sz="0" w:space="0" w:color="auto"/>
        </w:tcBorders>
      </w:tcPr>
    </w:tblStylePr>
  </w:style>
  <w:style w:type="paragraph" w:customStyle="1" w:styleId="Tip">
    <w:name w:val="Tip"/>
    <w:basedOn w:val="Caution"/>
    <w:rsid w:val="005312A9"/>
    <w:pPr>
      <w:numPr>
        <w:numId w:val="10"/>
      </w:numPr>
    </w:pPr>
  </w:style>
  <w:style w:type="paragraph" w:styleId="Title">
    <w:name w:val="Title"/>
    <w:basedOn w:val="Normal"/>
    <w:qFormat/>
    <w:rsid w:val="002E4B59"/>
    <w:pPr>
      <w:tabs>
        <w:tab w:val="left" w:pos="1440"/>
        <w:tab w:val="left" w:pos="8191"/>
      </w:tabs>
      <w:ind w:left="3600"/>
    </w:pPr>
    <w:rPr>
      <w:rFonts w:ascii="Arial" w:hAnsi="Arial"/>
      <w:b/>
      <w:noProof/>
      <w:color w:val="FFFFFF"/>
      <w:sz w:val="48"/>
      <w:lang w:eastAsia="ja-JP"/>
    </w:rPr>
  </w:style>
  <w:style w:type="paragraph" w:customStyle="1" w:styleId="Title2">
    <w:name w:val="Title2"/>
    <w:basedOn w:val="Title"/>
    <w:rsid w:val="002E4B59"/>
    <w:pPr>
      <w:jc w:val="right"/>
    </w:pPr>
    <w:rPr>
      <w:color w:val="auto"/>
    </w:rPr>
  </w:style>
  <w:style w:type="paragraph" w:styleId="TOAHeading">
    <w:name w:val="toa heading"/>
    <w:basedOn w:val="Normal"/>
    <w:next w:val="Normal"/>
    <w:semiHidden/>
    <w:rsid w:val="002E4B59"/>
    <w:rPr>
      <w:rFonts w:ascii="Arial" w:hAnsi="Arial" w:cs="Arial"/>
      <w:b/>
      <w:bCs/>
      <w:sz w:val="24"/>
    </w:rPr>
  </w:style>
  <w:style w:type="paragraph" w:styleId="TOC1">
    <w:name w:val="toc 1"/>
    <w:basedOn w:val="Normal"/>
    <w:next w:val="Normal"/>
    <w:uiPriority w:val="39"/>
    <w:rsid w:val="002E4B59"/>
    <w:pPr>
      <w:tabs>
        <w:tab w:val="left" w:pos="360"/>
        <w:tab w:val="left" w:pos="720"/>
        <w:tab w:val="right" w:leader="dot" w:pos="9000"/>
      </w:tabs>
      <w:spacing w:before="180" w:after="0"/>
    </w:pPr>
    <w:rPr>
      <w:rFonts w:ascii="Gothic720 BT" w:hAnsi="Gothic720 BT"/>
      <w:b/>
      <w:bCs/>
      <w:caps/>
      <w:color w:val="C10538"/>
      <w:sz w:val="24"/>
      <w:szCs w:val="26"/>
      <w:lang w:eastAsia="fr-FR"/>
    </w:rPr>
  </w:style>
  <w:style w:type="paragraph" w:styleId="TOC2">
    <w:name w:val="toc 2"/>
    <w:basedOn w:val="Normal"/>
    <w:next w:val="Normal"/>
    <w:uiPriority w:val="39"/>
    <w:rsid w:val="002E4B59"/>
    <w:pPr>
      <w:tabs>
        <w:tab w:val="right" w:leader="dot" w:pos="9000"/>
      </w:tabs>
      <w:spacing w:after="0"/>
      <w:ind w:left="360"/>
    </w:pPr>
    <w:rPr>
      <w:rFonts w:ascii="Gothic720 BT" w:hAnsi="Gothic720 BT"/>
      <w:b/>
      <w:noProof/>
      <w:szCs w:val="20"/>
      <w:lang w:eastAsia="fr-FR"/>
    </w:rPr>
  </w:style>
  <w:style w:type="paragraph" w:styleId="TOC3">
    <w:name w:val="toc 3"/>
    <w:basedOn w:val="Normal"/>
    <w:next w:val="Normal"/>
    <w:semiHidden/>
    <w:rsid w:val="002E4B59"/>
    <w:pPr>
      <w:tabs>
        <w:tab w:val="right" w:leader="dot" w:pos="9000"/>
      </w:tabs>
      <w:spacing w:before="60" w:after="0"/>
      <w:ind w:left="720"/>
    </w:pPr>
    <w:rPr>
      <w:rFonts w:ascii="Gothic720 BT" w:hAnsi="Gothic720 BT"/>
      <w:noProof/>
      <w:szCs w:val="20"/>
      <w:lang w:eastAsia="fr-FR"/>
    </w:rPr>
  </w:style>
  <w:style w:type="paragraph" w:styleId="TOC4">
    <w:name w:val="toc 4"/>
    <w:basedOn w:val="Normal"/>
    <w:next w:val="Normal"/>
    <w:autoRedefine/>
    <w:semiHidden/>
    <w:rsid w:val="002E4B59"/>
    <w:pPr>
      <w:tabs>
        <w:tab w:val="right" w:leader="dot" w:pos="9000"/>
      </w:tabs>
      <w:spacing w:before="0" w:after="0"/>
      <w:ind w:left="1200"/>
    </w:pPr>
    <w:rPr>
      <w:rFonts w:ascii="Gothic720 BT" w:hAnsi="Gothic720 BT"/>
      <w:noProof/>
      <w:szCs w:val="20"/>
      <w:lang w:val="en-IN"/>
    </w:rPr>
  </w:style>
  <w:style w:type="paragraph" w:styleId="TOC5">
    <w:name w:val="toc 5"/>
    <w:basedOn w:val="Normal"/>
    <w:next w:val="Normal"/>
    <w:autoRedefine/>
    <w:semiHidden/>
    <w:rsid w:val="002E4B59"/>
    <w:pPr>
      <w:ind w:left="800"/>
    </w:pPr>
  </w:style>
  <w:style w:type="paragraph" w:styleId="TOC6">
    <w:name w:val="toc 6"/>
    <w:basedOn w:val="Normal"/>
    <w:next w:val="Normal"/>
    <w:autoRedefine/>
    <w:semiHidden/>
    <w:rsid w:val="002E4B59"/>
    <w:pPr>
      <w:ind w:left="1000"/>
    </w:pPr>
  </w:style>
  <w:style w:type="paragraph" w:styleId="TOC7">
    <w:name w:val="toc 7"/>
    <w:basedOn w:val="Normal"/>
    <w:next w:val="Normal"/>
    <w:autoRedefine/>
    <w:semiHidden/>
    <w:rsid w:val="002E4B59"/>
    <w:pPr>
      <w:ind w:left="1200"/>
    </w:pPr>
  </w:style>
  <w:style w:type="paragraph" w:styleId="TOC8">
    <w:name w:val="toc 8"/>
    <w:basedOn w:val="Normal"/>
    <w:next w:val="Normal"/>
    <w:autoRedefine/>
    <w:semiHidden/>
    <w:rsid w:val="002E4B59"/>
    <w:pPr>
      <w:ind w:left="1400"/>
    </w:pPr>
  </w:style>
  <w:style w:type="paragraph" w:styleId="TOC9">
    <w:name w:val="toc 9"/>
    <w:basedOn w:val="Normal"/>
    <w:next w:val="Normal"/>
    <w:autoRedefine/>
    <w:semiHidden/>
    <w:rsid w:val="002E4B59"/>
    <w:pPr>
      <w:ind w:left="1600"/>
    </w:pPr>
  </w:style>
  <w:style w:type="paragraph" w:customStyle="1" w:styleId="Warning">
    <w:name w:val="Warning"/>
    <w:basedOn w:val="Note"/>
    <w:rsid w:val="005312A9"/>
    <w:pPr>
      <w:numPr>
        <w:numId w:val="11"/>
      </w:numPr>
    </w:pPr>
    <w:rPr>
      <w:lang w:eastAsia="zh-CN"/>
    </w:rPr>
  </w:style>
  <w:style w:type="paragraph" w:customStyle="1" w:styleId="StyleHeading18ptNotBoldSeaGreenLeft0ptFirstlin">
    <w:name w:val="Style Heading 1 + 8 pt Not Bold Sea Green Left:  0 pt First lin..."/>
    <w:basedOn w:val="Heading1"/>
    <w:rsid w:val="00E411A7"/>
    <w:pPr>
      <w:ind w:left="0" w:firstLine="0"/>
    </w:pPr>
    <w:rPr>
      <w:rFonts w:ascii="Palatino Linotype" w:hAnsi="Palatino Linotype" w:cs="Times New Roman"/>
      <w:b w:val="0"/>
      <w:bCs w:val="0"/>
      <w:color w:val="339966"/>
      <w:kern w:val="0"/>
      <w:sz w:val="16"/>
      <w:szCs w:val="20"/>
    </w:rPr>
  </w:style>
  <w:style w:type="paragraph" w:customStyle="1" w:styleId="APNInternalNote">
    <w:name w:val="APN Internal Note"/>
    <w:basedOn w:val="Normal"/>
    <w:link w:val="APNInternalNoteChar"/>
    <w:rsid w:val="00E414FC"/>
    <w:rPr>
      <w:color w:val="339966"/>
    </w:rPr>
  </w:style>
  <w:style w:type="paragraph" w:customStyle="1" w:styleId="APNInternalBullet">
    <w:name w:val="APN Internal Bullet"/>
    <w:basedOn w:val="Heading1"/>
    <w:rsid w:val="004278EA"/>
    <w:pPr>
      <w:keepNext w:val="0"/>
      <w:numPr>
        <w:numId w:val="2"/>
      </w:numPr>
    </w:pPr>
    <w:rPr>
      <w:rFonts w:ascii="Helvetica" w:hAnsi="Helvetica" w:cs="Times New Roman"/>
      <w:b w:val="0"/>
      <w:bCs w:val="0"/>
      <w:color w:val="339966"/>
      <w:kern w:val="0"/>
      <w:sz w:val="16"/>
      <w:szCs w:val="24"/>
    </w:rPr>
  </w:style>
  <w:style w:type="character" w:customStyle="1" w:styleId="APNInternalNoteChar">
    <w:name w:val="APN Internal Note Char"/>
    <w:basedOn w:val="DefaultParagraphFont"/>
    <w:link w:val="APNInternalNote"/>
    <w:rsid w:val="00E414FC"/>
    <w:rPr>
      <w:rFonts w:ascii="Helvetica" w:hAnsi="Helvetica"/>
      <w:color w:val="339966"/>
      <w:sz w:val="18"/>
      <w:szCs w:val="24"/>
    </w:rPr>
  </w:style>
  <w:style w:type="paragraph" w:customStyle="1" w:styleId="LegalTableText">
    <w:name w:val="LegalTableText"/>
    <w:basedOn w:val="LegalText"/>
    <w:qFormat/>
    <w:rsid w:val="004278EA"/>
    <w:pPr>
      <w:spacing w:before="20" w:after="20"/>
    </w:pPr>
    <w:rPr>
      <w:rFonts w:ascii="Arial" w:hAnsi="Arial" w:cs="Arial"/>
      <w:color w:val="333B40"/>
    </w:rPr>
  </w:style>
  <w:style w:type="paragraph" w:styleId="ListParagraph">
    <w:name w:val="List Paragraph"/>
    <w:basedOn w:val="Normal"/>
    <w:uiPriority w:val="34"/>
    <w:qFormat/>
    <w:rsid w:val="005312A9"/>
    <w:pPr>
      <w:ind w:left="720"/>
    </w:pPr>
  </w:style>
  <w:style w:type="paragraph" w:customStyle="1" w:styleId="texte">
    <w:name w:val="texte"/>
    <w:rsid w:val="00900712"/>
    <w:pPr>
      <w:spacing w:after="120"/>
    </w:pPr>
    <w:rPr>
      <w:rFonts w:ascii="Zurich Ex BT" w:hAnsi="Zurich Ex BT"/>
      <w:noProof/>
      <w:lang w:val="fr-FR" w:eastAsia="fr-FR"/>
    </w:rPr>
  </w:style>
  <w:style w:type="paragraph" w:styleId="Revision">
    <w:name w:val="Revision"/>
    <w:hidden/>
    <w:uiPriority w:val="99"/>
    <w:semiHidden/>
    <w:rsid w:val="00CC517B"/>
    <w:rPr>
      <w:rFonts w:ascii="Helvetica" w:hAnsi="Helvetica"/>
      <w:color w:val="3D3E40"/>
      <w:sz w:val="18"/>
      <w:szCs w:val="24"/>
    </w:rPr>
  </w:style>
  <w:style w:type="character" w:customStyle="1" w:styleId="BalloonTextChar">
    <w:name w:val="Balloon Text Char"/>
    <w:basedOn w:val="DefaultParagraphFont"/>
    <w:link w:val="BalloonText"/>
    <w:uiPriority w:val="99"/>
    <w:semiHidden/>
    <w:rsid w:val="00F42B4C"/>
    <w:rPr>
      <w:rFonts w:ascii="Tahoma" w:hAnsi="Tahoma" w:cs="Tahoma"/>
      <w:color w:val="3D3E40"/>
      <w:sz w:val="16"/>
      <w:szCs w:val="16"/>
    </w:rPr>
  </w:style>
  <w:style w:type="character" w:customStyle="1" w:styleId="Heading1Char">
    <w:name w:val="Heading 1 Char"/>
    <w:aliases w:val="H1 Char,h1 Char,h11 Char,h12 Char,h13 Char,h14 Char,h15 Char,h16 Char,THeading 1 Char,R1 Char,H11 Char,E1 Char,l1 Char,heading 1 Char,H12 Char,H111 Char,H13 Char,H112 Char,H14 Char,H113 Char,H15 Char,H114 Char,H16 Char,H115 Char,H17 Char"/>
    <w:basedOn w:val="DefaultParagraphFont"/>
    <w:link w:val="Heading1"/>
    <w:uiPriority w:val="9"/>
    <w:rsid w:val="00F42B4C"/>
    <w:rPr>
      <w:rFonts w:ascii="Arial" w:hAnsi="Arial" w:cs="Arial"/>
      <w:b/>
      <w:bCs/>
      <w:color w:val="3D3E40"/>
      <w:kern w:val="32"/>
      <w:sz w:val="24"/>
      <w:szCs w:val="32"/>
    </w:rPr>
  </w:style>
  <w:style w:type="paragraph" w:styleId="TOCHeading">
    <w:name w:val="TOC Heading"/>
    <w:basedOn w:val="Heading1"/>
    <w:next w:val="Normal"/>
    <w:uiPriority w:val="39"/>
    <w:semiHidden/>
    <w:unhideWhenUsed/>
    <w:qFormat/>
    <w:rsid w:val="00F42B4C"/>
    <w:pPr>
      <w:keepLines/>
      <w:numPr>
        <w:numId w:val="0"/>
      </w:numPr>
      <w:tabs>
        <w:tab w:val="clear" w:pos="340"/>
      </w:tab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HeaderChar">
    <w:name w:val="Header Char"/>
    <w:basedOn w:val="DefaultParagraphFont"/>
    <w:link w:val="Header"/>
    <w:uiPriority w:val="99"/>
    <w:rsid w:val="00F42B4C"/>
    <w:rPr>
      <w:rFonts w:ascii="Arial" w:hAnsi="Arial" w:cs="Arial"/>
      <w:b/>
      <w:noProof/>
      <w:color w:val="3D3E40"/>
      <w:sz w:val="18"/>
      <w:lang w:val="fr-FR" w:eastAsia="fr-FR"/>
    </w:rPr>
  </w:style>
  <w:style w:type="character" w:customStyle="1" w:styleId="CommentTextChar">
    <w:name w:val="Comment Text Char"/>
    <w:basedOn w:val="DefaultParagraphFont"/>
    <w:link w:val="CommentText"/>
    <w:uiPriority w:val="99"/>
    <w:semiHidden/>
    <w:rsid w:val="00F42B4C"/>
    <w:rPr>
      <w:rFonts w:ascii="Verdana" w:hAnsi="Verdana"/>
      <w:color w:val="3D3E40"/>
      <w:sz w:val="18"/>
    </w:rPr>
  </w:style>
  <w:style w:type="character" w:customStyle="1" w:styleId="CommentSubjectChar">
    <w:name w:val="Comment Subject Char"/>
    <w:basedOn w:val="CommentTextChar"/>
    <w:link w:val="CommentSubject"/>
    <w:uiPriority w:val="99"/>
    <w:semiHidden/>
    <w:rsid w:val="00F42B4C"/>
    <w:rPr>
      <w:rFonts w:ascii="Verdana" w:hAnsi="Verdana"/>
      <w:b/>
      <w:bCs/>
      <w:color w:val="3D3E40"/>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0326133">
      <w:bodyDiv w:val="1"/>
      <w:marLeft w:val="0"/>
      <w:marRight w:val="0"/>
      <w:marTop w:val="0"/>
      <w:marBottom w:val="0"/>
      <w:divBdr>
        <w:top w:val="none" w:sz="0" w:space="0" w:color="auto"/>
        <w:left w:val="none" w:sz="0" w:space="0" w:color="auto"/>
        <w:bottom w:val="none" w:sz="0" w:space="0" w:color="auto"/>
        <w:right w:val="none" w:sz="0" w:space="0" w:color="auto"/>
      </w:divBdr>
    </w:div>
    <w:div w:id="440535162">
      <w:bodyDiv w:val="1"/>
      <w:marLeft w:val="0"/>
      <w:marRight w:val="0"/>
      <w:marTop w:val="0"/>
      <w:marBottom w:val="0"/>
      <w:divBdr>
        <w:top w:val="none" w:sz="0" w:space="0" w:color="auto"/>
        <w:left w:val="none" w:sz="0" w:space="0" w:color="auto"/>
        <w:bottom w:val="none" w:sz="0" w:space="0" w:color="auto"/>
        <w:right w:val="none" w:sz="0" w:space="0" w:color="auto"/>
      </w:divBdr>
    </w:div>
    <w:div w:id="925309409">
      <w:bodyDiv w:val="1"/>
      <w:marLeft w:val="0"/>
      <w:marRight w:val="0"/>
      <w:marTop w:val="0"/>
      <w:marBottom w:val="0"/>
      <w:divBdr>
        <w:top w:val="none" w:sz="0" w:space="0" w:color="auto"/>
        <w:left w:val="none" w:sz="0" w:space="0" w:color="auto"/>
        <w:bottom w:val="none" w:sz="0" w:space="0" w:color="auto"/>
        <w:right w:val="none" w:sz="0" w:space="0" w:color="auto"/>
      </w:divBdr>
    </w:div>
    <w:div w:id="1128551662">
      <w:bodyDiv w:val="1"/>
      <w:marLeft w:val="0"/>
      <w:marRight w:val="0"/>
      <w:marTop w:val="0"/>
      <w:marBottom w:val="0"/>
      <w:divBdr>
        <w:top w:val="none" w:sz="0" w:space="0" w:color="auto"/>
        <w:left w:val="none" w:sz="0" w:space="0" w:color="auto"/>
        <w:bottom w:val="none" w:sz="0" w:space="0" w:color="auto"/>
        <w:right w:val="none" w:sz="0" w:space="0" w:color="auto"/>
      </w:divBdr>
    </w:div>
    <w:div w:id="1201161794">
      <w:bodyDiv w:val="1"/>
      <w:marLeft w:val="0"/>
      <w:marRight w:val="0"/>
      <w:marTop w:val="0"/>
      <w:marBottom w:val="0"/>
      <w:divBdr>
        <w:top w:val="none" w:sz="0" w:space="0" w:color="auto"/>
        <w:left w:val="none" w:sz="0" w:space="0" w:color="auto"/>
        <w:bottom w:val="none" w:sz="0" w:space="0" w:color="auto"/>
        <w:right w:val="none" w:sz="0" w:space="0" w:color="auto"/>
      </w:divBdr>
    </w:div>
    <w:div w:id="1895192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emf"/><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eu.airvantage.net/accounts/signup?type=AVEP" TargetMode="External"/><Relationship Id="rId34" Type="http://schemas.openxmlformats.org/officeDocument/2006/relationships/image" Target="media/image22.emf"/><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eu.airvantage.net"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u.airvantage.net/accounts/signup?type=AVEP"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hyperlink" Target="https://eu.airvantage.net" TargetMode="Externa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24.emf"/><Relationship Id="rId2" Type="http://schemas.openxmlformats.org/officeDocument/2006/relationships/oleObject" Target="embeddings/oleObject1.bin"/><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3" Type="http://schemas.openxmlformats.org/officeDocument/2006/relationships/image" Target="media/image24.emf"/><Relationship Id="rId2" Type="http://schemas.openxmlformats.org/officeDocument/2006/relationships/oleObject" Target="embeddings/oleObject2.bin"/><Relationship Id="rId1" Type="http://schemas.openxmlformats.org/officeDocument/2006/relationships/image" Target="media/image23.png"/><Relationship Id="rId4" Type="http://schemas.openxmlformats.org/officeDocument/2006/relationships/image" Target="media/image25.emf"/></Relationships>
</file>

<file path=word/_rels/settings.xml.rels><?xml version="1.0" encoding="UTF-8" standalone="yes"?>
<Relationships xmlns="http://schemas.openxmlformats.org/package/2006/relationships"><Relationship Id="rId1" Type="http://schemas.openxmlformats.org/officeDocument/2006/relationships/attachedTemplate" Target="file:///C:\Local\My%20Documents%20-%20Not%20to%20Back%20Up\Templates\SWI%20Template\2010%20Rebranding\Application%20Notes\Template%20for%20Application%20Notes%20-%20v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8B840A-2948-4F28-AE2C-B99B6042081E}">
  <ds:schemaRefs>
    <ds:schemaRef ds:uri="http://schemas.openxmlformats.org/officeDocument/2006/bibliography"/>
  </ds:schemaRefs>
</ds:datastoreItem>
</file>

<file path=customXml/itemProps2.xml><?xml version="1.0" encoding="utf-8"?>
<ds:datastoreItem xmlns:ds="http://schemas.openxmlformats.org/officeDocument/2006/customXml" ds:itemID="{BD0C0D06-427A-404A-A8AA-B3A05A324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for Application Notes - v6.6.dotx</Template>
  <TotalTime>4188</TotalTime>
  <Pages>26</Pages>
  <Words>5490</Words>
  <Characters>30197</Characters>
  <Application>Microsoft Office Word</Application>
  <DocSecurity>0</DocSecurity>
  <Lines>251</Lines>
  <Paragraphs>71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AirPrime HL Series Firmware Over-The-Air Guidelines</vt:lpstr>
      <vt:lpstr>Wavecom Application Note</vt:lpstr>
    </vt:vector>
  </TitlesOfParts>
  <Company>Sierra Wireless</Company>
  <LinksUpToDate>false</LinksUpToDate>
  <CharactersWithSpaces>35616</CharactersWithSpaces>
  <SharedDoc>false</SharedDoc>
  <HLinks>
    <vt:vector size="6" baseType="variant">
      <vt:variant>
        <vt:i4>3866686</vt:i4>
      </vt:variant>
      <vt:variant>
        <vt:i4>0</vt:i4>
      </vt:variant>
      <vt:variant>
        <vt:i4>0</vt:i4>
      </vt:variant>
      <vt:variant>
        <vt:i4>5</vt:i4>
      </vt:variant>
      <vt:variant>
        <vt:lpwstr>http://www.sierrawireless.com/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AirPrime HL Series Firmware Over-The-Air Guidelines</dc:title>
  <dc:creator>Adam L DeMarco</dc:creator>
  <cp:keywords>2174110; Wireless CPU; wireless module; wireless modules; wireless modem; wireless modems; modem wireless; GSM module; GSM modules; GPRS module; GSM modem; GSM modems; GSM GPRS modem; CDMA modem; modem CDMA; CDMA wireless modem; EDGE modem; cellular modem; wireless modem; modem GSM; wireless GPS module; HSxPA modem; HSDPA modem; HSUPA modem; WISMO; cellular software; software cellular; wireless software; GSM software; Lua; GSM GPS; GPS GSM; CDMA GSM; EDGE; HSDPA; HSUPA; HSxPA; GSM satellite; satellite GPS; cellular satellite; GPS satellite; M2M; machine-to-machine; embedded wireless; gsm tracking; fleet management; GSM POS; GSM automotive; telematics; GPS wireless; satellite location; tracking system; satellite tracking; wireless alarm system; smart metering; wireless automotive; tracking systems; eCall</cp:keywords>
  <cp:lastModifiedBy>Nhon Chu</cp:lastModifiedBy>
  <cp:revision>6</cp:revision>
  <cp:lastPrinted>2017-11-17T08:56:00Z</cp:lastPrinted>
  <dcterms:created xsi:type="dcterms:W3CDTF">2018-01-12T15:20:00Z</dcterms:created>
  <dcterms:modified xsi:type="dcterms:W3CDTF">2018-01-15T13:09:00Z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September 29, 2016</vt:lpwstr>
  </property>
  <property fmtid="{D5CDD505-2E9C-101B-9397-08002B2CF9AE}" pid="3" name="Reference">
    <vt:lpwstr>2174110</vt:lpwstr>
  </property>
  <property fmtid="{D5CDD505-2E9C-101B-9397-08002B2CF9AE}" pid="4" name="Revision">
    <vt:lpwstr>1.0</vt:lpwstr>
  </property>
</Properties>
</file>