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B18" w:rsidRDefault="00021B18" w:rsidP="00021B18">
      <w:pPr>
        <w:pStyle w:val="Heading1"/>
      </w:pPr>
      <w:r>
        <w:t xml:space="preserve">Exercise the Regular </w:t>
      </w:r>
      <w:r w:rsidRPr="00021B18">
        <w:rPr>
          <w:rStyle w:val="TechnicalTerms"/>
        </w:rPr>
        <w:t>MessageInColor</w:t>
      </w:r>
      <w:r>
        <w:t xml:space="preserve"> Methods</w:t>
      </w:r>
    </w:p>
    <w:p w:rsidR="00D201E6" w:rsidRDefault="00D201E6" w:rsidP="00D201E6">
      <w:pPr>
        <w:keepNext/>
      </w:pPr>
      <w:r>
        <w:rPr>
          <w:noProof/>
        </w:rPr>
        <w:drawing>
          <wp:inline distT="0" distB="0" distL="0" distR="0" wp14:anchorId="711A3EB4" wp14:editId="16E4654C">
            <wp:extent cx="5943600" cy="32334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21E" w:rsidRDefault="00D201E6" w:rsidP="00D201E6">
      <w:pPr>
        <w:pStyle w:val="Caption"/>
      </w:pPr>
      <w:r w:rsidRPr="00D201E6">
        <w:rPr>
          <w:rStyle w:val="Strong"/>
        </w:rPr>
        <w:t xml:space="preserve">Figure </w:t>
      </w:r>
      <w:r w:rsidRPr="00D201E6">
        <w:rPr>
          <w:rStyle w:val="Strong"/>
        </w:rPr>
        <w:fldChar w:fldCharType="begin"/>
      </w:r>
      <w:r w:rsidRPr="00D201E6">
        <w:rPr>
          <w:rStyle w:val="Strong"/>
        </w:rPr>
        <w:instrText xml:space="preserve"> SEQ Figure \* ARABIC </w:instrText>
      </w:r>
      <w:r w:rsidRPr="00D201E6">
        <w:rPr>
          <w:rStyle w:val="Strong"/>
        </w:rPr>
        <w:fldChar w:fldCharType="separate"/>
      </w:r>
      <w:r w:rsidR="00BA5441">
        <w:rPr>
          <w:rStyle w:val="Strong"/>
          <w:noProof/>
        </w:rPr>
        <w:t>1</w:t>
      </w:r>
      <w:r w:rsidRPr="00D201E6">
        <w:rPr>
          <w:rStyle w:val="Strong"/>
        </w:rPr>
        <w:fldChar w:fldCharType="end"/>
      </w:r>
      <w:r>
        <w:t xml:space="preserve"> is the 1</w:t>
      </w:r>
      <w:r w:rsidRPr="00D201E6">
        <w:rPr>
          <w:vertAlign w:val="superscript"/>
        </w:rPr>
        <w:t>st</w:t>
      </w:r>
      <w:r>
        <w:t xml:space="preserve"> of a series of tests of the new exception logging routine, which writes to </w:t>
      </w:r>
      <w:r w:rsidRPr="00D201E6">
        <w:rPr>
          <w:rStyle w:val="DOSCommandsSuch"/>
        </w:rPr>
        <w:t>STDERR</w:t>
      </w:r>
      <w:r>
        <w:t>.</w:t>
      </w:r>
    </w:p>
    <w:p w:rsidR="00782B89" w:rsidRDefault="00782B89" w:rsidP="00782B89">
      <w:pPr>
        <w:keepNext/>
      </w:pPr>
      <w:r>
        <w:rPr>
          <w:noProof/>
        </w:rPr>
        <w:drawing>
          <wp:inline distT="0" distB="0" distL="0" distR="0" wp14:anchorId="32A6107A" wp14:editId="27D2E7BF">
            <wp:extent cx="5943600" cy="32334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B89" w:rsidRDefault="00782B89" w:rsidP="00782B89">
      <w:pPr>
        <w:pStyle w:val="Caption"/>
      </w:pPr>
      <w:r w:rsidRPr="00782B89">
        <w:rPr>
          <w:rStyle w:val="Strong"/>
        </w:rPr>
        <w:t xml:space="preserve">Figure </w:t>
      </w:r>
      <w:r w:rsidRPr="00782B89">
        <w:rPr>
          <w:rStyle w:val="Strong"/>
        </w:rPr>
        <w:fldChar w:fldCharType="begin"/>
      </w:r>
      <w:r w:rsidRPr="00782B89">
        <w:rPr>
          <w:rStyle w:val="Strong"/>
        </w:rPr>
        <w:instrText xml:space="preserve"> SEQ Figure \* ARABIC </w:instrText>
      </w:r>
      <w:r w:rsidRPr="00782B89">
        <w:rPr>
          <w:rStyle w:val="Strong"/>
        </w:rPr>
        <w:fldChar w:fldCharType="separate"/>
      </w:r>
      <w:r w:rsidR="00BA5441">
        <w:rPr>
          <w:rStyle w:val="Strong"/>
          <w:noProof/>
        </w:rPr>
        <w:t>2</w:t>
      </w:r>
      <w:r w:rsidRPr="00782B89">
        <w:rPr>
          <w:rStyle w:val="Strong"/>
        </w:rPr>
        <w:fldChar w:fldCharType="end"/>
      </w:r>
      <w:r>
        <w:t xml:space="preserve"> is the 2</w:t>
      </w:r>
      <w:r w:rsidRPr="00782B89">
        <w:rPr>
          <w:vertAlign w:val="superscript"/>
        </w:rPr>
        <w:t>nd</w:t>
      </w:r>
      <w:r>
        <w:t xml:space="preserve"> test of the regular message output, writing black text on a yellow background.</w:t>
      </w:r>
    </w:p>
    <w:p w:rsidR="00782B89" w:rsidRDefault="00782B89" w:rsidP="00782B89">
      <w:pPr>
        <w:keepNext/>
      </w:pPr>
      <w:r>
        <w:rPr>
          <w:noProof/>
        </w:rPr>
        <w:lastRenderedPageBreak/>
        <w:drawing>
          <wp:inline distT="0" distB="0" distL="0" distR="0" wp14:anchorId="2955ADEB" wp14:editId="56FDDB99">
            <wp:extent cx="5943600" cy="32334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B89" w:rsidRDefault="00782B89" w:rsidP="00782B89">
      <w:pPr>
        <w:pStyle w:val="Caption"/>
      </w:pPr>
      <w:r w:rsidRPr="00782B89">
        <w:rPr>
          <w:rStyle w:val="Strong"/>
        </w:rPr>
        <w:t xml:space="preserve">Figure </w:t>
      </w:r>
      <w:r w:rsidRPr="00782B89">
        <w:rPr>
          <w:rStyle w:val="Strong"/>
        </w:rPr>
        <w:fldChar w:fldCharType="begin"/>
      </w:r>
      <w:r w:rsidRPr="00782B89">
        <w:rPr>
          <w:rStyle w:val="Strong"/>
        </w:rPr>
        <w:instrText xml:space="preserve"> SEQ Figure \* ARABIC </w:instrText>
      </w:r>
      <w:r w:rsidRPr="00782B89">
        <w:rPr>
          <w:rStyle w:val="Strong"/>
        </w:rPr>
        <w:fldChar w:fldCharType="separate"/>
      </w:r>
      <w:r w:rsidR="00BA5441">
        <w:rPr>
          <w:rStyle w:val="Strong"/>
          <w:noProof/>
        </w:rPr>
        <w:t>3</w:t>
      </w:r>
      <w:r w:rsidRPr="00782B89">
        <w:rPr>
          <w:rStyle w:val="Strong"/>
        </w:rPr>
        <w:fldChar w:fldCharType="end"/>
      </w:r>
      <w:r>
        <w:t xml:space="preserve"> is the 3</w:t>
      </w:r>
      <w:r w:rsidRPr="00782B89">
        <w:rPr>
          <w:vertAlign w:val="superscript"/>
        </w:rPr>
        <w:t>rd</w:t>
      </w:r>
      <w:r>
        <w:t xml:space="preserve"> test, writing cyan text on a dark magenta background.</w:t>
      </w:r>
    </w:p>
    <w:p w:rsidR="00782B89" w:rsidRDefault="00782B89" w:rsidP="00782B89">
      <w:pPr>
        <w:keepNext/>
      </w:pPr>
      <w:r>
        <w:rPr>
          <w:noProof/>
        </w:rPr>
        <w:drawing>
          <wp:inline distT="0" distB="0" distL="0" distR="0" wp14:anchorId="4028842E" wp14:editId="6D63A0F1">
            <wp:extent cx="5943600" cy="32334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B89" w:rsidRDefault="00782B89" w:rsidP="00782B89">
      <w:pPr>
        <w:pStyle w:val="Caption"/>
      </w:pPr>
      <w:r w:rsidRPr="00021B18">
        <w:rPr>
          <w:rStyle w:val="Strong"/>
        </w:rPr>
        <w:t xml:space="preserve">Figure </w:t>
      </w:r>
      <w:r w:rsidRPr="00021B18">
        <w:rPr>
          <w:rStyle w:val="Strong"/>
        </w:rPr>
        <w:fldChar w:fldCharType="begin"/>
      </w:r>
      <w:r w:rsidRPr="00021B18">
        <w:rPr>
          <w:rStyle w:val="Strong"/>
        </w:rPr>
        <w:instrText xml:space="preserve"> SEQ Figure \* ARABIC </w:instrText>
      </w:r>
      <w:r w:rsidRPr="00021B18">
        <w:rPr>
          <w:rStyle w:val="Strong"/>
        </w:rPr>
        <w:fldChar w:fldCharType="separate"/>
      </w:r>
      <w:r w:rsidR="00BA5441">
        <w:rPr>
          <w:rStyle w:val="Strong"/>
          <w:noProof/>
        </w:rPr>
        <w:t>4</w:t>
      </w:r>
      <w:r w:rsidRPr="00021B18">
        <w:rPr>
          <w:rStyle w:val="Strong"/>
        </w:rPr>
        <w:fldChar w:fldCharType="end"/>
      </w:r>
      <w:r>
        <w:t xml:space="preserve"> is the 4</w:t>
      </w:r>
      <w:r w:rsidRPr="00782B89">
        <w:rPr>
          <w:vertAlign w:val="superscript"/>
        </w:rPr>
        <w:t>th</w:t>
      </w:r>
      <w:r>
        <w:t xml:space="preserve"> test, writing </w:t>
      </w:r>
      <w:r w:rsidR="00021B18">
        <w:t>black text on a white background.</w:t>
      </w:r>
    </w:p>
    <w:p w:rsidR="00021B18" w:rsidRDefault="00021B18" w:rsidP="00021B18">
      <w:pPr>
        <w:pStyle w:val="Heading1"/>
      </w:pPr>
      <w:r>
        <w:lastRenderedPageBreak/>
        <w:t>Exercise the Exception Reporting Engine</w:t>
      </w:r>
    </w:p>
    <w:p w:rsidR="00021B18" w:rsidRDefault="00021B18" w:rsidP="00021B18">
      <w:pPr>
        <w:keepNext/>
      </w:pPr>
      <w:r>
        <w:rPr>
          <w:noProof/>
        </w:rPr>
        <w:drawing>
          <wp:inline distT="0" distB="0" distL="0" distR="0" wp14:anchorId="331EF019" wp14:editId="44EDADB9">
            <wp:extent cx="5943600" cy="32334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B18" w:rsidRDefault="00021B18" w:rsidP="00021B18">
      <w:pPr>
        <w:pStyle w:val="Caption"/>
      </w:pPr>
      <w:r w:rsidRPr="00021B18">
        <w:rPr>
          <w:rStyle w:val="Strong"/>
        </w:rPr>
        <w:t xml:space="preserve">Figure </w:t>
      </w:r>
      <w:r w:rsidRPr="00021B18">
        <w:rPr>
          <w:rStyle w:val="Strong"/>
        </w:rPr>
        <w:fldChar w:fldCharType="begin"/>
      </w:r>
      <w:r w:rsidRPr="00021B18">
        <w:rPr>
          <w:rStyle w:val="Strong"/>
        </w:rPr>
        <w:instrText xml:space="preserve"> SEQ Figure \* ARABIC </w:instrText>
      </w:r>
      <w:r w:rsidRPr="00021B18">
        <w:rPr>
          <w:rStyle w:val="Strong"/>
        </w:rPr>
        <w:fldChar w:fldCharType="separate"/>
      </w:r>
      <w:r w:rsidR="00BA5441">
        <w:rPr>
          <w:rStyle w:val="Strong"/>
          <w:noProof/>
        </w:rPr>
        <w:t>5</w:t>
      </w:r>
      <w:r w:rsidRPr="00021B18">
        <w:rPr>
          <w:rStyle w:val="Strong"/>
        </w:rPr>
        <w:fldChar w:fldCharType="end"/>
      </w:r>
      <w:r>
        <w:t xml:space="preserve"> is the 1</w:t>
      </w:r>
      <w:r w:rsidRPr="00021B18">
        <w:rPr>
          <w:vertAlign w:val="superscript"/>
        </w:rPr>
        <w:t>st</w:t>
      </w:r>
      <w:r>
        <w:t xml:space="preserve"> exception report, using the default screen colors.</w:t>
      </w:r>
    </w:p>
    <w:p w:rsidR="00021B18" w:rsidRDefault="00021B18" w:rsidP="00021B18">
      <w:pPr>
        <w:keepNext/>
      </w:pPr>
      <w:r>
        <w:rPr>
          <w:noProof/>
        </w:rPr>
        <w:drawing>
          <wp:inline distT="0" distB="0" distL="0" distR="0" wp14:anchorId="44CDC5F9" wp14:editId="2530BB73">
            <wp:extent cx="5943600" cy="32334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B18" w:rsidRDefault="00021B18" w:rsidP="00021B18">
      <w:pPr>
        <w:pStyle w:val="Caption"/>
      </w:pPr>
      <w:r w:rsidRPr="00021B18">
        <w:rPr>
          <w:rStyle w:val="Strong"/>
        </w:rPr>
        <w:t xml:space="preserve">Figure </w:t>
      </w:r>
      <w:r w:rsidRPr="00021B18">
        <w:rPr>
          <w:rStyle w:val="Strong"/>
        </w:rPr>
        <w:fldChar w:fldCharType="begin"/>
      </w:r>
      <w:r w:rsidRPr="00021B18">
        <w:rPr>
          <w:rStyle w:val="Strong"/>
        </w:rPr>
        <w:instrText xml:space="preserve"> SEQ Figure \* ARABIC </w:instrText>
      </w:r>
      <w:r w:rsidRPr="00021B18">
        <w:rPr>
          <w:rStyle w:val="Strong"/>
        </w:rPr>
        <w:fldChar w:fldCharType="separate"/>
      </w:r>
      <w:r w:rsidR="00BA5441">
        <w:rPr>
          <w:rStyle w:val="Strong"/>
          <w:noProof/>
        </w:rPr>
        <w:t>6</w:t>
      </w:r>
      <w:r w:rsidRPr="00021B18">
        <w:rPr>
          <w:rStyle w:val="Strong"/>
        </w:rPr>
        <w:fldChar w:fldCharType="end"/>
      </w:r>
      <w:r>
        <w:t xml:space="preserve"> is the 2</w:t>
      </w:r>
      <w:r w:rsidRPr="00021B18">
        <w:rPr>
          <w:vertAlign w:val="superscript"/>
        </w:rPr>
        <w:t>nd</w:t>
      </w:r>
      <w:r>
        <w:t xml:space="preserve"> test, which grabs your attention, big time, with its bright red background. Unfortunately, the text is harder to read than I initially expected.</w:t>
      </w:r>
    </w:p>
    <w:p w:rsidR="00021B18" w:rsidRDefault="00021B18" w:rsidP="00021B18">
      <w:pPr>
        <w:keepNext/>
      </w:pPr>
      <w:r>
        <w:rPr>
          <w:noProof/>
        </w:rPr>
        <w:lastRenderedPageBreak/>
        <w:drawing>
          <wp:inline distT="0" distB="0" distL="0" distR="0" wp14:anchorId="33459021" wp14:editId="0EB71F81">
            <wp:extent cx="5943600" cy="32334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B18" w:rsidRDefault="00021B18" w:rsidP="00021B18">
      <w:pPr>
        <w:pStyle w:val="Caption"/>
      </w:pPr>
      <w:r w:rsidRPr="00021B18">
        <w:rPr>
          <w:rStyle w:val="Strong"/>
        </w:rPr>
        <w:t xml:space="preserve">Figure </w:t>
      </w:r>
      <w:r w:rsidRPr="00021B18">
        <w:rPr>
          <w:rStyle w:val="Strong"/>
        </w:rPr>
        <w:fldChar w:fldCharType="begin"/>
      </w:r>
      <w:r w:rsidRPr="00021B18">
        <w:rPr>
          <w:rStyle w:val="Strong"/>
        </w:rPr>
        <w:instrText xml:space="preserve"> SEQ Figure \* ARABIC </w:instrText>
      </w:r>
      <w:r w:rsidRPr="00021B18">
        <w:rPr>
          <w:rStyle w:val="Strong"/>
        </w:rPr>
        <w:fldChar w:fldCharType="separate"/>
      </w:r>
      <w:r w:rsidR="00BA5441">
        <w:rPr>
          <w:rStyle w:val="Strong"/>
          <w:noProof/>
        </w:rPr>
        <w:t>7</w:t>
      </w:r>
      <w:r w:rsidRPr="00021B18">
        <w:rPr>
          <w:rStyle w:val="Strong"/>
        </w:rPr>
        <w:fldChar w:fldCharType="end"/>
      </w:r>
      <w:r>
        <w:t xml:space="preserve"> is the same text in yellow, on the same bright red background. This shade of red is just too bright to be useful.</w:t>
      </w:r>
    </w:p>
    <w:p w:rsidR="00021B18" w:rsidRDefault="00021B18" w:rsidP="00021B18">
      <w:pPr>
        <w:keepNext/>
      </w:pPr>
      <w:r>
        <w:rPr>
          <w:noProof/>
        </w:rPr>
        <w:drawing>
          <wp:inline distT="0" distB="0" distL="0" distR="0" wp14:anchorId="3DFFDDEB" wp14:editId="1BF15245">
            <wp:extent cx="5943600" cy="32334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B18" w:rsidRDefault="00021B18" w:rsidP="00021B18">
      <w:pPr>
        <w:pStyle w:val="Caption"/>
      </w:pPr>
      <w:r w:rsidRPr="00293A5B">
        <w:rPr>
          <w:rStyle w:val="Strong"/>
        </w:rPr>
        <w:t xml:space="preserve">Figure </w:t>
      </w:r>
      <w:r w:rsidRPr="00293A5B">
        <w:rPr>
          <w:rStyle w:val="Strong"/>
        </w:rPr>
        <w:fldChar w:fldCharType="begin"/>
      </w:r>
      <w:r w:rsidRPr="00293A5B">
        <w:rPr>
          <w:rStyle w:val="Strong"/>
        </w:rPr>
        <w:instrText xml:space="preserve"> SEQ Figure \* ARABIC </w:instrText>
      </w:r>
      <w:r w:rsidRPr="00293A5B">
        <w:rPr>
          <w:rStyle w:val="Strong"/>
        </w:rPr>
        <w:fldChar w:fldCharType="separate"/>
      </w:r>
      <w:r w:rsidR="00BA5441">
        <w:rPr>
          <w:rStyle w:val="Strong"/>
          <w:noProof/>
        </w:rPr>
        <w:t>8</w:t>
      </w:r>
      <w:r w:rsidRPr="00293A5B">
        <w:rPr>
          <w:rStyle w:val="Strong"/>
        </w:rPr>
        <w:fldChar w:fldCharType="end"/>
      </w:r>
      <w:r>
        <w:t xml:space="preserve"> shows how much difference the background color makes. The same text on bright red is very hard to read; this text </w:t>
      </w:r>
      <w:r w:rsidR="00293A5B">
        <w:t>is much easier to read, yet the background color is equally effective.</w:t>
      </w:r>
    </w:p>
    <w:p w:rsidR="00293A5B" w:rsidRDefault="00293A5B" w:rsidP="00293A5B">
      <w:pPr>
        <w:keepNext/>
      </w:pPr>
      <w:r>
        <w:rPr>
          <w:noProof/>
        </w:rPr>
        <w:lastRenderedPageBreak/>
        <w:drawing>
          <wp:inline distT="0" distB="0" distL="0" distR="0" wp14:anchorId="0A0AD5CD" wp14:editId="5CB8BC9D">
            <wp:extent cx="5943600" cy="32334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5B" w:rsidRDefault="00293A5B" w:rsidP="00293A5B">
      <w:pPr>
        <w:pStyle w:val="Caption"/>
      </w:pPr>
      <w:r w:rsidRPr="00293A5B">
        <w:rPr>
          <w:rStyle w:val="Strong"/>
        </w:rPr>
        <w:t xml:space="preserve">Figure </w:t>
      </w:r>
      <w:r w:rsidRPr="00293A5B">
        <w:rPr>
          <w:rStyle w:val="Strong"/>
        </w:rPr>
        <w:fldChar w:fldCharType="begin"/>
      </w:r>
      <w:r w:rsidRPr="00293A5B">
        <w:rPr>
          <w:rStyle w:val="Strong"/>
        </w:rPr>
        <w:instrText xml:space="preserve"> SEQ Figure \* ARABIC </w:instrText>
      </w:r>
      <w:r w:rsidRPr="00293A5B">
        <w:rPr>
          <w:rStyle w:val="Strong"/>
        </w:rPr>
        <w:fldChar w:fldCharType="separate"/>
      </w:r>
      <w:r w:rsidR="00BA5441">
        <w:rPr>
          <w:rStyle w:val="Strong"/>
          <w:noProof/>
        </w:rPr>
        <w:t>9</w:t>
      </w:r>
      <w:r w:rsidRPr="00293A5B">
        <w:rPr>
          <w:rStyle w:val="Strong"/>
        </w:rPr>
        <w:fldChar w:fldCharType="end"/>
      </w:r>
      <w:r>
        <w:t xml:space="preserve"> shows that yellow text also works better on the dark background, although I think white has a slight edge.</w:t>
      </w:r>
    </w:p>
    <w:p w:rsidR="008F448F" w:rsidRDefault="00C627CA" w:rsidP="00C627CA">
      <w:pPr>
        <w:pStyle w:val="Heading2"/>
      </w:pPr>
      <w:r>
        <w:t>Repeat with One-Line Messages</w:t>
      </w:r>
    </w:p>
    <w:p w:rsidR="00C627CA" w:rsidRDefault="00C627CA" w:rsidP="00C627CA">
      <w:pPr>
        <w:keepNext/>
      </w:pPr>
      <w:r>
        <w:rPr>
          <w:noProof/>
        </w:rPr>
        <w:drawing>
          <wp:inline distT="0" distB="0" distL="0" distR="0" wp14:anchorId="1C25CDDD" wp14:editId="7157534D">
            <wp:extent cx="5943600" cy="32334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7CA" w:rsidRDefault="00C627CA" w:rsidP="00C627CA">
      <w:pPr>
        <w:pStyle w:val="Caption"/>
      </w:pPr>
      <w:r w:rsidRPr="00C627CA">
        <w:rPr>
          <w:rStyle w:val="Strong"/>
        </w:rPr>
        <w:t xml:space="preserve">Figure </w:t>
      </w:r>
      <w:r w:rsidRPr="00C627CA">
        <w:rPr>
          <w:rStyle w:val="Strong"/>
        </w:rPr>
        <w:fldChar w:fldCharType="begin"/>
      </w:r>
      <w:r w:rsidRPr="00C627CA">
        <w:rPr>
          <w:rStyle w:val="Strong"/>
        </w:rPr>
        <w:instrText xml:space="preserve"> SEQ Figure \* ARABIC </w:instrText>
      </w:r>
      <w:r w:rsidRPr="00C627CA">
        <w:rPr>
          <w:rStyle w:val="Strong"/>
        </w:rPr>
        <w:fldChar w:fldCharType="separate"/>
      </w:r>
      <w:r w:rsidR="00BA5441">
        <w:rPr>
          <w:rStyle w:val="Strong"/>
          <w:noProof/>
        </w:rPr>
        <w:t>10</w:t>
      </w:r>
      <w:r w:rsidRPr="00C627CA">
        <w:rPr>
          <w:rStyle w:val="Strong"/>
        </w:rPr>
        <w:fldChar w:fldCharType="end"/>
      </w:r>
      <w:r>
        <w:t xml:space="preserve"> is the basic one-line message, shown in the default screen colors.</w:t>
      </w:r>
    </w:p>
    <w:p w:rsidR="00C627CA" w:rsidRDefault="00C627CA" w:rsidP="00C627CA">
      <w:pPr>
        <w:keepNext/>
      </w:pPr>
      <w:r>
        <w:rPr>
          <w:noProof/>
        </w:rPr>
        <w:lastRenderedPageBreak/>
        <w:drawing>
          <wp:inline distT="0" distB="0" distL="0" distR="0" wp14:anchorId="6BE5E05F" wp14:editId="6CDD8CD4">
            <wp:extent cx="5943600" cy="32334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7CA" w:rsidRDefault="00C627CA" w:rsidP="00C627CA">
      <w:pPr>
        <w:pStyle w:val="Caption"/>
      </w:pPr>
      <w:r w:rsidRPr="00C627CA">
        <w:rPr>
          <w:rStyle w:val="Strong"/>
        </w:rPr>
        <w:t xml:space="preserve">Figure </w:t>
      </w:r>
      <w:r w:rsidRPr="00C627CA">
        <w:rPr>
          <w:rStyle w:val="Strong"/>
        </w:rPr>
        <w:fldChar w:fldCharType="begin"/>
      </w:r>
      <w:r w:rsidRPr="00C627CA">
        <w:rPr>
          <w:rStyle w:val="Strong"/>
        </w:rPr>
        <w:instrText xml:space="preserve"> SEQ Figure \* ARABIC </w:instrText>
      </w:r>
      <w:r w:rsidRPr="00C627CA">
        <w:rPr>
          <w:rStyle w:val="Strong"/>
        </w:rPr>
        <w:fldChar w:fldCharType="separate"/>
      </w:r>
      <w:r w:rsidR="00BA5441">
        <w:rPr>
          <w:rStyle w:val="Strong"/>
          <w:noProof/>
        </w:rPr>
        <w:t>11</w:t>
      </w:r>
      <w:r w:rsidRPr="00C627CA">
        <w:rPr>
          <w:rStyle w:val="Strong"/>
        </w:rPr>
        <w:fldChar w:fldCharType="end"/>
      </w:r>
      <w:r>
        <w:t xml:space="preserve"> is the same message displayed in white text on the bright red background that was so annoying when applied to the whole message. It is much more effective for these one-liners, but I still think it’s a poor color combination.</w:t>
      </w:r>
    </w:p>
    <w:p w:rsidR="00C627CA" w:rsidRDefault="00C627CA" w:rsidP="00C627CA">
      <w:pPr>
        <w:keepNext/>
      </w:pPr>
      <w:r>
        <w:rPr>
          <w:noProof/>
        </w:rPr>
        <w:drawing>
          <wp:inline distT="0" distB="0" distL="0" distR="0" wp14:anchorId="4DF54E00" wp14:editId="56BE39F4">
            <wp:extent cx="5943600" cy="32334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7CA" w:rsidRDefault="00C627CA" w:rsidP="00C627CA">
      <w:pPr>
        <w:pStyle w:val="Caption"/>
      </w:pPr>
      <w:r w:rsidRPr="00C627CA">
        <w:rPr>
          <w:rStyle w:val="Strong"/>
        </w:rPr>
        <w:t xml:space="preserve">Figure </w:t>
      </w:r>
      <w:r w:rsidRPr="00C627CA">
        <w:rPr>
          <w:rStyle w:val="Strong"/>
        </w:rPr>
        <w:fldChar w:fldCharType="begin"/>
      </w:r>
      <w:r w:rsidRPr="00C627CA">
        <w:rPr>
          <w:rStyle w:val="Strong"/>
        </w:rPr>
        <w:instrText xml:space="preserve"> SEQ Figure \* ARABIC </w:instrText>
      </w:r>
      <w:r w:rsidRPr="00C627CA">
        <w:rPr>
          <w:rStyle w:val="Strong"/>
        </w:rPr>
        <w:fldChar w:fldCharType="separate"/>
      </w:r>
      <w:r w:rsidR="00BA5441">
        <w:rPr>
          <w:rStyle w:val="Strong"/>
          <w:noProof/>
        </w:rPr>
        <w:t>12</w:t>
      </w:r>
      <w:r w:rsidRPr="00C627CA">
        <w:rPr>
          <w:rStyle w:val="Strong"/>
        </w:rPr>
        <w:fldChar w:fldCharType="end"/>
      </w:r>
      <w:r>
        <w:t xml:space="preserve"> is the one-line message in yellow on red. My verdict is the same as it was for the longer report.</w:t>
      </w:r>
    </w:p>
    <w:p w:rsidR="00C627CA" w:rsidRDefault="00C627CA" w:rsidP="00C627CA">
      <w:pPr>
        <w:keepNext/>
      </w:pPr>
      <w:r>
        <w:rPr>
          <w:noProof/>
        </w:rPr>
        <w:lastRenderedPageBreak/>
        <w:drawing>
          <wp:inline distT="0" distB="0" distL="0" distR="0" wp14:anchorId="520E44EF" wp14:editId="08775A19">
            <wp:extent cx="5943600" cy="32334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7CA" w:rsidRDefault="00C627CA" w:rsidP="00C627CA">
      <w:pPr>
        <w:pStyle w:val="Caption"/>
      </w:pPr>
      <w:r w:rsidRPr="00C627CA">
        <w:rPr>
          <w:rStyle w:val="Strong"/>
        </w:rPr>
        <w:t xml:space="preserve">Figure </w:t>
      </w:r>
      <w:r w:rsidRPr="00C627CA">
        <w:rPr>
          <w:rStyle w:val="Strong"/>
        </w:rPr>
        <w:fldChar w:fldCharType="begin"/>
      </w:r>
      <w:r w:rsidRPr="00C627CA">
        <w:rPr>
          <w:rStyle w:val="Strong"/>
        </w:rPr>
        <w:instrText xml:space="preserve"> SEQ Figure \* ARABIC </w:instrText>
      </w:r>
      <w:r w:rsidRPr="00C627CA">
        <w:rPr>
          <w:rStyle w:val="Strong"/>
        </w:rPr>
        <w:fldChar w:fldCharType="separate"/>
      </w:r>
      <w:r w:rsidR="00BA5441">
        <w:rPr>
          <w:rStyle w:val="Strong"/>
          <w:noProof/>
        </w:rPr>
        <w:t>13</w:t>
      </w:r>
      <w:r w:rsidRPr="00C627CA">
        <w:rPr>
          <w:rStyle w:val="Strong"/>
        </w:rPr>
        <w:fldChar w:fldCharType="end"/>
      </w:r>
      <w:r>
        <w:t xml:space="preserve"> is the white text on the dark red background, which is as effective for this one line as it was for the longer message.</w:t>
      </w:r>
    </w:p>
    <w:p w:rsidR="00C627CA" w:rsidRDefault="00C627CA" w:rsidP="00C627CA">
      <w:pPr>
        <w:keepNext/>
      </w:pPr>
      <w:r>
        <w:rPr>
          <w:noProof/>
        </w:rPr>
        <w:drawing>
          <wp:inline distT="0" distB="0" distL="0" distR="0" wp14:anchorId="627A7125" wp14:editId="0E538A1C">
            <wp:extent cx="5943600" cy="32334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7CA" w:rsidRDefault="00C627CA" w:rsidP="00C627CA">
      <w:pPr>
        <w:pStyle w:val="Caption"/>
      </w:pPr>
      <w:r w:rsidRPr="00051ECB">
        <w:rPr>
          <w:rStyle w:val="Strong"/>
        </w:rPr>
        <w:t xml:space="preserve">Figure </w:t>
      </w:r>
      <w:r w:rsidRPr="00051ECB">
        <w:rPr>
          <w:rStyle w:val="Strong"/>
        </w:rPr>
        <w:fldChar w:fldCharType="begin"/>
      </w:r>
      <w:r w:rsidRPr="00051ECB">
        <w:rPr>
          <w:rStyle w:val="Strong"/>
        </w:rPr>
        <w:instrText xml:space="preserve"> SEQ Figure \* ARABIC </w:instrText>
      </w:r>
      <w:r w:rsidRPr="00051ECB">
        <w:rPr>
          <w:rStyle w:val="Strong"/>
        </w:rPr>
        <w:fldChar w:fldCharType="separate"/>
      </w:r>
      <w:r w:rsidR="00BA5441">
        <w:rPr>
          <w:rStyle w:val="Strong"/>
          <w:noProof/>
        </w:rPr>
        <w:t>14</w:t>
      </w:r>
      <w:r w:rsidRPr="00051ECB">
        <w:rPr>
          <w:rStyle w:val="Strong"/>
        </w:rPr>
        <w:fldChar w:fldCharType="end"/>
      </w:r>
      <w:r>
        <w:t xml:space="preserve"> is the </w:t>
      </w:r>
      <w:r w:rsidR="00051ECB">
        <w:t>yellow on red message, which is effective, but I still think white on dark red has an edge.</w:t>
      </w:r>
    </w:p>
    <w:p w:rsidR="00051ECB" w:rsidRDefault="00051ECB" w:rsidP="00051ECB">
      <w:pPr>
        <w:pStyle w:val="Heading1"/>
      </w:pPr>
      <w:r>
        <w:lastRenderedPageBreak/>
        <w:t>Countdown Tests</w:t>
      </w:r>
    </w:p>
    <w:p w:rsidR="00051ECB" w:rsidRDefault="00051ECB" w:rsidP="00051ECB">
      <w:pPr>
        <w:keepNext/>
      </w:pPr>
      <w:r>
        <w:rPr>
          <w:noProof/>
        </w:rPr>
        <w:drawing>
          <wp:inline distT="0" distB="0" distL="0" distR="0" wp14:anchorId="58B8A3BF" wp14:editId="3E6EBEC3">
            <wp:extent cx="5943600" cy="32334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ECB" w:rsidRDefault="00051ECB" w:rsidP="00051ECB">
      <w:pPr>
        <w:pStyle w:val="Caption"/>
      </w:pPr>
      <w:r w:rsidRPr="00051ECB">
        <w:rPr>
          <w:rStyle w:val="Strong"/>
        </w:rPr>
        <w:t xml:space="preserve">Figure </w:t>
      </w:r>
      <w:r w:rsidRPr="00051ECB">
        <w:rPr>
          <w:rStyle w:val="Strong"/>
        </w:rPr>
        <w:fldChar w:fldCharType="begin"/>
      </w:r>
      <w:r w:rsidRPr="00051ECB">
        <w:rPr>
          <w:rStyle w:val="Strong"/>
        </w:rPr>
        <w:instrText xml:space="preserve"> SEQ Figure \* ARABIC </w:instrText>
      </w:r>
      <w:r w:rsidRPr="00051ECB">
        <w:rPr>
          <w:rStyle w:val="Strong"/>
        </w:rPr>
        <w:fldChar w:fldCharType="separate"/>
      </w:r>
      <w:r w:rsidR="00BA5441">
        <w:rPr>
          <w:rStyle w:val="Strong"/>
          <w:noProof/>
        </w:rPr>
        <w:t>15</w:t>
      </w:r>
      <w:r w:rsidRPr="00051ECB">
        <w:rPr>
          <w:rStyle w:val="Strong"/>
        </w:rPr>
        <w:fldChar w:fldCharType="end"/>
      </w:r>
      <w:r>
        <w:t xml:space="preserve"> is the 1</w:t>
      </w:r>
      <w:r w:rsidRPr="00051ECB">
        <w:rPr>
          <w:vertAlign w:val="superscript"/>
        </w:rPr>
        <w:t>st</w:t>
      </w:r>
      <w:r>
        <w:t xml:space="preserve"> and 2</w:t>
      </w:r>
      <w:r w:rsidRPr="00051ECB">
        <w:rPr>
          <w:vertAlign w:val="superscript"/>
        </w:rPr>
        <w:t>nd</w:t>
      </w:r>
      <w:r>
        <w:t xml:space="preserve"> of a long series of countdown tests.</w:t>
      </w:r>
    </w:p>
    <w:p w:rsidR="00051ECB" w:rsidRDefault="00051ECB" w:rsidP="00051ECB">
      <w:pPr>
        <w:keepNext/>
      </w:pPr>
      <w:r>
        <w:rPr>
          <w:noProof/>
        </w:rPr>
        <w:drawing>
          <wp:inline distT="0" distB="0" distL="0" distR="0" wp14:anchorId="089D18D2" wp14:editId="0DCDF647">
            <wp:extent cx="5943600" cy="32334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ECB" w:rsidRDefault="00051ECB" w:rsidP="00051ECB">
      <w:pPr>
        <w:pStyle w:val="Caption"/>
      </w:pPr>
      <w:r w:rsidRPr="00051ECB">
        <w:rPr>
          <w:rStyle w:val="Strong"/>
        </w:rPr>
        <w:t xml:space="preserve">Figure </w:t>
      </w:r>
      <w:r w:rsidRPr="00051ECB">
        <w:rPr>
          <w:rStyle w:val="Strong"/>
        </w:rPr>
        <w:fldChar w:fldCharType="begin"/>
      </w:r>
      <w:r w:rsidRPr="00051ECB">
        <w:rPr>
          <w:rStyle w:val="Strong"/>
        </w:rPr>
        <w:instrText xml:space="preserve"> SEQ Figure \* ARABIC </w:instrText>
      </w:r>
      <w:r w:rsidRPr="00051ECB">
        <w:rPr>
          <w:rStyle w:val="Strong"/>
        </w:rPr>
        <w:fldChar w:fldCharType="separate"/>
      </w:r>
      <w:r w:rsidR="00BA5441">
        <w:rPr>
          <w:rStyle w:val="Strong"/>
          <w:noProof/>
        </w:rPr>
        <w:t>16</w:t>
      </w:r>
      <w:r w:rsidRPr="00051ECB">
        <w:rPr>
          <w:rStyle w:val="Strong"/>
        </w:rPr>
        <w:fldChar w:fldCharType="end"/>
      </w:r>
      <w:r>
        <w:t xml:space="preserve"> is the 3</w:t>
      </w:r>
      <w:r w:rsidRPr="00051ECB">
        <w:rPr>
          <w:vertAlign w:val="superscript"/>
        </w:rPr>
        <w:t>rd</w:t>
      </w:r>
      <w:r>
        <w:t xml:space="preserve"> through 5</w:t>
      </w:r>
      <w:r w:rsidRPr="00051ECB">
        <w:rPr>
          <w:vertAlign w:val="superscript"/>
        </w:rPr>
        <w:t>th</w:t>
      </w:r>
      <w:r>
        <w:t xml:space="preserve"> of the countdown tests.</w:t>
      </w:r>
    </w:p>
    <w:p w:rsidR="00051ECB" w:rsidRDefault="00051ECB" w:rsidP="00051ECB">
      <w:pPr>
        <w:keepNext/>
      </w:pPr>
      <w:r>
        <w:rPr>
          <w:noProof/>
        </w:rPr>
        <w:lastRenderedPageBreak/>
        <w:drawing>
          <wp:inline distT="0" distB="0" distL="0" distR="0" wp14:anchorId="453E1F82" wp14:editId="7B4B888D">
            <wp:extent cx="5943600" cy="323342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ECB" w:rsidRDefault="00051ECB" w:rsidP="00051ECB">
      <w:pPr>
        <w:pStyle w:val="Caption"/>
      </w:pPr>
      <w:r w:rsidRPr="00051ECB">
        <w:rPr>
          <w:rStyle w:val="Strong"/>
        </w:rPr>
        <w:t xml:space="preserve">Figure </w:t>
      </w:r>
      <w:r w:rsidRPr="00051ECB">
        <w:rPr>
          <w:rStyle w:val="Strong"/>
        </w:rPr>
        <w:fldChar w:fldCharType="begin"/>
      </w:r>
      <w:r w:rsidRPr="00051ECB">
        <w:rPr>
          <w:rStyle w:val="Strong"/>
        </w:rPr>
        <w:instrText xml:space="preserve"> SEQ Figure \* ARABIC </w:instrText>
      </w:r>
      <w:r w:rsidRPr="00051ECB">
        <w:rPr>
          <w:rStyle w:val="Strong"/>
        </w:rPr>
        <w:fldChar w:fldCharType="separate"/>
      </w:r>
      <w:r w:rsidR="00BA5441">
        <w:rPr>
          <w:rStyle w:val="Strong"/>
          <w:noProof/>
        </w:rPr>
        <w:t>17</w:t>
      </w:r>
      <w:r w:rsidRPr="00051ECB">
        <w:rPr>
          <w:rStyle w:val="Strong"/>
        </w:rPr>
        <w:fldChar w:fldCharType="end"/>
      </w:r>
      <w:r>
        <w:t xml:space="preserve"> is the 1</w:t>
      </w:r>
      <w:r w:rsidRPr="00051ECB">
        <w:rPr>
          <w:vertAlign w:val="superscript"/>
        </w:rPr>
        <w:t>st</w:t>
      </w:r>
      <w:r>
        <w:t xml:space="preserve"> of a series of reports covering the exception logger. The code for these tests predates adoption of the 1-byte bit mask.</w:t>
      </w:r>
    </w:p>
    <w:p w:rsidR="00C26F21" w:rsidRDefault="00C26F21" w:rsidP="00C26F21">
      <w:pPr>
        <w:keepNext/>
      </w:pPr>
      <w:r>
        <w:rPr>
          <w:noProof/>
        </w:rPr>
        <w:drawing>
          <wp:inline distT="0" distB="0" distL="0" distR="0" wp14:anchorId="641E8940" wp14:editId="0284563D">
            <wp:extent cx="5943600" cy="32334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F21" w:rsidRDefault="00C26F21" w:rsidP="00C26F21">
      <w:pPr>
        <w:pStyle w:val="Caption"/>
      </w:pPr>
      <w:r w:rsidRPr="00C26F21">
        <w:rPr>
          <w:rStyle w:val="Strong"/>
        </w:rPr>
        <w:t xml:space="preserve">Figure </w:t>
      </w:r>
      <w:r w:rsidRPr="00C26F21">
        <w:rPr>
          <w:rStyle w:val="Strong"/>
        </w:rPr>
        <w:fldChar w:fldCharType="begin"/>
      </w:r>
      <w:r w:rsidRPr="00C26F21">
        <w:rPr>
          <w:rStyle w:val="Strong"/>
        </w:rPr>
        <w:instrText xml:space="preserve"> SEQ Figure \* ARABIC </w:instrText>
      </w:r>
      <w:r w:rsidRPr="00C26F21">
        <w:rPr>
          <w:rStyle w:val="Strong"/>
        </w:rPr>
        <w:fldChar w:fldCharType="separate"/>
      </w:r>
      <w:r w:rsidR="00BA5441">
        <w:rPr>
          <w:rStyle w:val="Strong"/>
          <w:noProof/>
        </w:rPr>
        <w:t>18</w:t>
      </w:r>
      <w:r w:rsidRPr="00C26F21">
        <w:rPr>
          <w:rStyle w:val="Strong"/>
        </w:rPr>
        <w:fldChar w:fldCharType="end"/>
      </w:r>
      <w:r>
        <w:t xml:space="preserve"> is the 1</w:t>
      </w:r>
      <w:r w:rsidRPr="00C26F21">
        <w:rPr>
          <w:vertAlign w:val="superscript"/>
        </w:rPr>
        <w:t>st</w:t>
      </w:r>
      <w:r>
        <w:t xml:space="preserve"> three countdown demonstrations.</w:t>
      </w:r>
    </w:p>
    <w:p w:rsidR="00C26F21" w:rsidRDefault="00C26F21" w:rsidP="00C26F21">
      <w:pPr>
        <w:keepNext/>
      </w:pPr>
      <w:r>
        <w:rPr>
          <w:noProof/>
        </w:rPr>
        <w:lastRenderedPageBreak/>
        <w:drawing>
          <wp:inline distT="0" distB="0" distL="0" distR="0" wp14:anchorId="4C8B0C85" wp14:editId="0D6C159F">
            <wp:extent cx="5486400" cy="39776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F21" w:rsidRPr="00C26F21" w:rsidRDefault="00C26F21" w:rsidP="00C26F21">
      <w:pPr>
        <w:pStyle w:val="Caption"/>
      </w:pPr>
      <w:bookmarkStart w:id="0" w:name="_Ref388183374"/>
      <w:r w:rsidRPr="008A5F28">
        <w:rPr>
          <w:rStyle w:val="Strong"/>
        </w:rPr>
        <w:t xml:space="preserve">Figure </w:t>
      </w:r>
      <w:r w:rsidRPr="008A5F28">
        <w:rPr>
          <w:rStyle w:val="Strong"/>
        </w:rPr>
        <w:fldChar w:fldCharType="begin"/>
      </w:r>
      <w:r w:rsidRPr="008A5F28">
        <w:rPr>
          <w:rStyle w:val="Strong"/>
        </w:rPr>
        <w:instrText xml:space="preserve"> SEQ Figure \* ARABIC </w:instrText>
      </w:r>
      <w:r w:rsidRPr="008A5F28">
        <w:rPr>
          <w:rStyle w:val="Strong"/>
        </w:rPr>
        <w:fldChar w:fldCharType="separate"/>
      </w:r>
      <w:r w:rsidR="00BA5441">
        <w:rPr>
          <w:rStyle w:val="Strong"/>
          <w:noProof/>
        </w:rPr>
        <w:t>19</w:t>
      </w:r>
      <w:r w:rsidRPr="008A5F28">
        <w:rPr>
          <w:rStyle w:val="Strong"/>
        </w:rPr>
        <w:fldChar w:fldCharType="end"/>
      </w:r>
      <w:bookmarkEnd w:id="0"/>
      <w:r>
        <w:t xml:space="preserve"> is the Visual Studio debugger, stopped in the middle of the countdown loop.</w:t>
      </w:r>
      <w:r w:rsidR="008A5F28">
        <w:t xml:space="preserve"> This picture was made while the screen shown in </w:t>
      </w:r>
      <w:r w:rsidR="008A5F28">
        <w:fldChar w:fldCharType="begin"/>
      </w:r>
      <w:r w:rsidR="008A5F28">
        <w:instrText xml:space="preserve"> REF _Ref388183328 \h </w:instrText>
      </w:r>
      <w:r w:rsidR="008A5F28">
        <w:fldChar w:fldCharType="separate"/>
      </w:r>
      <w:r w:rsidR="008A5F28" w:rsidRPr="008A5F28">
        <w:rPr>
          <w:rStyle w:val="Strong"/>
        </w:rPr>
        <w:t xml:space="preserve">Figure </w:t>
      </w:r>
      <w:r w:rsidR="008A5F28">
        <w:rPr>
          <w:rStyle w:val="Strong"/>
          <w:noProof/>
        </w:rPr>
        <w:t>20</w:t>
      </w:r>
      <w:r w:rsidR="008A5F28">
        <w:fldChar w:fldCharType="end"/>
      </w:r>
      <w:r w:rsidR="008A5F28">
        <w:t xml:space="preserve"> was displayed.</w:t>
      </w:r>
    </w:p>
    <w:p w:rsidR="00C26F21" w:rsidRDefault="00C26F21" w:rsidP="00C26F21">
      <w:pPr>
        <w:keepNext/>
      </w:pPr>
      <w:r>
        <w:rPr>
          <w:noProof/>
        </w:rPr>
        <w:drawing>
          <wp:inline distT="0" distB="0" distL="0" distR="0" wp14:anchorId="66B5527F" wp14:editId="552ACE97">
            <wp:extent cx="5486400" cy="29809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F21" w:rsidRDefault="00C26F21" w:rsidP="008A5F28">
      <w:pPr>
        <w:pStyle w:val="Caption"/>
      </w:pPr>
      <w:bookmarkStart w:id="1" w:name="_Ref388183328"/>
      <w:r w:rsidRPr="008A5F28">
        <w:rPr>
          <w:rStyle w:val="Strong"/>
        </w:rPr>
        <w:t xml:space="preserve">Figure </w:t>
      </w:r>
      <w:r w:rsidRPr="008A5F28">
        <w:rPr>
          <w:rStyle w:val="Strong"/>
        </w:rPr>
        <w:fldChar w:fldCharType="begin"/>
      </w:r>
      <w:r w:rsidRPr="008A5F28">
        <w:rPr>
          <w:rStyle w:val="Strong"/>
        </w:rPr>
        <w:instrText xml:space="preserve"> SEQ Figure \* ARABIC </w:instrText>
      </w:r>
      <w:r w:rsidRPr="008A5F28">
        <w:rPr>
          <w:rStyle w:val="Strong"/>
        </w:rPr>
        <w:fldChar w:fldCharType="separate"/>
      </w:r>
      <w:r w:rsidR="00BA5441">
        <w:rPr>
          <w:rStyle w:val="Strong"/>
          <w:noProof/>
        </w:rPr>
        <w:t>20</w:t>
      </w:r>
      <w:r w:rsidRPr="008A5F28">
        <w:rPr>
          <w:rStyle w:val="Strong"/>
        </w:rPr>
        <w:fldChar w:fldCharType="end"/>
      </w:r>
      <w:bookmarkEnd w:id="1"/>
      <w:r w:rsidR="008A5F28">
        <w:t xml:space="preserve"> is the screen as it appeared when the screen shown in </w:t>
      </w:r>
      <w:r w:rsidR="008A5F28">
        <w:fldChar w:fldCharType="begin"/>
      </w:r>
      <w:r w:rsidR="008A5F28">
        <w:instrText xml:space="preserve"> REF _Ref388183374 \h </w:instrText>
      </w:r>
      <w:r w:rsidR="008A5F28">
        <w:fldChar w:fldCharType="separate"/>
      </w:r>
      <w:r w:rsidR="008A5F28" w:rsidRPr="008A5F28">
        <w:rPr>
          <w:rStyle w:val="Strong"/>
        </w:rPr>
        <w:t xml:space="preserve">Figure </w:t>
      </w:r>
      <w:r w:rsidR="008A5F28">
        <w:rPr>
          <w:rStyle w:val="Strong"/>
          <w:noProof/>
        </w:rPr>
        <w:t>19</w:t>
      </w:r>
      <w:r w:rsidR="008A5F28">
        <w:fldChar w:fldCharType="end"/>
      </w:r>
      <w:r w:rsidR="008A5F28">
        <w:t xml:space="preserve"> was captured.</w:t>
      </w:r>
    </w:p>
    <w:p w:rsidR="004B6049" w:rsidRPr="004B6049" w:rsidRDefault="004B6049" w:rsidP="004B6049">
      <w:pPr>
        <w:pStyle w:val="Heading1"/>
      </w:pPr>
      <w:r>
        <w:lastRenderedPageBreak/>
        <w:t>Writing on a Console in Living Color</w:t>
      </w:r>
    </w:p>
    <w:p w:rsidR="008A5F28" w:rsidRDefault="008A5F28" w:rsidP="008A5F28">
      <w:pPr>
        <w:keepNext/>
      </w:pPr>
      <w:r>
        <w:rPr>
          <w:noProof/>
        </w:rPr>
        <w:drawing>
          <wp:inline distT="0" distB="0" distL="0" distR="0" wp14:anchorId="37864279" wp14:editId="34B0E8E9">
            <wp:extent cx="5943600" cy="32334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F28" w:rsidRDefault="008A5F28" w:rsidP="008A5F28">
      <w:pPr>
        <w:pStyle w:val="Caption"/>
      </w:pPr>
      <w:r w:rsidRPr="004B6049">
        <w:rPr>
          <w:rStyle w:val="Strong"/>
        </w:rPr>
        <w:t xml:space="preserve">Figure </w:t>
      </w:r>
      <w:r w:rsidRPr="004B6049">
        <w:rPr>
          <w:rStyle w:val="Strong"/>
        </w:rPr>
        <w:fldChar w:fldCharType="begin"/>
      </w:r>
      <w:r w:rsidRPr="004B6049">
        <w:rPr>
          <w:rStyle w:val="Strong"/>
        </w:rPr>
        <w:instrText xml:space="preserve"> SEQ Figure \* ARABIC </w:instrText>
      </w:r>
      <w:r w:rsidRPr="004B6049">
        <w:rPr>
          <w:rStyle w:val="Strong"/>
        </w:rPr>
        <w:fldChar w:fldCharType="separate"/>
      </w:r>
      <w:r w:rsidR="00BA5441">
        <w:rPr>
          <w:rStyle w:val="Strong"/>
          <w:noProof/>
        </w:rPr>
        <w:t>21</w:t>
      </w:r>
      <w:r w:rsidRPr="004B6049">
        <w:rPr>
          <w:rStyle w:val="Strong"/>
        </w:rPr>
        <w:fldChar w:fldCharType="end"/>
      </w:r>
      <w:r>
        <w:t xml:space="preserve"> announces the beginning of a series of demonstrations of the </w:t>
      </w:r>
      <w:r w:rsidR="004B6049">
        <w:t>various color console writers.</w:t>
      </w:r>
    </w:p>
    <w:p w:rsidR="004B6049" w:rsidRDefault="004B6049" w:rsidP="004B6049">
      <w:pPr>
        <w:keepNext/>
      </w:pPr>
      <w:r>
        <w:rPr>
          <w:noProof/>
        </w:rPr>
        <w:drawing>
          <wp:inline distT="0" distB="0" distL="0" distR="0" wp14:anchorId="0DD9CEB3" wp14:editId="77DB5F46">
            <wp:extent cx="5943600" cy="32334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049" w:rsidRDefault="004B6049" w:rsidP="004B6049">
      <w:pPr>
        <w:pStyle w:val="Caption"/>
      </w:pPr>
      <w:r w:rsidRPr="004B6049">
        <w:rPr>
          <w:rStyle w:val="Strong"/>
        </w:rPr>
        <w:t xml:space="preserve">Figure </w:t>
      </w:r>
      <w:r w:rsidRPr="004B6049">
        <w:rPr>
          <w:rStyle w:val="Strong"/>
        </w:rPr>
        <w:fldChar w:fldCharType="begin"/>
      </w:r>
      <w:r w:rsidRPr="004B6049">
        <w:rPr>
          <w:rStyle w:val="Strong"/>
        </w:rPr>
        <w:instrText xml:space="preserve"> SEQ Figure \* ARABIC </w:instrText>
      </w:r>
      <w:r w:rsidRPr="004B6049">
        <w:rPr>
          <w:rStyle w:val="Strong"/>
        </w:rPr>
        <w:fldChar w:fldCharType="separate"/>
      </w:r>
      <w:r w:rsidR="00BA5441">
        <w:rPr>
          <w:rStyle w:val="Strong"/>
          <w:noProof/>
        </w:rPr>
        <w:t>22</w:t>
      </w:r>
      <w:r w:rsidRPr="004B6049">
        <w:rPr>
          <w:rStyle w:val="Strong"/>
        </w:rPr>
        <w:fldChar w:fldCharType="end"/>
      </w:r>
      <w:r>
        <w:t xml:space="preserve"> is the 1</w:t>
      </w:r>
      <w:r w:rsidRPr="004B6049">
        <w:rPr>
          <w:vertAlign w:val="superscript"/>
        </w:rPr>
        <w:t>st</w:t>
      </w:r>
      <w:r>
        <w:t xml:space="preserve"> of the color writing tests.</w:t>
      </w:r>
    </w:p>
    <w:p w:rsidR="004B6049" w:rsidRDefault="004B6049" w:rsidP="004B6049">
      <w:pPr>
        <w:keepNext/>
      </w:pPr>
      <w:r>
        <w:rPr>
          <w:noProof/>
        </w:rPr>
        <w:lastRenderedPageBreak/>
        <w:drawing>
          <wp:inline distT="0" distB="0" distL="0" distR="0" wp14:anchorId="4BB79F55" wp14:editId="5E68646E">
            <wp:extent cx="5943600" cy="32334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049" w:rsidRDefault="004B6049" w:rsidP="004B6049">
      <w:pPr>
        <w:pStyle w:val="Caption"/>
      </w:pPr>
      <w:r w:rsidRPr="004B6049">
        <w:rPr>
          <w:rStyle w:val="Strong"/>
        </w:rPr>
        <w:t xml:space="preserve">Figure </w:t>
      </w:r>
      <w:r w:rsidRPr="004B6049">
        <w:rPr>
          <w:rStyle w:val="Strong"/>
        </w:rPr>
        <w:fldChar w:fldCharType="begin"/>
      </w:r>
      <w:r w:rsidRPr="004B6049">
        <w:rPr>
          <w:rStyle w:val="Strong"/>
        </w:rPr>
        <w:instrText xml:space="preserve"> SEQ Figure \* ARABIC </w:instrText>
      </w:r>
      <w:r w:rsidRPr="004B6049">
        <w:rPr>
          <w:rStyle w:val="Strong"/>
        </w:rPr>
        <w:fldChar w:fldCharType="separate"/>
      </w:r>
      <w:r w:rsidR="00BA5441">
        <w:rPr>
          <w:rStyle w:val="Strong"/>
          <w:noProof/>
        </w:rPr>
        <w:t>23</w:t>
      </w:r>
      <w:r w:rsidRPr="004B6049">
        <w:rPr>
          <w:rStyle w:val="Strong"/>
        </w:rPr>
        <w:fldChar w:fldCharType="end"/>
      </w:r>
      <w:r>
        <w:t xml:space="preserve"> is the same set of tests, using black text on a yellow background.</w:t>
      </w:r>
    </w:p>
    <w:p w:rsidR="004B6049" w:rsidRDefault="004B6049" w:rsidP="004B6049">
      <w:pPr>
        <w:keepNext/>
      </w:pPr>
      <w:r>
        <w:rPr>
          <w:noProof/>
        </w:rPr>
        <w:drawing>
          <wp:inline distT="0" distB="0" distL="0" distR="0" wp14:anchorId="1078017F" wp14:editId="66DE2E90">
            <wp:extent cx="5943600" cy="323342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049" w:rsidRDefault="004B6049" w:rsidP="004B6049">
      <w:pPr>
        <w:pStyle w:val="Caption"/>
      </w:pPr>
      <w:r w:rsidRPr="004B6049">
        <w:rPr>
          <w:rStyle w:val="Strong"/>
        </w:rPr>
        <w:t xml:space="preserve">Figure </w:t>
      </w:r>
      <w:r w:rsidRPr="004B6049">
        <w:rPr>
          <w:rStyle w:val="Strong"/>
        </w:rPr>
        <w:fldChar w:fldCharType="begin"/>
      </w:r>
      <w:r w:rsidRPr="004B6049">
        <w:rPr>
          <w:rStyle w:val="Strong"/>
        </w:rPr>
        <w:instrText xml:space="preserve"> SEQ Figure \* ARABIC </w:instrText>
      </w:r>
      <w:r w:rsidRPr="004B6049">
        <w:rPr>
          <w:rStyle w:val="Strong"/>
        </w:rPr>
        <w:fldChar w:fldCharType="separate"/>
      </w:r>
      <w:r w:rsidR="00BA5441">
        <w:rPr>
          <w:rStyle w:val="Strong"/>
          <w:noProof/>
        </w:rPr>
        <w:t>24</w:t>
      </w:r>
      <w:r w:rsidRPr="004B6049">
        <w:rPr>
          <w:rStyle w:val="Strong"/>
        </w:rPr>
        <w:fldChar w:fldCharType="end"/>
      </w:r>
      <w:r>
        <w:t xml:space="preserve"> returns to calmer colors.</w:t>
      </w:r>
    </w:p>
    <w:p w:rsidR="004B6049" w:rsidRDefault="004B6049" w:rsidP="004B6049">
      <w:pPr>
        <w:keepNext/>
      </w:pPr>
      <w:r>
        <w:rPr>
          <w:noProof/>
        </w:rPr>
        <w:lastRenderedPageBreak/>
        <w:drawing>
          <wp:inline distT="0" distB="0" distL="0" distR="0" wp14:anchorId="4F40F504" wp14:editId="0A046AEE">
            <wp:extent cx="5943600" cy="32334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049" w:rsidRDefault="004B6049" w:rsidP="004B6049">
      <w:pPr>
        <w:pStyle w:val="Caption"/>
      </w:pPr>
      <w:r w:rsidRPr="00930E09">
        <w:rPr>
          <w:rStyle w:val="Strong"/>
        </w:rPr>
        <w:t xml:space="preserve">Figure </w:t>
      </w:r>
      <w:r w:rsidRPr="00930E09">
        <w:rPr>
          <w:rStyle w:val="Strong"/>
        </w:rPr>
        <w:fldChar w:fldCharType="begin"/>
      </w:r>
      <w:r w:rsidRPr="00930E09">
        <w:rPr>
          <w:rStyle w:val="Strong"/>
        </w:rPr>
        <w:instrText xml:space="preserve"> SEQ Figure \* ARABIC </w:instrText>
      </w:r>
      <w:r w:rsidRPr="00930E09">
        <w:rPr>
          <w:rStyle w:val="Strong"/>
        </w:rPr>
        <w:fldChar w:fldCharType="separate"/>
      </w:r>
      <w:r w:rsidR="00BA5441">
        <w:rPr>
          <w:rStyle w:val="Strong"/>
          <w:noProof/>
        </w:rPr>
        <w:t>25</w:t>
      </w:r>
      <w:r w:rsidRPr="00930E09">
        <w:rPr>
          <w:rStyle w:val="Strong"/>
        </w:rPr>
        <w:fldChar w:fldCharType="end"/>
      </w:r>
      <w:r>
        <w:t xml:space="preserve"> is black text on a white background, which looks much </w:t>
      </w:r>
      <w:proofErr w:type="gramStart"/>
      <w:r>
        <w:t>more stark</w:t>
      </w:r>
      <w:proofErr w:type="gramEnd"/>
      <w:r>
        <w:t xml:space="preserve"> than I might have expected, had I not played around a lot with the </w:t>
      </w:r>
      <w:r w:rsidR="00930E09">
        <w:t>high contrast colors in Microsoft Windows that are supposed to help people with low vision. They may help some people, but I was underwhelmed.</w:t>
      </w:r>
    </w:p>
    <w:p w:rsidR="00930E09" w:rsidRDefault="00930E09" w:rsidP="00930E09">
      <w:pPr>
        <w:keepNext/>
      </w:pPr>
      <w:r>
        <w:rPr>
          <w:noProof/>
        </w:rPr>
        <w:drawing>
          <wp:inline distT="0" distB="0" distL="0" distR="0" wp14:anchorId="4A63F501" wp14:editId="77BB1714">
            <wp:extent cx="5943600" cy="323342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E09" w:rsidRDefault="00930E09" w:rsidP="00930E09">
      <w:pPr>
        <w:pStyle w:val="Caption"/>
      </w:pPr>
      <w:r w:rsidRPr="00930E09">
        <w:rPr>
          <w:rStyle w:val="Strong"/>
        </w:rPr>
        <w:t xml:space="preserve">Figure </w:t>
      </w:r>
      <w:r w:rsidRPr="00930E09">
        <w:rPr>
          <w:rStyle w:val="Strong"/>
        </w:rPr>
        <w:fldChar w:fldCharType="begin"/>
      </w:r>
      <w:r w:rsidRPr="00930E09">
        <w:rPr>
          <w:rStyle w:val="Strong"/>
        </w:rPr>
        <w:instrText xml:space="preserve"> SEQ Figure \* ARABIC </w:instrText>
      </w:r>
      <w:r w:rsidRPr="00930E09">
        <w:rPr>
          <w:rStyle w:val="Strong"/>
        </w:rPr>
        <w:fldChar w:fldCharType="separate"/>
      </w:r>
      <w:r w:rsidR="00BA5441">
        <w:rPr>
          <w:rStyle w:val="Strong"/>
          <w:noProof/>
        </w:rPr>
        <w:t>26</w:t>
      </w:r>
      <w:r w:rsidRPr="00930E09">
        <w:rPr>
          <w:rStyle w:val="Strong"/>
        </w:rPr>
        <w:fldChar w:fldCharType="end"/>
      </w:r>
      <w:r>
        <w:t xml:space="preserve"> is the 1</w:t>
      </w:r>
      <w:r w:rsidRPr="00930E09">
        <w:rPr>
          <w:vertAlign w:val="superscript"/>
        </w:rPr>
        <w:t>st</w:t>
      </w:r>
      <w:r>
        <w:t xml:space="preserve"> of a series of complete message displays, using various colors.</w:t>
      </w:r>
    </w:p>
    <w:p w:rsidR="00BA5441" w:rsidRDefault="00BA5441" w:rsidP="00BA5441">
      <w:pPr>
        <w:pStyle w:val="Heading1"/>
      </w:pPr>
      <w:r>
        <w:lastRenderedPageBreak/>
        <w:t>Test in a Real Console</w:t>
      </w:r>
    </w:p>
    <w:p w:rsidR="00BA5441" w:rsidRDefault="00BA5441" w:rsidP="00BA5441">
      <w:pPr>
        <w:keepNext/>
      </w:pPr>
      <w:r>
        <w:rPr>
          <w:noProof/>
        </w:rPr>
        <w:drawing>
          <wp:inline distT="0" distB="0" distL="0" distR="0" wp14:anchorId="5389C0C0" wp14:editId="66B45E17">
            <wp:extent cx="5943600" cy="32334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441" w:rsidRDefault="00BA5441" w:rsidP="00BA5441">
      <w:pPr>
        <w:pStyle w:val="Caption"/>
      </w:pPr>
      <w:r w:rsidRPr="00BA5441">
        <w:rPr>
          <w:rStyle w:val="Strong"/>
        </w:rPr>
        <w:t xml:space="preserve">Figure </w:t>
      </w:r>
      <w:r w:rsidRPr="00BA5441">
        <w:rPr>
          <w:rStyle w:val="Strong"/>
        </w:rPr>
        <w:fldChar w:fldCharType="begin"/>
      </w:r>
      <w:r w:rsidRPr="00BA5441">
        <w:rPr>
          <w:rStyle w:val="Strong"/>
        </w:rPr>
        <w:instrText xml:space="preserve"> SEQ Figure \* ARABIC </w:instrText>
      </w:r>
      <w:r w:rsidRPr="00BA5441">
        <w:rPr>
          <w:rStyle w:val="Strong"/>
        </w:rPr>
        <w:fldChar w:fldCharType="separate"/>
      </w:r>
      <w:r>
        <w:rPr>
          <w:rStyle w:val="Strong"/>
          <w:noProof/>
        </w:rPr>
        <w:t>27</w:t>
      </w:r>
      <w:r w:rsidRPr="00BA5441">
        <w:rPr>
          <w:rStyle w:val="Strong"/>
        </w:rPr>
        <w:fldChar w:fldCharType="end"/>
      </w:r>
      <w:r>
        <w:t xml:space="preserve"> is my first hint that it might be behaving correctly. Maybe!</w:t>
      </w:r>
    </w:p>
    <w:p w:rsidR="00BA5441" w:rsidRDefault="00BA5441" w:rsidP="00BA5441">
      <w:pPr>
        <w:keepNext/>
      </w:pPr>
      <w:r>
        <w:rPr>
          <w:noProof/>
        </w:rPr>
        <w:drawing>
          <wp:inline distT="0" distB="0" distL="0" distR="0" wp14:anchorId="64349065" wp14:editId="4F94713F">
            <wp:extent cx="5943600" cy="323342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441" w:rsidRDefault="00BA5441" w:rsidP="00BA5441">
      <w:pPr>
        <w:pStyle w:val="Caption"/>
      </w:pPr>
      <w:r w:rsidRPr="00BA5441">
        <w:rPr>
          <w:rStyle w:val="Strong"/>
        </w:rPr>
        <w:t xml:space="preserve">Figure </w:t>
      </w:r>
      <w:r w:rsidRPr="00BA5441">
        <w:rPr>
          <w:rStyle w:val="Strong"/>
        </w:rPr>
        <w:fldChar w:fldCharType="begin"/>
      </w:r>
      <w:r w:rsidRPr="00BA5441">
        <w:rPr>
          <w:rStyle w:val="Strong"/>
        </w:rPr>
        <w:instrText xml:space="preserve"> SEQ Figure \* ARABIC </w:instrText>
      </w:r>
      <w:r w:rsidRPr="00BA5441">
        <w:rPr>
          <w:rStyle w:val="Strong"/>
        </w:rPr>
        <w:fldChar w:fldCharType="separate"/>
      </w:r>
      <w:r>
        <w:rPr>
          <w:rStyle w:val="Strong"/>
          <w:noProof/>
        </w:rPr>
        <w:t>28</w:t>
      </w:r>
      <w:r w:rsidRPr="00BA5441">
        <w:rPr>
          <w:rStyle w:val="Strong"/>
        </w:rPr>
        <w:fldChar w:fldCharType="end"/>
      </w:r>
      <w:r>
        <w:t xml:space="preserve"> is a full set of console write tests, using the default screen colors.</w:t>
      </w:r>
    </w:p>
    <w:p w:rsidR="00BA5441" w:rsidRDefault="00BA5441" w:rsidP="00BA5441">
      <w:pPr>
        <w:keepNext/>
      </w:pPr>
      <w:r>
        <w:rPr>
          <w:noProof/>
        </w:rPr>
        <w:lastRenderedPageBreak/>
        <w:drawing>
          <wp:inline distT="0" distB="0" distL="0" distR="0" wp14:anchorId="7C6A8456" wp14:editId="1D63DCEB">
            <wp:extent cx="5943600" cy="32334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441" w:rsidRDefault="00BA5441" w:rsidP="00BA5441">
      <w:pPr>
        <w:pStyle w:val="Caption"/>
      </w:pPr>
      <w:r w:rsidRPr="00BA5441">
        <w:rPr>
          <w:rStyle w:val="Strong"/>
        </w:rPr>
        <w:t xml:space="preserve">Figure </w:t>
      </w:r>
      <w:r w:rsidRPr="00BA5441">
        <w:rPr>
          <w:rStyle w:val="Strong"/>
        </w:rPr>
        <w:fldChar w:fldCharType="begin"/>
      </w:r>
      <w:r w:rsidRPr="00BA5441">
        <w:rPr>
          <w:rStyle w:val="Strong"/>
        </w:rPr>
        <w:instrText xml:space="preserve"> SEQ Figure \* ARABIC </w:instrText>
      </w:r>
      <w:r w:rsidRPr="00BA5441">
        <w:rPr>
          <w:rStyle w:val="Strong"/>
        </w:rPr>
        <w:fldChar w:fldCharType="separate"/>
      </w:r>
      <w:r>
        <w:rPr>
          <w:rStyle w:val="Strong"/>
          <w:noProof/>
        </w:rPr>
        <w:t>29</w:t>
      </w:r>
      <w:r w:rsidRPr="00BA5441">
        <w:rPr>
          <w:rStyle w:val="Strong"/>
        </w:rPr>
        <w:fldChar w:fldCharType="end"/>
      </w:r>
      <w:r>
        <w:t xml:space="preserve"> is the second set of console write tests.</w:t>
      </w:r>
    </w:p>
    <w:p w:rsidR="00BA5441" w:rsidRDefault="00BA5441" w:rsidP="00BA5441">
      <w:pPr>
        <w:keepNext/>
      </w:pPr>
      <w:r>
        <w:rPr>
          <w:noProof/>
        </w:rPr>
        <w:drawing>
          <wp:inline distT="0" distB="0" distL="0" distR="0" wp14:anchorId="039F245E" wp14:editId="0B42EC17">
            <wp:extent cx="5943600" cy="323342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441" w:rsidRDefault="00BA5441" w:rsidP="00BA5441">
      <w:pPr>
        <w:pStyle w:val="Caption"/>
      </w:pPr>
      <w:r w:rsidRPr="00BA5441">
        <w:rPr>
          <w:rStyle w:val="Strong"/>
        </w:rPr>
        <w:t xml:space="preserve">Figure </w:t>
      </w:r>
      <w:r w:rsidRPr="00BA5441">
        <w:rPr>
          <w:rStyle w:val="Strong"/>
        </w:rPr>
        <w:fldChar w:fldCharType="begin"/>
      </w:r>
      <w:r w:rsidRPr="00BA5441">
        <w:rPr>
          <w:rStyle w:val="Strong"/>
        </w:rPr>
        <w:instrText xml:space="preserve"> SEQ Figure \* ARABIC </w:instrText>
      </w:r>
      <w:r w:rsidRPr="00BA5441">
        <w:rPr>
          <w:rStyle w:val="Strong"/>
        </w:rPr>
        <w:fldChar w:fldCharType="separate"/>
      </w:r>
      <w:r>
        <w:rPr>
          <w:rStyle w:val="Strong"/>
          <w:noProof/>
        </w:rPr>
        <w:t>30</w:t>
      </w:r>
      <w:r w:rsidRPr="00BA5441">
        <w:rPr>
          <w:rStyle w:val="Strong"/>
        </w:rPr>
        <w:fldChar w:fldCharType="end"/>
      </w:r>
      <w:r>
        <w:t xml:space="preserve"> makes me wonder whether I lost my colors.</w:t>
      </w:r>
    </w:p>
    <w:p w:rsidR="00BA5441" w:rsidRDefault="00BA5441" w:rsidP="00BA5441">
      <w:pPr>
        <w:keepNext/>
      </w:pPr>
      <w:r>
        <w:rPr>
          <w:noProof/>
        </w:rPr>
        <w:lastRenderedPageBreak/>
        <w:drawing>
          <wp:inline distT="0" distB="0" distL="0" distR="0" wp14:anchorId="280AA8E7" wp14:editId="3BFE6FF3">
            <wp:extent cx="5943600" cy="32334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441" w:rsidRPr="00BA5441" w:rsidRDefault="00BA5441" w:rsidP="00BA5441">
      <w:pPr>
        <w:pStyle w:val="Caption"/>
      </w:pPr>
      <w:r w:rsidRPr="00BA5441">
        <w:rPr>
          <w:rStyle w:val="Strong"/>
        </w:rPr>
        <w:t xml:space="preserve">Figure </w:t>
      </w:r>
      <w:r w:rsidRPr="00BA5441">
        <w:rPr>
          <w:rStyle w:val="Strong"/>
        </w:rPr>
        <w:fldChar w:fldCharType="begin"/>
      </w:r>
      <w:r w:rsidRPr="00BA5441">
        <w:rPr>
          <w:rStyle w:val="Strong"/>
        </w:rPr>
        <w:instrText xml:space="preserve"> SEQ Figure \* ARABIC </w:instrText>
      </w:r>
      <w:r w:rsidRPr="00BA5441">
        <w:rPr>
          <w:rStyle w:val="Strong"/>
        </w:rPr>
        <w:fldChar w:fldCharType="separate"/>
      </w:r>
      <w:r w:rsidRPr="00BA5441">
        <w:rPr>
          <w:rStyle w:val="Strong"/>
        </w:rPr>
        <w:t>31</w:t>
      </w:r>
      <w:r w:rsidRPr="00BA5441">
        <w:rPr>
          <w:rStyle w:val="Strong"/>
        </w:rPr>
        <w:fldChar w:fldCharType="end"/>
      </w:r>
      <w:r>
        <w:t xml:space="preserve"> makes clear that my handle trick didn’t work, either.</w:t>
      </w:r>
      <w:bookmarkStart w:id="2" w:name="_GoBack"/>
      <w:bookmarkEnd w:id="2"/>
    </w:p>
    <w:sectPr w:rsidR="00BA5441" w:rsidRPr="00BA5441">
      <w:headerReference w:type="default" r:id="rId37"/>
      <w:footerReference w:type="default" r:id="rId3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0FAF" w:rsidRDefault="000A0FAF">
      <w:pPr>
        <w:spacing w:after="0"/>
      </w:pPr>
      <w:r>
        <w:separator/>
      </w:r>
    </w:p>
  </w:endnote>
  <w:endnote w:type="continuationSeparator" w:id="0">
    <w:p w:rsidR="000A0FAF" w:rsidRDefault="000A0F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RKeyCaps">
    <w:charset w:val="00"/>
    <w:family w:val="decorative"/>
    <w:pitch w:val="variable"/>
    <w:sig w:usb0="00000003" w:usb1="00000000" w:usb2="00000000" w:usb3="00000000" w:csb0="00000001" w:csb1="00000000"/>
  </w:font>
  <w:font w:name="RRKeyLetters">
    <w:charset w:val="00"/>
    <w:family w:val="decorative"/>
    <w:pitch w:val="variable"/>
    <w:sig w:usb0="00000003" w:usb1="00000000" w:usb2="00000000" w:usb3="00000000" w:csb0="00000001" w:csb1="00000000"/>
  </w:font>
  <w:font w:name="RRWinSymbols"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21E" w:rsidRDefault="0023021E">
    <w:pPr>
      <w:pStyle w:val="Footer"/>
      <w:pBdr>
        <w:top w:val="single" w:sz="12" w:space="1" w:color="577478"/>
      </w:pBdr>
    </w:pPr>
    <w:r>
      <w:tab/>
      <w:t xml:space="preserve">File </w:t>
    </w:r>
    <w:r w:rsidR="000A0FAF">
      <w:fldChar w:fldCharType="begin"/>
    </w:r>
    <w:r w:rsidR="000A0FAF">
      <w:instrText xml:space="preserve"> FILENAME \* Upper\p \* MERGEFORMAT </w:instrText>
    </w:r>
    <w:r w:rsidR="000A0FAF">
      <w:fldChar w:fldCharType="separate"/>
    </w:r>
    <w:r w:rsidR="00D201E6">
      <w:rPr>
        <w:noProof/>
      </w:rPr>
      <w:t>DOCUMENT1</w:t>
    </w:r>
    <w:r w:rsidR="000A0FAF">
      <w:rPr>
        <w:noProof/>
      </w:rPr>
      <w:fldChar w:fldCharType="end"/>
    </w:r>
    <w:r>
      <w:tab/>
    </w:r>
  </w:p>
  <w:p w:rsidR="0023021E" w:rsidRDefault="0023021E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A5441">
      <w:rPr>
        <w:rStyle w:val="PageNumber"/>
        <w:noProof/>
      </w:rPr>
      <w:t>16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BA5441">
      <w:rPr>
        <w:rStyle w:val="PageNumber"/>
        <w:noProof/>
      </w:rPr>
      <w:t>16</w:t>
    </w:r>
    <w:r>
      <w:rPr>
        <w:rStyle w:val="PageNumber"/>
      </w:rPr>
      <w:fldChar w:fldCharType="end"/>
    </w:r>
    <w:r>
      <w:rPr>
        <w:rStyle w:val="PageNumber"/>
      </w:rPr>
      <w:t xml:space="preserve"> pages</w:t>
    </w:r>
    <w:r>
      <w:rPr>
        <w:rStyle w:val="PageNumber"/>
      </w:rPr>
      <w:tab/>
    </w:r>
    <w:r w:rsidR="00DD4816" w:rsidRPr="00DD4816">
      <w:t xml:space="preserve">© </w:t>
    </w:r>
    <w:r w:rsidR="00DD4816" w:rsidRPr="00DD4816">
      <w:fldChar w:fldCharType="begin"/>
    </w:r>
    <w:r w:rsidR="00DD4816" w:rsidRPr="00DD4816">
      <w:instrText xml:space="preserve"> SAVEDATE  \@ "yyyy"  \* MERGEFORMAT </w:instrText>
    </w:r>
    <w:r w:rsidR="00DD4816" w:rsidRPr="00DD4816">
      <w:fldChar w:fldCharType="separate"/>
    </w:r>
    <w:r w:rsidR="00BA5441">
      <w:rPr>
        <w:noProof/>
      </w:rPr>
      <w:t>2014</w:t>
    </w:r>
    <w:r w:rsidR="00DD4816" w:rsidRPr="00DD4816">
      <w:fldChar w:fldCharType="end"/>
    </w:r>
    <w:r w:rsidR="00DD4816" w:rsidRPr="00DD4816">
      <w:t>, Simple Soft Services, Inc., d/b/a WizardWrx</w:t>
    </w:r>
    <w:r>
      <w:rPr>
        <w:rStyle w:val="PageNumber"/>
      </w:rPr>
      <w:tab/>
      <w:t xml:space="preserve">Current as of </w:t>
    </w:r>
    <w:r>
      <w:rPr>
        <w:rStyle w:val="PageNumber"/>
      </w:rPr>
      <w:fldChar w:fldCharType="begin"/>
    </w:r>
    <w:r>
      <w:rPr>
        <w:rStyle w:val="PageNumber"/>
      </w:rPr>
      <w:instrText xml:space="preserve"> SAVEDATE  \* MERGEFORMAT </w:instrText>
    </w:r>
    <w:r>
      <w:rPr>
        <w:rStyle w:val="PageNumber"/>
      </w:rPr>
      <w:fldChar w:fldCharType="separate"/>
    </w:r>
    <w:r w:rsidR="00BA5441">
      <w:rPr>
        <w:rStyle w:val="PageNumber"/>
        <w:noProof/>
      </w:rPr>
      <w:t>05/18/2014 13:56:00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0FAF" w:rsidRDefault="000A0FAF">
      <w:pPr>
        <w:spacing w:after="0"/>
      </w:pPr>
      <w:r>
        <w:separator/>
      </w:r>
    </w:p>
  </w:footnote>
  <w:footnote w:type="continuationSeparator" w:id="0">
    <w:p w:rsidR="000A0FAF" w:rsidRDefault="000A0FA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58"/>
      <w:gridCol w:w="8118"/>
    </w:tblGrid>
    <w:tr w:rsidR="0023021E">
      <w:tc>
        <w:tcPr>
          <w:tcW w:w="1458" w:type="dxa"/>
        </w:tcPr>
        <w:p w:rsidR="0023021E" w:rsidRDefault="0050118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790575" cy="581025"/>
                <wp:effectExtent l="0" t="0" r="0" b="0"/>
                <wp:docPr id="1" name="Picture 1" descr="../../../../David/My%20Documents/My%20Pictures/WW_Logos/WW_Logo_Color_113x8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../David/My%20Documents/My%20Pictures/WW_Logos/WW_Logo_Color_113x83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8" w:type="dxa"/>
        </w:tcPr>
        <w:p w:rsidR="0023021E" w:rsidRDefault="000A0FAF" w:rsidP="00D134AA">
          <w:pPr>
            <w:pStyle w:val="Header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D201E6">
            <w:t>Title</w:t>
          </w:r>
          <w:r>
            <w:fldChar w:fldCharType="end"/>
          </w:r>
        </w:p>
        <w:p w:rsidR="00D134AA" w:rsidRDefault="000A0FAF" w:rsidP="00D134AA">
          <w:pPr>
            <w:pStyle w:val="Header"/>
          </w:pPr>
          <w:r>
            <w:fldChar w:fldCharType="begin"/>
          </w:r>
          <w:r>
            <w:instrText xml:space="preserve"> SUBJECT   \* MERGEFORMAT </w:instrText>
          </w:r>
          <w:r>
            <w:fldChar w:fldCharType="separate"/>
          </w:r>
          <w:r w:rsidR="00D201E6">
            <w:t>Subject</w:t>
          </w:r>
          <w:r>
            <w:fldChar w:fldCharType="end"/>
          </w:r>
        </w:p>
      </w:tc>
    </w:tr>
  </w:tbl>
  <w:p w:rsidR="0023021E" w:rsidRDefault="002302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4A2F5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F44B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8AC9F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7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4E860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F9C76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AEA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F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542C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4181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A04F2D"/>
    <w:multiLevelType w:val="singleLevel"/>
    <w:tmpl w:val="2AFA0E3A"/>
    <w:lvl w:ilvl="0">
      <w:start w:val="1"/>
      <w:numFmt w:val="bullet"/>
      <w:pStyle w:val="Normalwith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33A3BE3"/>
    <w:multiLevelType w:val="singleLevel"/>
    <w:tmpl w:val="14A2F52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>
    <w:nsid w:val="280A37A4"/>
    <w:multiLevelType w:val="singleLevel"/>
    <w:tmpl w:val="4282E928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3493D01"/>
    <w:multiLevelType w:val="hybridMultilevel"/>
    <w:tmpl w:val="05C82D9C"/>
    <w:lvl w:ilvl="0" w:tplc="1AEE9662">
      <w:start w:val="1"/>
      <w:numFmt w:val="bullet"/>
      <w:pStyle w:val="AlertBox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A597E98"/>
    <w:multiLevelType w:val="hybridMultilevel"/>
    <w:tmpl w:val="AF10A012"/>
    <w:lvl w:ilvl="0" w:tplc="A0903EBA">
      <w:start w:val="1"/>
      <w:numFmt w:val="bullet"/>
      <w:pStyle w:val="TableDetailsBulleted"/>
      <w:lvlText w:val="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13"/>
  </w:num>
  <w:num w:numId="30">
    <w:abstractNumId w:val="13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1E6"/>
    <w:rsid w:val="00021B18"/>
    <w:rsid w:val="00051ECB"/>
    <w:rsid w:val="000A0FAF"/>
    <w:rsid w:val="001218C3"/>
    <w:rsid w:val="00127FBD"/>
    <w:rsid w:val="0023021E"/>
    <w:rsid w:val="002938D5"/>
    <w:rsid w:val="00293A5B"/>
    <w:rsid w:val="00357C6D"/>
    <w:rsid w:val="003E346C"/>
    <w:rsid w:val="00436719"/>
    <w:rsid w:val="00462FC2"/>
    <w:rsid w:val="004850F1"/>
    <w:rsid w:val="00497837"/>
    <w:rsid w:val="004B6049"/>
    <w:rsid w:val="0050118A"/>
    <w:rsid w:val="005C489C"/>
    <w:rsid w:val="005C4929"/>
    <w:rsid w:val="00623019"/>
    <w:rsid w:val="006F50C8"/>
    <w:rsid w:val="007300D7"/>
    <w:rsid w:val="00782B89"/>
    <w:rsid w:val="008A5F28"/>
    <w:rsid w:val="008F448F"/>
    <w:rsid w:val="00930E09"/>
    <w:rsid w:val="00956924"/>
    <w:rsid w:val="009971D5"/>
    <w:rsid w:val="00A15084"/>
    <w:rsid w:val="00BA5441"/>
    <w:rsid w:val="00C26F21"/>
    <w:rsid w:val="00C413CD"/>
    <w:rsid w:val="00C627CA"/>
    <w:rsid w:val="00D134AA"/>
    <w:rsid w:val="00D201E6"/>
    <w:rsid w:val="00D605AE"/>
    <w:rsid w:val="00D857D6"/>
    <w:rsid w:val="00DD4816"/>
    <w:rsid w:val="00DE3A2A"/>
    <w:rsid w:val="00E1063A"/>
    <w:rsid w:val="00E677E3"/>
    <w:rsid w:val="00FB0851"/>
    <w:rsid w:val="00FD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A15084"/>
    <w:pPr>
      <w:pageBreakBefore/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FD4CCD"/>
    <w:pPr>
      <w:spacing w:after="0"/>
      <w:ind w:left="432"/>
    </w:pPr>
    <w:rPr>
      <w:rFonts w:ascii="Consolas" w:hAnsi="Consolas"/>
      <w:noProof/>
      <w:color w:val="0000FF"/>
      <w:sz w:val="18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sid w:val="00623019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7837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A15084"/>
    <w:pPr>
      <w:pageBreakBefore/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FD4CCD"/>
    <w:pPr>
      <w:spacing w:after="0"/>
      <w:ind w:left="432"/>
    </w:pPr>
    <w:rPr>
      <w:rFonts w:ascii="Consolas" w:hAnsi="Consolas"/>
      <w:noProof/>
      <w:color w:val="0000FF"/>
      <w:sz w:val="18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sid w:val="00623019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783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DAG\David\My%20Documents\My%20Pictures\WW_Logos\WW_Logo_Color_113x83.gif" TargetMode="External"/><Relationship Id="rId1" Type="http://schemas.openxmlformats.org/officeDocument/2006/relationships/image" Target="media/image2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G\Application%20Data\Microsoft\Templates\WW\WW_Publ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E41063-219F-452D-9F86-EEFBD0ADD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WW_Publication.DOTX</Template>
  <TotalTime>67</TotalTime>
  <Pages>1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Errors to STDERR, Everything Else to STDOUT</vt:lpstr>
    </vt:vector>
  </TitlesOfParts>
  <Company>Simple Soft Services, Inc., d/b/a WizardWrx</Company>
  <LinksUpToDate>false</LinksUpToDate>
  <CharactersWithSpaces>4263</CharactersWithSpaces>
  <SharedDoc>false</SharedDoc>
  <HLinks>
    <vt:vector size="6" baseType="variant">
      <vt:variant>
        <vt:i4>8323178</vt:i4>
      </vt:variant>
      <vt:variant>
        <vt:i4>2184</vt:i4>
      </vt:variant>
      <vt:variant>
        <vt:i4>1025</vt:i4>
      </vt:variant>
      <vt:variant>
        <vt:i4>1</vt:i4>
      </vt:variant>
      <vt:variant>
        <vt:lpwstr>../../../../David/My%20Documents/My%20Pictures/WW_Logos/WW_Logo_Color_113x83.gif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Errors to STDERR, Everything Else to STDOUT</dc:title>
  <dc:subject>MessageInColor and FixedConsoleWriter Classes</dc:subject>
  <dc:creator>David A. Gray</dc:creator>
  <cp:keywords/>
  <dc:description/>
  <cp:lastModifiedBy>David A. Gray</cp:lastModifiedBy>
  <cp:revision>5</cp:revision>
  <cp:lastPrinted>2000-06-06T16:57:00Z</cp:lastPrinted>
  <dcterms:created xsi:type="dcterms:W3CDTF">2014-05-18T17:58:00Z</dcterms:created>
  <dcterms:modified xsi:type="dcterms:W3CDTF">2014-05-18T19:12:00Z</dcterms:modified>
</cp:coreProperties>
</file>