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71AB" w:rsidRDefault="00A171AB" w:rsidP="00A171AB">
      <w:pPr>
        <w:keepNext/>
      </w:pPr>
      <w:r>
        <w:t xml:space="preserve">In the presence of a debugger, </w:t>
      </w:r>
      <w:r w:rsidRPr="00A171AB">
        <w:rPr>
          <w:rStyle w:val="Emphasis"/>
        </w:rPr>
        <w:t>there</w:t>
      </w:r>
      <w:r>
        <w:t xml:space="preserve"> is </w:t>
      </w:r>
      <w:r w:rsidRPr="00A171AB">
        <w:rPr>
          <w:rStyle w:val="Emphasis"/>
        </w:rPr>
        <w:t>no timed halt</w:t>
      </w:r>
      <w:r>
        <w:t>.</w:t>
      </w:r>
    </w:p>
    <w:p w:rsidR="00A171AB" w:rsidRDefault="00A171AB" w:rsidP="00A171AB">
      <w:pPr>
        <w:keepNext/>
      </w:pPr>
      <w:r>
        <w:rPr>
          <w:noProof/>
        </w:rPr>
        <w:drawing>
          <wp:inline distT="0" distB="0" distL="0" distR="0" wp14:anchorId="17C34EB3" wp14:editId="3AAEECB0">
            <wp:extent cx="5943600" cy="33293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1AB" w:rsidRDefault="00A171AB" w:rsidP="00A171AB">
      <w:pPr>
        <w:pStyle w:val="Caption"/>
      </w:pPr>
      <w:r w:rsidRPr="00A171AB">
        <w:rPr>
          <w:rStyle w:val="Strong"/>
        </w:rPr>
        <w:t xml:space="preserve">Figure </w:t>
      </w:r>
      <w:r w:rsidRPr="00A171AB">
        <w:rPr>
          <w:rStyle w:val="Strong"/>
        </w:rPr>
        <w:fldChar w:fldCharType="begin"/>
      </w:r>
      <w:r w:rsidRPr="00A171AB">
        <w:rPr>
          <w:rStyle w:val="Strong"/>
        </w:rPr>
        <w:instrText xml:space="preserve"> SEQ Figure \* ARABIC </w:instrText>
      </w:r>
      <w:r w:rsidRPr="00A171AB">
        <w:rPr>
          <w:rStyle w:val="Strong"/>
        </w:rPr>
        <w:fldChar w:fldCharType="separate"/>
      </w:r>
      <w:r w:rsidR="00FD369C">
        <w:rPr>
          <w:rStyle w:val="Strong"/>
          <w:noProof/>
        </w:rPr>
        <w:t>1</w:t>
      </w:r>
      <w:r w:rsidRPr="00A171AB">
        <w:rPr>
          <w:rStyle w:val="Strong"/>
        </w:rPr>
        <w:fldChar w:fldCharType="end"/>
      </w:r>
      <w:r>
        <w:t xml:space="preserve"> is the test stand window as it appeared 3 seconds after the error was reported when the debug build runs from </w:t>
      </w:r>
      <w:r w:rsidRPr="00A171AB">
        <w:rPr>
          <w:rStyle w:val="DOSCommandsSuch"/>
        </w:rPr>
        <w:t>CMD.EXE</w:t>
      </w:r>
      <w:r>
        <w:t>, outside the debugger.</w:t>
      </w:r>
    </w:p>
    <w:p w:rsidR="00A171AB" w:rsidRDefault="00A171AB" w:rsidP="00A171AB">
      <w:pPr>
        <w:keepNext/>
      </w:pPr>
      <w:r>
        <w:rPr>
          <w:noProof/>
        </w:rPr>
        <w:drawing>
          <wp:inline distT="0" distB="0" distL="0" distR="0" wp14:anchorId="5D2D9ED0" wp14:editId="3A327A77">
            <wp:extent cx="5943600" cy="332930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1AB" w:rsidRPr="00A171AB" w:rsidRDefault="00A171AB" w:rsidP="00A171AB">
      <w:pPr>
        <w:pStyle w:val="Caption"/>
      </w:pPr>
      <w:r w:rsidRPr="00A171AB">
        <w:rPr>
          <w:rStyle w:val="Strong"/>
        </w:rPr>
        <w:t xml:space="preserve">Figure </w:t>
      </w:r>
      <w:r w:rsidRPr="00A171AB">
        <w:rPr>
          <w:rStyle w:val="Strong"/>
        </w:rPr>
        <w:fldChar w:fldCharType="begin"/>
      </w:r>
      <w:r w:rsidRPr="00A171AB">
        <w:rPr>
          <w:rStyle w:val="Strong"/>
        </w:rPr>
        <w:instrText xml:space="preserve"> SEQ Figure \* ARABIC </w:instrText>
      </w:r>
      <w:r w:rsidRPr="00A171AB">
        <w:rPr>
          <w:rStyle w:val="Strong"/>
        </w:rPr>
        <w:fldChar w:fldCharType="separate"/>
      </w:r>
      <w:r w:rsidR="00FD369C">
        <w:rPr>
          <w:rStyle w:val="Strong"/>
          <w:noProof/>
        </w:rPr>
        <w:t>2</w:t>
      </w:r>
      <w:r w:rsidRPr="00A171AB">
        <w:rPr>
          <w:rStyle w:val="Strong"/>
        </w:rPr>
        <w:fldChar w:fldCharType="end"/>
      </w:r>
      <w:r w:rsidR="00FD369C">
        <w:t xml:space="preserve"> is the final display of the test stand program. At this point, a script would resume.</w:t>
      </w:r>
      <w:bookmarkStart w:id="0" w:name="_GoBack"/>
      <w:bookmarkEnd w:id="0"/>
    </w:p>
    <w:sectPr w:rsidR="00A171AB" w:rsidRPr="00A171AB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71AB" w:rsidRDefault="00A171AB">
      <w:pPr>
        <w:spacing w:after="0"/>
      </w:pPr>
      <w:r>
        <w:separator/>
      </w:r>
    </w:p>
  </w:endnote>
  <w:endnote w:type="continuationSeparator" w:id="0">
    <w:p w:rsidR="00A171AB" w:rsidRDefault="00A171A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RKeyCaps">
    <w:charset w:val="00"/>
    <w:family w:val="decorative"/>
    <w:pitch w:val="variable"/>
    <w:sig w:usb0="00000003" w:usb1="00000000" w:usb2="00000000" w:usb3="00000000" w:csb0="00000001" w:csb1="00000000"/>
  </w:font>
  <w:font w:name="RRKeyLetters"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RRWinSymbols"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3021E" w:rsidRDefault="0023021E">
    <w:pPr>
      <w:pStyle w:val="Footer"/>
      <w:pBdr>
        <w:top w:val="single" w:sz="12" w:space="1" w:color="577478"/>
      </w:pBdr>
    </w:pPr>
    <w:r>
      <w:tab/>
      <w:t xml:space="preserve">File </w:t>
    </w:r>
    <w:fldSimple w:instr=" FILENAME \* Upper\p \* MERGEFORMAT ">
      <w:r w:rsidR="00FD369C">
        <w:rPr>
          <w:noProof/>
        </w:rPr>
        <w:t>C:\USERS\DAVE\DOCUMENTS\VISUAL STUDIO 2013\PROJECTS\WIZARDWRX_LIBS\CONSOLEAPPAIDS2\NOTES\TIMED_HALT_WITH_DEBUGGER_ABSENT.DOCX</w:t>
      </w:r>
    </w:fldSimple>
    <w:r>
      <w:tab/>
    </w:r>
  </w:p>
  <w:p w:rsidR="0023021E" w:rsidRDefault="0023021E">
    <w:pPr>
      <w:pStyle w:val="Footer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FD369C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 \* MERGEFORMAT </w:instrText>
    </w:r>
    <w:r>
      <w:rPr>
        <w:rStyle w:val="PageNumber"/>
      </w:rPr>
      <w:fldChar w:fldCharType="separate"/>
    </w:r>
    <w:r w:rsidR="00FD369C">
      <w:rPr>
        <w:rStyle w:val="PageNumber"/>
        <w:noProof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pages</w:t>
    </w:r>
    <w:r>
      <w:rPr>
        <w:rStyle w:val="PageNumber"/>
      </w:rPr>
      <w:tab/>
    </w:r>
    <w:r w:rsidR="00DD4816" w:rsidRPr="00DD4816">
      <w:t xml:space="preserve">© </w:t>
    </w:r>
    <w:r w:rsidR="00DD4816" w:rsidRPr="00DD4816">
      <w:fldChar w:fldCharType="begin"/>
    </w:r>
    <w:r w:rsidR="00DD4816" w:rsidRPr="00DD4816">
      <w:instrText xml:space="preserve"> SAVEDATE  \@ "yyyy"  \* MERGEFORMAT </w:instrText>
    </w:r>
    <w:r w:rsidR="00DD4816" w:rsidRPr="00DD4816">
      <w:fldChar w:fldCharType="separate"/>
    </w:r>
    <w:r w:rsidR="00FD369C">
      <w:rPr>
        <w:noProof/>
      </w:rPr>
      <w:t>2015</w:t>
    </w:r>
    <w:r w:rsidR="00DD4816" w:rsidRPr="00DD4816">
      <w:fldChar w:fldCharType="end"/>
    </w:r>
    <w:r w:rsidR="00DD4816" w:rsidRPr="00DD4816">
      <w:t>, Simple Soft Services, Inc., d/b/a WizardWrx</w:t>
    </w:r>
    <w:r>
      <w:rPr>
        <w:rStyle w:val="PageNumber"/>
      </w:rPr>
      <w:tab/>
      <w:t xml:space="preserve">Current as of </w:t>
    </w:r>
    <w:r>
      <w:rPr>
        <w:rStyle w:val="PageNumber"/>
      </w:rPr>
      <w:fldChar w:fldCharType="begin"/>
    </w:r>
    <w:r>
      <w:rPr>
        <w:rStyle w:val="PageNumber"/>
      </w:rPr>
      <w:instrText xml:space="preserve"> SAVEDATE  \* MERGEFORMAT </w:instrText>
    </w:r>
    <w:r>
      <w:rPr>
        <w:rStyle w:val="PageNumber"/>
      </w:rPr>
      <w:fldChar w:fldCharType="separate"/>
    </w:r>
    <w:r w:rsidR="00FD369C">
      <w:rPr>
        <w:rStyle w:val="PageNumber"/>
        <w:noProof/>
      </w:rPr>
      <w:t>2015-06-06 01:15:00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71AB" w:rsidRDefault="00A171AB">
      <w:pPr>
        <w:spacing w:after="0"/>
      </w:pPr>
      <w:r>
        <w:separator/>
      </w:r>
    </w:p>
  </w:footnote>
  <w:footnote w:type="continuationSeparator" w:id="0">
    <w:p w:rsidR="00A171AB" w:rsidRDefault="00A171A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1458"/>
      <w:gridCol w:w="8118"/>
    </w:tblGrid>
    <w:tr w:rsidR="0023021E">
      <w:tc>
        <w:tcPr>
          <w:tcW w:w="1458" w:type="dxa"/>
        </w:tcPr>
        <w:p w:rsidR="0023021E" w:rsidRDefault="0050118A">
          <w:pPr>
            <w:pStyle w:val="Header"/>
          </w:pPr>
          <w:r>
            <w:rPr>
              <w:noProof/>
            </w:rPr>
            <w:drawing>
              <wp:inline distT="0" distB="0" distL="0" distR="0">
                <wp:extent cx="790575" cy="581025"/>
                <wp:effectExtent l="0" t="0" r="0" b="0"/>
                <wp:docPr id="1" name="Picture 1" descr="../../../../David/My%20Documents/My%20Pictures/WW_Logos/WW_Logo_Color_113x83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../../../../David/My%20Documents/My%20Pictures/WW_Logos/WW_Logo_Color_113x83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90575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18" w:type="dxa"/>
        </w:tcPr>
        <w:p w:rsidR="0023021E" w:rsidRDefault="00151C95" w:rsidP="00D134AA">
          <w:pPr>
            <w:pStyle w:val="Header"/>
          </w:pPr>
          <w:fldSimple w:instr=" TITLE  \* MERGEFORMAT ">
            <w:r w:rsidR="00FD369C">
              <w:t>Timed Halt with Debugger Absent</w:t>
            </w:r>
          </w:fldSimple>
        </w:p>
        <w:p w:rsidR="00D134AA" w:rsidRDefault="00151C95" w:rsidP="00D134AA">
          <w:pPr>
            <w:pStyle w:val="Header"/>
          </w:pPr>
          <w:r>
            <w:fldChar w:fldCharType="begin"/>
          </w:r>
          <w:r>
            <w:instrText xml:space="preserve"> SUBJECT   \* MERGEFORMAT </w:instrText>
          </w:r>
          <w:r>
            <w:fldChar w:fldCharType="separate"/>
          </w:r>
          <w:proofErr w:type="spellStart"/>
          <w:r w:rsidR="00FD369C">
            <w:t>WizardWrx.ConsoleAppAids</w:t>
          </w:r>
          <w:proofErr w:type="spellEnd"/>
          <w:r w:rsidR="00FD369C">
            <w:t>, Version 5.5</w:t>
          </w:r>
          <w:r>
            <w:fldChar w:fldCharType="end"/>
          </w:r>
        </w:p>
      </w:tc>
    </w:tr>
  </w:tbl>
  <w:p w:rsidR="0023021E" w:rsidRDefault="002302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14A2F52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98F44BB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8AC9F3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076C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14E8606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AF9C760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AEAA0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B0F0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8542CF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E41815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6A04F2D"/>
    <w:multiLevelType w:val="singleLevel"/>
    <w:tmpl w:val="2AFA0E3A"/>
    <w:lvl w:ilvl="0">
      <w:start w:val="1"/>
      <w:numFmt w:val="bullet"/>
      <w:pStyle w:val="NormalwithBullets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133A3BE3"/>
    <w:multiLevelType w:val="singleLevel"/>
    <w:tmpl w:val="14A2F524"/>
    <w:lvl w:ilvl="0">
      <w:start w:val="1"/>
      <w:numFmt w:val="decimal"/>
      <w:lvlText w:val="%1."/>
      <w:legacy w:legacy="1" w:legacySpace="0" w:legacyIndent="360"/>
      <w:lvlJc w:val="left"/>
      <w:pPr>
        <w:ind w:left="1080" w:hanging="360"/>
      </w:pPr>
    </w:lvl>
  </w:abstractNum>
  <w:abstractNum w:abstractNumId="12">
    <w:nsid w:val="280A37A4"/>
    <w:multiLevelType w:val="singleLevel"/>
    <w:tmpl w:val="4282E928"/>
    <w:lvl w:ilvl="0">
      <w:start w:val="1"/>
      <w:numFmt w:val="decimal"/>
      <w:pStyle w:val="NormalNumbered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3">
    <w:nsid w:val="63493D01"/>
    <w:multiLevelType w:val="hybridMultilevel"/>
    <w:tmpl w:val="05C82D9C"/>
    <w:lvl w:ilvl="0" w:tplc="1AEE9662">
      <w:start w:val="1"/>
      <w:numFmt w:val="bullet"/>
      <w:pStyle w:val="AlertBox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7A597E98"/>
    <w:multiLevelType w:val="hybridMultilevel"/>
    <w:tmpl w:val="AF10A012"/>
    <w:lvl w:ilvl="0" w:tplc="A0903EBA">
      <w:start w:val="1"/>
      <w:numFmt w:val="bullet"/>
      <w:pStyle w:val="TableDetailsBulleted"/>
      <w:lvlText w:val=""/>
      <w:lvlJc w:val="left"/>
      <w:pPr>
        <w:tabs>
          <w:tab w:val="num" w:pos="360"/>
        </w:tabs>
        <w:ind w:left="144" w:hanging="144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4"/>
  </w:num>
  <w:num w:numId="14">
    <w:abstractNumId w:val="14"/>
  </w:num>
  <w:num w:numId="15">
    <w:abstractNumId w:val="14"/>
  </w:num>
  <w:num w:numId="16">
    <w:abstractNumId w:val="14"/>
  </w:num>
  <w:num w:numId="17">
    <w:abstractNumId w:val="14"/>
  </w:num>
  <w:num w:numId="18">
    <w:abstractNumId w:val="9"/>
  </w:num>
  <w:num w:numId="19">
    <w:abstractNumId w:val="7"/>
  </w:num>
  <w:num w:numId="20">
    <w:abstractNumId w:val="6"/>
  </w:num>
  <w:num w:numId="21">
    <w:abstractNumId w:val="5"/>
  </w:num>
  <w:num w:numId="22">
    <w:abstractNumId w:val="4"/>
  </w:num>
  <w:num w:numId="23">
    <w:abstractNumId w:val="8"/>
  </w:num>
  <w:num w:numId="24">
    <w:abstractNumId w:val="3"/>
  </w:num>
  <w:num w:numId="25">
    <w:abstractNumId w:val="2"/>
  </w:num>
  <w:num w:numId="26">
    <w:abstractNumId w:val="1"/>
  </w:num>
  <w:num w:numId="27">
    <w:abstractNumId w:val="0"/>
  </w:num>
  <w:num w:numId="28">
    <w:abstractNumId w:val="11"/>
  </w:num>
  <w:num w:numId="29">
    <w:abstractNumId w:val="13"/>
  </w:num>
  <w:num w:numId="30">
    <w:abstractNumId w:val="13"/>
  </w:num>
  <w:num w:numId="31">
    <w:abstractNumId w:val="13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71AB"/>
    <w:rsid w:val="00127FBD"/>
    <w:rsid w:val="00151C95"/>
    <w:rsid w:val="0023021E"/>
    <w:rsid w:val="00436719"/>
    <w:rsid w:val="00462FC2"/>
    <w:rsid w:val="004850F1"/>
    <w:rsid w:val="0050118A"/>
    <w:rsid w:val="005C489C"/>
    <w:rsid w:val="005C4929"/>
    <w:rsid w:val="006F50C8"/>
    <w:rsid w:val="007E67DD"/>
    <w:rsid w:val="00956924"/>
    <w:rsid w:val="009971D5"/>
    <w:rsid w:val="00A171AB"/>
    <w:rsid w:val="00AE7BFA"/>
    <w:rsid w:val="00B633EB"/>
    <w:rsid w:val="00C413CD"/>
    <w:rsid w:val="00D134AA"/>
    <w:rsid w:val="00D605AE"/>
    <w:rsid w:val="00D857D6"/>
    <w:rsid w:val="00DD4816"/>
    <w:rsid w:val="00DE3A2A"/>
    <w:rsid w:val="00FB0851"/>
    <w:rsid w:val="00FD3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qFormat/>
    <w:rsid w:val="00B633EB"/>
    <w:pPr>
      <w:keepNext/>
      <w:spacing w:after="240"/>
      <w:outlineLvl w:val="0"/>
    </w:pPr>
    <w:rPr>
      <w:b/>
      <w:color w:val="808080"/>
      <w:sz w:val="32"/>
      <w:szCs w:val="20"/>
    </w:rPr>
  </w:style>
  <w:style w:type="paragraph" w:styleId="Heading2">
    <w:name w:val="heading 2"/>
    <w:basedOn w:val="Normal"/>
    <w:next w:val="Normal"/>
    <w:qFormat/>
    <w:rsid w:val="00B633EB"/>
    <w:pPr>
      <w:keepNext/>
      <w:spacing w:before="360"/>
      <w:outlineLvl w:val="1"/>
    </w:pPr>
    <w:rPr>
      <w:b/>
      <w:color w:val="000080"/>
      <w:sz w:val="24"/>
    </w:rPr>
  </w:style>
  <w:style w:type="paragraph" w:styleId="Heading3">
    <w:name w:val="heading 3"/>
    <w:basedOn w:val="Normal"/>
    <w:next w:val="Normal"/>
    <w:qFormat/>
    <w:rsid w:val="00B633EB"/>
    <w:pPr>
      <w:keepNext/>
      <w:spacing w:before="360"/>
      <w:outlineLvl w:val="2"/>
    </w:pPr>
    <w:rPr>
      <w:smallCaps/>
      <w:color w:val="00959F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/>
      <w:outlineLvl w:val="4"/>
    </w:pPr>
  </w:style>
  <w:style w:type="paragraph" w:styleId="Heading6">
    <w:name w:val="heading 6"/>
    <w:basedOn w:val="Normal"/>
    <w:next w:val="Normal"/>
    <w:qFormat/>
    <w:pPr>
      <w:keepNext/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240"/>
      <w:outlineLvl w:val="6"/>
    </w:pPr>
  </w:style>
  <w:style w:type="paragraph" w:styleId="Heading8">
    <w:name w:val="heading 8"/>
    <w:basedOn w:val="Normal"/>
    <w:next w:val="Normal"/>
    <w:qFormat/>
    <w:pPr>
      <w:keepNext/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keepNext/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styleId="Header">
    <w:name w:val="header"/>
    <w:basedOn w:val="Normal"/>
    <w:rsid w:val="00D605AE"/>
    <w:pPr>
      <w:tabs>
        <w:tab w:val="center" w:pos="4320"/>
        <w:tab w:val="right" w:pos="8640"/>
      </w:tabs>
      <w:spacing w:after="0"/>
      <w:jc w:val="right"/>
    </w:pPr>
    <w:rPr>
      <w:b/>
      <w:smallCaps/>
      <w:color w:val="00959F"/>
      <w:sz w:val="28"/>
      <w:szCs w:val="28"/>
    </w:rPr>
  </w:style>
  <w:style w:type="paragraph" w:styleId="Footer">
    <w:name w:val="footer"/>
    <w:basedOn w:val="Normal"/>
    <w:rsid w:val="00DD4816"/>
    <w:pPr>
      <w:tabs>
        <w:tab w:val="center" w:pos="4680"/>
        <w:tab w:val="right" w:pos="9360"/>
      </w:tabs>
      <w:spacing w:after="0"/>
    </w:pPr>
    <w:rPr>
      <w:sz w:val="12"/>
      <w:szCs w:val="12"/>
    </w:rPr>
  </w:style>
  <w:style w:type="character" w:styleId="PageNumber">
    <w:name w:val="page number"/>
    <w:basedOn w:val="DefaultParagraphFont"/>
    <w:rPr>
      <w:color w:val="000000"/>
    </w:rPr>
  </w:style>
  <w:style w:type="paragraph" w:styleId="Caption">
    <w:name w:val="caption"/>
    <w:basedOn w:val="Normal"/>
    <w:next w:val="Normal"/>
    <w:qFormat/>
    <w:pPr>
      <w:spacing w:before="120" w:after="240"/>
    </w:pPr>
  </w:style>
  <w:style w:type="paragraph" w:customStyle="1" w:styleId="AlertBox">
    <w:name w:val="Alert Box"/>
    <w:basedOn w:val="Normal"/>
    <w:rsid w:val="00127FBD"/>
    <w:pPr>
      <w:pBdr>
        <w:top w:val="single" w:sz="6" w:space="6" w:color="auto" w:shadow="1"/>
        <w:left w:val="single" w:sz="6" w:space="6" w:color="auto" w:shadow="1"/>
        <w:bottom w:val="single" w:sz="6" w:space="6" w:color="auto" w:shadow="1"/>
        <w:right w:val="single" w:sz="6" w:space="6" w:color="auto" w:shadow="1"/>
      </w:pBdr>
      <w:shd w:val="clear" w:color="auto" w:fill="FFFFCC"/>
      <w:ind w:left="720" w:right="720"/>
    </w:pPr>
  </w:style>
  <w:style w:type="character" w:customStyle="1" w:styleId="KeyCaps">
    <w:name w:val="KeyCaps"/>
    <w:basedOn w:val="DefaultParagraphFont"/>
    <w:rPr>
      <w:rFonts w:ascii="RRKeyCaps" w:hAnsi="RRKeyCaps"/>
      <w:b/>
      <w:noProof w:val="0"/>
      <w:lang w:val="en-US"/>
    </w:rPr>
  </w:style>
  <w:style w:type="character" w:customStyle="1" w:styleId="KeyLetters">
    <w:name w:val="KeyLetters"/>
    <w:basedOn w:val="DefaultParagraphFont"/>
    <w:rPr>
      <w:rFonts w:ascii="RRKeyLetters" w:hAnsi="RRKeyLetters"/>
      <w:sz w:val="22"/>
    </w:rPr>
  </w:style>
  <w:style w:type="paragraph" w:customStyle="1" w:styleId="NumberedText">
    <w:name w:val="NumberedText"/>
    <w:basedOn w:val="Normal"/>
    <w:pPr>
      <w:spacing w:after="240"/>
      <w:ind w:left="1080" w:hanging="360"/>
    </w:pPr>
  </w:style>
  <w:style w:type="paragraph" w:customStyle="1" w:styleId="SpecialInfoGrayBox">
    <w:name w:val="Special Info (Gray Box)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5" w:color="auto" w:fill="auto"/>
      <w:spacing w:before="120"/>
      <w:ind w:left="720" w:right="72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240"/>
      <w:ind w:left="220"/>
    </w:pPr>
    <w:rPr>
      <w:b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40"/>
    </w:pPr>
  </w:style>
  <w:style w:type="paragraph" w:customStyle="1" w:styleId="WarningBox">
    <w:name w:val="Warning Box"/>
    <w:basedOn w:val="Normal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5" w:color="auto" w:fill="auto"/>
      <w:spacing w:after="240"/>
      <w:ind w:right="720"/>
    </w:pPr>
  </w:style>
  <w:style w:type="paragraph" w:customStyle="1" w:styleId="ReferenceTable">
    <w:name w:val="Reference Table"/>
    <w:basedOn w:val="Normal"/>
    <w:rPr>
      <w:spacing w:val="-2"/>
    </w:rPr>
  </w:style>
  <w:style w:type="character" w:customStyle="1" w:styleId="DOSCommandsSuch">
    <w:name w:val="DOS Commands &amp; Such"/>
    <w:basedOn w:val="DefaultParagraphFont"/>
    <w:rsid w:val="00B633EB"/>
    <w:rPr>
      <w:rFonts w:ascii="Consolas" w:hAnsi="Consolas"/>
      <w:noProof/>
      <w:color w:val="0000FF"/>
    </w:rPr>
  </w:style>
  <w:style w:type="paragraph" w:styleId="Title">
    <w:name w:val="Title"/>
    <w:basedOn w:val="Normal"/>
    <w:qFormat/>
    <w:pPr>
      <w:spacing w:before="240"/>
      <w:jc w:val="center"/>
    </w:pPr>
    <w:rPr>
      <w:b/>
      <w:kern w:val="28"/>
      <w:sz w:val="32"/>
    </w:rPr>
  </w:style>
  <w:style w:type="paragraph" w:customStyle="1" w:styleId="FormLabels">
    <w:name w:val="Form Labels"/>
    <w:basedOn w:val="Normal"/>
    <w:pPr>
      <w:spacing w:before="120"/>
    </w:pPr>
    <w:rPr>
      <w:b/>
    </w:rPr>
  </w:style>
  <w:style w:type="paragraph" w:customStyle="1" w:styleId="NormalwithBullets">
    <w:name w:val="Normal with Bullets"/>
    <w:basedOn w:val="Normal"/>
    <w:pPr>
      <w:numPr>
        <w:numId w:val="1"/>
      </w:numPr>
    </w:pPr>
  </w:style>
  <w:style w:type="character" w:customStyle="1" w:styleId="RRWinSymsText">
    <w:name w:val="RRWinSymsText"/>
    <w:basedOn w:val="DefaultParagraphFont"/>
    <w:rPr>
      <w:rFonts w:ascii="RRWinSymbols" w:hAnsi="RRWinSymbols"/>
      <w:noProof/>
    </w:rPr>
  </w:style>
  <w:style w:type="character" w:customStyle="1" w:styleId="RRKeyCaps">
    <w:name w:val="RRKeyCaps"/>
    <w:basedOn w:val="DefaultParagraphFont"/>
    <w:rPr>
      <w:rFonts w:ascii="RRKeyCaps" w:hAnsi="RRKeyCaps"/>
      <w:noProof/>
    </w:rPr>
  </w:style>
  <w:style w:type="character" w:customStyle="1" w:styleId="RRKeyLetters">
    <w:name w:val="RRKeyLetters"/>
    <w:basedOn w:val="DefaultParagraphFont"/>
    <w:rPr>
      <w:rFonts w:ascii="RRKeyLetters" w:hAnsi="RRKeyLetters"/>
      <w:noProof/>
    </w:rPr>
  </w:style>
  <w:style w:type="paragraph" w:customStyle="1" w:styleId="NormalJustAfterTable">
    <w:name w:val="Normal_Just_After_Table"/>
    <w:basedOn w:val="Normal"/>
    <w:next w:val="Normal"/>
    <w:pPr>
      <w:spacing w:before="240"/>
    </w:pPr>
  </w:style>
  <w:style w:type="paragraph" w:customStyle="1" w:styleId="Example">
    <w:name w:val="Example"/>
    <w:basedOn w:val="Normal"/>
    <w:pPr>
      <w:spacing w:before="240" w:after="240"/>
      <w:ind w:left="1440"/>
    </w:pPr>
    <w:rPr>
      <w:b/>
    </w:rPr>
  </w:style>
  <w:style w:type="paragraph" w:customStyle="1" w:styleId="DOSSystemOutput">
    <w:name w:val="DOS_System_Output"/>
    <w:basedOn w:val="Normal"/>
    <w:rsid w:val="00AE7BFA"/>
    <w:pPr>
      <w:spacing w:after="0"/>
      <w:ind w:left="288"/>
    </w:pPr>
    <w:rPr>
      <w:rFonts w:ascii="Consolas" w:hAnsi="Consolas"/>
      <w:noProof/>
      <w:color w:val="0000FF"/>
      <w:sz w:val="20"/>
    </w:rPr>
  </w:style>
  <w:style w:type="character" w:customStyle="1" w:styleId="HighlightedReference">
    <w:name w:val="Highlighted_Reference"/>
    <w:basedOn w:val="DefaultParagraphFont"/>
    <w:rPr>
      <w:b/>
      <w:u w:val="single"/>
    </w:rPr>
  </w:style>
  <w:style w:type="character" w:customStyle="1" w:styleId="StrongEmphasis">
    <w:name w:val="Strong Emphasis"/>
    <w:basedOn w:val="DefaultParagraphFont"/>
    <w:rPr>
      <w:b/>
      <w:i/>
    </w:rPr>
  </w:style>
  <w:style w:type="paragraph" w:customStyle="1" w:styleId="TableHeadingsMatchLogo">
    <w:name w:val="Table_Headings_Match_Logo"/>
    <w:basedOn w:val="Normal"/>
    <w:rsid w:val="00D605AE"/>
    <w:pPr>
      <w:shd w:val="clear" w:color="auto" w:fill="00959F"/>
      <w:spacing w:after="0"/>
      <w:jc w:val="center"/>
    </w:pPr>
    <w:rPr>
      <w:b/>
      <w:smallCaps/>
      <w:color w:val="FFFFFF"/>
      <w:sz w:val="24"/>
      <w:szCs w:val="24"/>
    </w:rPr>
  </w:style>
  <w:style w:type="paragraph" w:customStyle="1" w:styleId="TableHeadingsWhiteonBlack">
    <w:name w:val="Table_Headings_White_on_Black"/>
    <w:basedOn w:val="TableHeadingsMatchLogo"/>
    <w:pPr>
      <w:shd w:val="clear" w:color="auto" w:fill="000000"/>
    </w:pPr>
  </w:style>
  <w:style w:type="paragraph" w:customStyle="1" w:styleId="SignatureLine">
    <w:name w:val="Signature_Line"/>
    <w:basedOn w:val="Normal"/>
    <w:pPr>
      <w:spacing w:before="480"/>
    </w:pPr>
  </w:style>
  <w:style w:type="character" w:customStyle="1" w:styleId="TechnicalTerms">
    <w:name w:val="Technical_Terms"/>
    <w:basedOn w:val="DefaultParagraphFont"/>
    <w:rPr>
      <w:noProof/>
    </w:rPr>
  </w:style>
  <w:style w:type="paragraph" w:customStyle="1" w:styleId="NumberedIteminTable">
    <w:name w:val="Numbered_Item_in_Table"/>
    <w:basedOn w:val="NormalwithBullets"/>
    <w:pPr>
      <w:numPr>
        <w:numId w:val="0"/>
      </w:numPr>
      <w:jc w:val="right"/>
    </w:pPr>
    <w:rPr>
      <w:color w:val="000000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NormalNumbered">
    <w:name w:val="Normal_Numbered"/>
    <w:basedOn w:val="Normal"/>
    <w:pPr>
      <w:numPr>
        <w:numId w:val="2"/>
      </w:numPr>
    </w:pPr>
    <w:rPr>
      <w:color w:val="000000"/>
    </w:rPr>
  </w:style>
  <w:style w:type="paragraph" w:customStyle="1" w:styleId="TableDetails">
    <w:name w:val="Table_Details"/>
    <w:basedOn w:val="Normal"/>
    <w:pPr>
      <w:spacing w:before="120"/>
    </w:pPr>
    <w:rPr>
      <w:sz w:val="18"/>
    </w:rPr>
  </w:style>
  <w:style w:type="paragraph" w:customStyle="1" w:styleId="CodeSnippet">
    <w:name w:val="Code Snippet"/>
    <w:basedOn w:val="AlertBox"/>
    <w:pPr>
      <w:spacing w:after="0"/>
    </w:pPr>
    <w:rPr>
      <w:rFonts w:ascii="Courier New" w:hAnsi="Courier New"/>
      <w:noProof/>
      <w:color w:val="0000FF"/>
      <w:sz w:val="18"/>
    </w:rPr>
  </w:style>
  <w:style w:type="paragraph" w:customStyle="1" w:styleId="NumberColumn">
    <w:name w:val="Number_Column"/>
    <w:basedOn w:val="Normal"/>
    <w:pPr>
      <w:jc w:val="right"/>
    </w:pPr>
  </w:style>
  <w:style w:type="paragraph" w:customStyle="1" w:styleId="StrongTechnical">
    <w:name w:val="Strong_Technical"/>
    <w:basedOn w:val="Normal"/>
    <w:rPr>
      <w:b/>
      <w:noProof/>
    </w:rPr>
  </w:style>
  <w:style w:type="paragraph" w:customStyle="1" w:styleId="CenteredIllustration">
    <w:name w:val="Centered_Illustration"/>
    <w:basedOn w:val="Normal"/>
    <w:next w:val="Normal"/>
    <w:pPr>
      <w:jc w:val="center"/>
    </w:pPr>
  </w:style>
  <w:style w:type="paragraph" w:customStyle="1" w:styleId="NumberColumnwithTableCells">
    <w:name w:val="Number_Column_with_Table_Cells"/>
    <w:basedOn w:val="Normal"/>
    <w:pPr>
      <w:spacing w:before="120"/>
      <w:jc w:val="right"/>
    </w:pPr>
    <w:rPr>
      <w:sz w:val="18"/>
    </w:rPr>
  </w:style>
  <w:style w:type="character" w:customStyle="1" w:styleId="StrongEmphasisTechnicalTerms">
    <w:name w:val="Strong Emphasis Technical Terms"/>
    <w:basedOn w:val="StrongEmphasis"/>
    <w:rPr>
      <w:b/>
      <w:i/>
      <w:noProof/>
    </w:rPr>
  </w:style>
  <w:style w:type="paragraph" w:customStyle="1" w:styleId="TableDetailsBulleted">
    <w:name w:val="Table_Details_Bulleted"/>
    <w:basedOn w:val="TableDetails"/>
    <w:rsid w:val="005C4929"/>
    <w:pPr>
      <w:numPr>
        <w:numId w:val="32"/>
      </w:numPr>
      <w:tabs>
        <w:tab w:val="left" w:pos="216"/>
      </w:tabs>
    </w:pPr>
  </w:style>
  <w:style w:type="character" w:customStyle="1" w:styleId="EmphasisTechicalTerms">
    <w:name w:val="Emphasis_Techical_Terms"/>
    <w:basedOn w:val="Emphasis"/>
    <w:rPr>
      <w:i/>
      <w:iCs/>
      <w:noProof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customStyle="1" w:styleId="TableProfessionalHeadingText">
    <w:name w:val="Table Professional Heading Text"/>
    <w:basedOn w:val="DefaultParagraphFont"/>
    <w:rPr>
      <w:bCs/>
      <w:smallCaps/>
      <w:color w:val="FFFFFF"/>
    </w:rPr>
  </w:style>
  <w:style w:type="paragraph" w:styleId="EnvelopeReturn">
    <w:name w:val="envelope return"/>
    <w:basedOn w:val="Normal"/>
    <w:rPr>
      <w:rFonts w:cs="Arial"/>
      <w:smallCaps/>
      <w:sz w:val="18"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</w:pPr>
    <w:rPr>
      <w:rFonts w:ascii="Courier New" w:hAnsi="Courier New" w:cs="Courier New"/>
      <w:noProof/>
      <w:color w:val="00000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Arial" w:hAnsi="Arial"/>
      <w:sz w:val="24"/>
      <w:szCs w:val="24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character" w:customStyle="1" w:styleId="AcceleratorKey">
    <w:name w:val="Accelerator Key"/>
    <w:basedOn w:val="DefaultParagraphFont"/>
    <w:rPr>
      <w:b/>
      <w:u w:val="single"/>
    </w:rPr>
  </w:style>
  <w:style w:type="paragraph" w:customStyle="1" w:styleId="ReportOuitput">
    <w:name w:val="Report Ouitput"/>
    <w:basedOn w:val="Normal"/>
    <w:pPr>
      <w:autoSpaceDE w:val="0"/>
      <w:autoSpaceDN w:val="0"/>
      <w:adjustRightInd w:val="0"/>
      <w:spacing w:after="0"/>
    </w:pPr>
    <w:rPr>
      <w:rFonts w:ascii="Courier New" w:hAnsi="Courier New" w:cs="Courier New"/>
      <w:noProof/>
      <w:sz w:val="20"/>
      <w:szCs w:val="20"/>
    </w:rPr>
  </w:style>
  <w:style w:type="paragraph" w:styleId="BlockText">
    <w:name w:val="Block Text"/>
    <w:basedOn w:val="Normal"/>
    <w:rsid w:val="005C489C"/>
    <w:pPr>
      <w:ind w:left="720" w:right="720"/>
    </w:pPr>
    <w:rPr>
      <w:szCs w:val="20"/>
    </w:rPr>
  </w:style>
  <w:style w:type="character" w:customStyle="1" w:styleId="FootnoteNumber">
    <w:name w:val="Footnote Number"/>
    <w:basedOn w:val="DefaultParagraphFont"/>
    <w:rsid w:val="00FB0851"/>
    <w:rPr>
      <w:vertAlign w:val="superscript"/>
    </w:rPr>
  </w:style>
  <w:style w:type="character" w:customStyle="1" w:styleId="ReferenceNumber">
    <w:name w:val="Reference Number"/>
    <w:basedOn w:val="DefaultParagraphFont"/>
    <w:rsid w:val="00462FC2"/>
    <w:rPr>
      <w:vertAlign w:val="superscript"/>
    </w:rPr>
  </w:style>
  <w:style w:type="paragraph" w:customStyle="1" w:styleId="AlertBoxBullet">
    <w:name w:val="Alert Box Bullet"/>
    <w:basedOn w:val="AlertBox"/>
    <w:rsid w:val="00127FBD"/>
    <w:pPr>
      <w:numPr>
        <w:numId w:val="31"/>
      </w:numPr>
      <w:tabs>
        <w:tab w:val="left" w:pos="1008"/>
      </w:tabs>
    </w:pPr>
  </w:style>
  <w:style w:type="paragraph" w:customStyle="1" w:styleId="ListingCaptionContinuation">
    <w:name w:val="Listing Caption Continuation"/>
    <w:basedOn w:val="Normal"/>
    <w:rsid w:val="009971D5"/>
    <w:pPr>
      <w:spacing w:before="12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18A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1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633EB"/>
    <w:pPr>
      <w:ind w:left="7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20"/>
    </w:pPr>
    <w:rPr>
      <w:rFonts w:ascii="Tahoma" w:hAnsi="Tahoma"/>
      <w:sz w:val="22"/>
      <w:szCs w:val="22"/>
    </w:rPr>
  </w:style>
  <w:style w:type="paragraph" w:styleId="Heading1">
    <w:name w:val="heading 1"/>
    <w:basedOn w:val="Normal"/>
    <w:next w:val="Normal"/>
    <w:qFormat/>
    <w:rsid w:val="00B633EB"/>
    <w:pPr>
      <w:keepNext/>
      <w:spacing w:after="240"/>
      <w:outlineLvl w:val="0"/>
    </w:pPr>
    <w:rPr>
      <w:b/>
      <w:color w:val="808080"/>
      <w:sz w:val="32"/>
      <w:szCs w:val="20"/>
    </w:rPr>
  </w:style>
  <w:style w:type="paragraph" w:styleId="Heading2">
    <w:name w:val="heading 2"/>
    <w:basedOn w:val="Normal"/>
    <w:next w:val="Normal"/>
    <w:qFormat/>
    <w:rsid w:val="00B633EB"/>
    <w:pPr>
      <w:keepNext/>
      <w:spacing w:before="360"/>
      <w:outlineLvl w:val="1"/>
    </w:pPr>
    <w:rPr>
      <w:b/>
      <w:color w:val="000080"/>
      <w:sz w:val="24"/>
    </w:rPr>
  </w:style>
  <w:style w:type="paragraph" w:styleId="Heading3">
    <w:name w:val="heading 3"/>
    <w:basedOn w:val="Normal"/>
    <w:next w:val="Normal"/>
    <w:qFormat/>
    <w:rsid w:val="00B633EB"/>
    <w:pPr>
      <w:keepNext/>
      <w:spacing w:before="360"/>
      <w:outlineLvl w:val="2"/>
    </w:pPr>
    <w:rPr>
      <w:smallCaps/>
      <w:color w:val="00959F"/>
      <w:sz w:val="24"/>
    </w:rPr>
  </w:style>
  <w:style w:type="paragraph" w:styleId="Heading4">
    <w:name w:val="heading 4"/>
    <w:basedOn w:val="Normal"/>
    <w:next w:val="Normal"/>
    <w:qFormat/>
    <w:pPr>
      <w:keepNext/>
      <w:spacing w:before="240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spacing w:before="240"/>
      <w:outlineLvl w:val="4"/>
    </w:pPr>
  </w:style>
  <w:style w:type="paragraph" w:styleId="Heading6">
    <w:name w:val="heading 6"/>
    <w:basedOn w:val="Normal"/>
    <w:next w:val="Normal"/>
    <w:qFormat/>
    <w:pPr>
      <w:keepNext/>
      <w:spacing w:before="24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spacing w:before="240"/>
      <w:outlineLvl w:val="6"/>
    </w:pPr>
  </w:style>
  <w:style w:type="paragraph" w:styleId="Heading8">
    <w:name w:val="heading 8"/>
    <w:basedOn w:val="Normal"/>
    <w:next w:val="Normal"/>
    <w:qFormat/>
    <w:pPr>
      <w:keepNext/>
      <w:spacing w:before="240"/>
      <w:outlineLvl w:val="7"/>
    </w:pPr>
    <w:rPr>
      <w:i/>
      <w:sz w:val="20"/>
    </w:rPr>
  </w:style>
  <w:style w:type="paragraph" w:styleId="Heading9">
    <w:name w:val="heading 9"/>
    <w:basedOn w:val="Normal"/>
    <w:next w:val="Normal"/>
    <w:qFormat/>
    <w:pPr>
      <w:keepNext/>
      <w:spacing w:before="240"/>
      <w:outlineLvl w:val="8"/>
    </w:pPr>
    <w:rPr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Arial"/>
      <w:caps/>
      <w:sz w:val="24"/>
      <w:szCs w:val="24"/>
    </w:rPr>
  </w:style>
  <w:style w:type="paragraph" w:customStyle="1" w:styleId="wfxRecipient">
    <w:name w:val="wfxRecipient"/>
    <w:basedOn w:val="Normal"/>
  </w:style>
  <w:style w:type="paragraph" w:customStyle="1" w:styleId="wfxFaxNum">
    <w:name w:val="wfxFaxNum"/>
    <w:basedOn w:val="Normal"/>
  </w:style>
  <w:style w:type="paragraph" w:customStyle="1" w:styleId="wfxDate">
    <w:name w:val="wfxDate"/>
    <w:basedOn w:val="Normal"/>
  </w:style>
  <w:style w:type="paragraph" w:customStyle="1" w:styleId="wfxTime">
    <w:name w:val="wfxTime"/>
    <w:basedOn w:val="Normal"/>
  </w:style>
  <w:style w:type="paragraph" w:customStyle="1" w:styleId="wfxCompany">
    <w:name w:val="wfxCompany"/>
    <w:basedOn w:val="Normal"/>
  </w:style>
  <w:style w:type="paragraph" w:customStyle="1" w:styleId="wfxSubject">
    <w:name w:val="wfxSubject"/>
    <w:basedOn w:val="Normal"/>
  </w:style>
  <w:style w:type="paragraph" w:styleId="Header">
    <w:name w:val="header"/>
    <w:basedOn w:val="Normal"/>
    <w:rsid w:val="00D605AE"/>
    <w:pPr>
      <w:tabs>
        <w:tab w:val="center" w:pos="4320"/>
        <w:tab w:val="right" w:pos="8640"/>
      </w:tabs>
      <w:spacing w:after="0"/>
      <w:jc w:val="right"/>
    </w:pPr>
    <w:rPr>
      <w:b/>
      <w:smallCaps/>
      <w:color w:val="00959F"/>
      <w:sz w:val="28"/>
      <w:szCs w:val="28"/>
    </w:rPr>
  </w:style>
  <w:style w:type="paragraph" w:styleId="Footer">
    <w:name w:val="footer"/>
    <w:basedOn w:val="Normal"/>
    <w:rsid w:val="00DD4816"/>
    <w:pPr>
      <w:tabs>
        <w:tab w:val="center" w:pos="4680"/>
        <w:tab w:val="right" w:pos="9360"/>
      </w:tabs>
      <w:spacing w:after="0"/>
    </w:pPr>
    <w:rPr>
      <w:sz w:val="12"/>
      <w:szCs w:val="12"/>
    </w:rPr>
  </w:style>
  <w:style w:type="character" w:styleId="PageNumber">
    <w:name w:val="page number"/>
    <w:basedOn w:val="DefaultParagraphFont"/>
    <w:rPr>
      <w:color w:val="000000"/>
    </w:rPr>
  </w:style>
  <w:style w:type="paragraph" w:styleId="Caption">
    <w:name w:val="caption"/>
    <w:basedOn w:val="Normal"/>
    <w:next w:val="Normal"/>
    <w:qFormat/>
    <w:pPr>
      <w:spacing w:before="120" w:after="240"/>
    </w:pPr>
  </w:style>
  <w:style w:type="paragraph" w:customStyle="1" w:styleId="AlertBox">
    <w:name w:val="Alert Box"/>
    <w:basedOn w:val="Normal"/>
    <w:rsid w:val="00127FBD"/>
    <w:pPr>
      <w:pBdr>
        <w:top w:val="single" w:sz="6" w:space="6" w:color="auto" w:shadow="1"/>
        <w:left w:val="single" w:sz="6" w:space="6" w:color="auto" w:shadow="1"/>
        <w:bottom w:val="single" w:sz="6" w:space="6" w:color="auto" w:shadow="1"/>
        <w:right w:val="single" w:sz="6" w:space="6" w:color="auto" w:shadow="1"/>
      </w:pBdr>
      <w:shd w:val="clear" w:color="auto" w:fill="FFFFCC"/>
      <w:ind w:left="720" w:right="720"/>
    </w:pPr>
  </w:style>
  <w:style w:type="character" w:customStyle="1" w:styleId="KeyCaps">
    <w:name w:val="KeyCaps"/>
    <w:basedOn w:val="DefaultParagraphFont"/>
    <w:rPr>
      <w:rFonts w:ascii="RRKeyCaps" w:hAnsi="RRKeyCaps"/>
      <w:b/>
      <w:noProof w:val="0"/>
      <w:lang w:val="en-US"/>
    </w:rPr>
  </w:style>
  <w:style w:type="character" w:customStyle="1" w:styleId="KeyLetters">
    <w:name w:val="KeyLetters"/>
    <w:basedOn w:val="DefaultParagraphFont"/>
    <w:rPr>
      <w:rFonts w:ascii="RRKeyLetters" w:hAnsi="RRKeyLetters"/>
      <w:sz w:val="22"/>
    </w:rPr>
  </w:style>
  <w:style w:type="paragraph" w:customStyle="1" w:styleId="NumberedText">
    <w:name w:val="NumberedText"/>
    <w:basedOn w:val="Normal"/>
    <w:pPr>
      <w:spacing w:after="240"/>
      <w:ind w:left="1080" w:hanging="360"/>
    </w:pPr>
  </w:style>
  <w:style w:type="paragraph" w:customStyle="1" w:styleId="SpecialInfoGrayBox">
    <w:name w:val="Special Info (Gray Box)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hd w:val="pct5" w:color="auto" w:fill="auto"/>
      <w:spacing w:before="120"/>
      <w:ind w:left="720" w:right="720"/>
    </w:pPr>
  </w:style>
  <w:style w:type="paragraph" w:styleId="TOC1">
    <w:name w:val="toc 1"/>
    <w:basedOn w:val="Normal"/>
    <w:next w:val="Normal"/>
    <w:semiHidden/>
    <w:pPr>
      <w:tabs>
        <w:tab w:val="right" w:leader="dot" w:pos="8640"/>
      </w:tabs>
      <w:spacing w:before="360"/>
    </w:pPr>
    <w:rPr>
      <w:b/>
      <w:caps/>
      <w:sz w:val="24"/>
    </w:rPr>
  </w:style>
  <w:style w:type="paragraph" w:styleId="TOC2">
    <w:name w:val="toc 2"/>
    <w:basedOn w:val="Normal"/>
    <w:next w:val="Normal"/>
    <w:semiHidden/>
    <w:pPr>
      <w:tabs>
        <w:tab w:val="right" w:leader="dot" w:pos="8640"/>
      </w:tabs>
      <w:spacing w:before="240"/>
      <w:ind w:left="220"/>
    </w:pPr>
    <w:rPr>
      <w:b/>
    </w:rPr>
  </w:style>
  <w:style w:type="paragraph" w:styleId="TOC3">
    <w:name w:val="toc 3"/>
    <w:basedOn w:val="Normal"/>
    <w:next w:val="Normal"/>
    <w:semiHidden/>
    <w:pPr>
      <w:tabs>
        <w:tab w:val="right" w:leader="dot" w:pos="8640"/>
      </w:tabs>
      <w:ind w:left="440"/>
    </w:pPr>
  </w:style>
  <w:style w:type="paragraph" w:customStyle="1" w:styleId="WarningBox">
    <w:name w:val="Warning Box"/>
    <w:basedOn w:val="Normal"/>
    <w:pPr>
      <w:pBdr>
        <w:top w:val="single" w:sz="12" w:space="3" w:color="auto" w:shadow="1"/>
        <w:left w:val="single" w:sz="12" w:space="3" w:color="auto" w:shadow="1"/>
        <w:bottom w:val="single" w:sz="12" w:space="3" w:color="auto" w:shadow="1"/>
        <w:right w:val="single" w:sz="12" w:space="3" w:color="auto" w:shadow="1"/>
      </w:pBdr>
      <w:shd w:val="pct5" w:color="auto" w:fill="auto"/>
      <w:spacing w:after="240"/>
      <w:ind w:right="720"/>
    </w:pPr>
  </w:style>
  <w:style w:type="paragraph" w:customStyle="1" w:styleId="ReferenceTable">
    <w:name w:val="Reference Table"/>
    <w:basedOn w:val="Normal"/>
    <w:rPr>
      <w:spacing w:val="-2"/>
    </w:rPr>
  </w:style>
  <w:style w:type="character" w:customStyle="1" w:styleId="DOSCommandsSuch">
    <w:name w:val="DOS Commands &amp; Such"/>
    <w:basedOn w:val="DefaultParagraphFont"/>
    <w:rsid w:val="00B633EB"/>
    <w:rPr>
      <w:rFonts w:ascii="Consolas" w:hAnsi="Consolas"/>
      <w:noProof/>
      <w:color w:val="0000FF"/>
    </w:rPr>
  </w:style>
  <w:style w:type="paragraph" w:styleId="Title">
    <w:name w:val="Title"/>
    <w:basedOn w:val="Normal"/>
    <w:qFormat/>
    <w:pPr>
      <w:spacing w:before="240"/>
      <w:jc w:val="center"/>
    </w:pPr>
    <w:rPr>
      <w:b/>
      <w:kern w:val="28"/>
      <w:sz w:val="32"/>
    </w:rPr>
  </w:style>
  <w:style w:type="paragraph" w:customStyle="1" w:styleId="FormLabels">
    <w:name w:val="Form Labels"/>
    <w:basedOn w:val="Normal"/>
    <w:pPr>
      <w:spacing w:before="120"/>
    </w:pPr>
    <w:rPr>
      <w:b/>
    </w:rPr>
  </w:style>
  <w:style w:type="paragraph" w:customStyle="1" w:styleId="NormalwithBullets">
    <w:name w:val="Normal with Bullets"/>
    <w:basedOn w:val="Normal"/>
    <w:pPr>
      <w:numPr>
        <w:numId w:val="1"/>
      </w:numPr>
    </w:pPr>
  </w:style>
  <w:style w:type="character" w:customStyle="1" w:styleId="RRWinSymsText">
    <w:name w:val="RRWinSymsText"/>
    <w:basedOn w:val="DefaultParagraphFont"/>
    <w:rPr>
      <w:rFonts w:ascii="RRWinSymbols" w:hAnsi="RRWinSymbols"/>
      <w:noProof/>
    </w:rPr>
  </w:style>
  <w:style w:type="character" w:customStyle="1" w:styleId="RRKeyCaps">
    <w:name w:val="RRKeyCaps"/>
    <w:basedOn w:val="DefaultParagraphFont"/>
    <w:rPr>
      <w:rFonts w:ascii="RRKeyCaps" w:hAnsi="RRKeyCaps"/>
      <w:noProof/>
    </w:rPr>
  </w:style>
  <w:style w:type="character" w:customStyle="1" w:styleId="RRKeyLetters">
    <w:name w:val="RRKeyLetters"/>
    <w:basedOn w:val="DefaultParagraphFont"/>
    <w:rPr>
      <w:rFonts w:ascii="RRKeyLetters" w:hAnsi="RRKeyLetters"/>
      <w:noProof/>
    </w:rPr>
  </w:style>
  <w:style w:type="paragraph" w:customStyle="1" w:styleId="NormalJustAfterTable">
    <w:name w:val="Normal_Just_After_Table"/>
    <w:basedOn w:val="Normal"/>
    <w:next w:val="Normal"/>
    <w:pPr>
      <w:spacing w:before="240"/>
    </w:pPr>
  </w:style>
  <w:style w:type="paragraph" w:customStyle="1" w:styleId="Example">
    <w:name w:val="Example"/>
    <w:basedOn w:val="Normal"/>
    <w:pPr>
      <w:spacing w:before="240" w:after="240"/>
      <w:ind w:left="1440"/>
    </w:pPr>
    <w:rPr>
      <w:b/>
    </w:rPr>
  </w:style>
  <w:style w:type="paragraph" w:customStyle="1" w:styleId="DOSSystemOutput">
    <w:name w:val="DOS_System_Output"/>
    <w:basedOn w:val="Normal"/>
    <w:rsid w:val="00AE7BFA"/>
    <w:pPr>
      <w:spacing w:after="0"/>
      <w:ind w:left="288"/>
    </w:pPr>
    <w:rPr>
      <w:rFonts w:ascii="Consolas" w:hAnsi="Consolas"/>
      <w:noProof/>
      <w:color w:val="0000FF"/>
      <w:sz w:val="20"/>
    </w:rPr>
  </w:style>
  <w:style w:type="character" w:customStyle="1" w:styleId="HighlightedReference">
    <w:name w:val="Highlighted_Reference"/>
    <w:basedOn w:val="DefaultParagraphFont"/>
    <w:rPr>
      <w:b/>
      <w:u w:val="single"/>
    </w:rPr>
  </w:style>
  <w:style w:type="character" w:customStyle="1" w:styleId="StrongEmphasis">
    <w:name w:val="Strong Emphasis"/>
    <w:basedOn w:val="DefaultParagraphFont"/>
    <w:rPr>
      <w:b/>
      <w:i/>
    </w:rPr>
  </w:style>
  <w:style w:type="paragraph" w:customStyle="1" w:styleId="TableHeadingsMatchLogo">
    <w:name w:val="Table_Headings_Match_Logo"/>
    <w:basedOn w:val="Normal"/>
    <w:rsid w:val="00D605AE"/>
    <w:pPr>
      <w:shd w:val="clear" w:color="auto" w:fill="00959F"/>
      <w:spacing w:after="0"/>
      <w:jc w:val="center"/>
    </w:pPr>
    <w:rPr>
      <w:b/>
      <w:smallCaps/>
      <w:color w:val="FFFFFF"/>
      <w:sz w:val="24"/>
      <w:szCs w:val="24"/>
    </w:rPr>
  </w:style>
  <w:style w:type="paragraph" w:customStyle="1" w:styleId="TableHeadingsWhiteonBlack">
    <w:name w:val="Table_Headings_White_on_Black"/>
    <w:basedOn w:val="TableHeadingsMatchLogo"/>
    <w:pPr>
      <w:shd w:val="clear" w:color="auto" w:fill="000000"/>
    </w:pPr>
  </w:style>
  <w:style w:type="paragraph" w:customStyle="1" w:styleId="SignatureLine">
    <w:name w:val="Signature_Line"/>
    <w:basedOn w:val="Normal"/>
    <w:pPr>
      <w:spacing w:before="480"/>
    </w:pPr>
  </w:style>
  <w:style w:type="character" w:customStyle="1" w:styleId="TechnicalTerms">
    <w:name w:val="Technical_Terms"/>
    <w:basedOn w:val="DefaultParagraphFont"/>
    <w:rPr>
      <w:noProof/>
    </w:rPr>
  </w:style>
  <w:style w:type="paragraph" w:customStyle="1" w:styleId="NumberedIteminTable">
    <w:name w:val="Numbered_Item_in_Table"/>
    <w:basedOn w:val="NormalwithBullets"/>
    <w:pPr>
      <w:numPr>
        <w:numId w:val="0"/>
      </w:numPr>
      <w:jc w:val="right"/>
    </w:pPr>
    <w:rPr>
      <w:color w:val="000000"/>
    </w:rPr>
  </w:style>
  <w:style w:type="character" w:styleId="Strong">
    <w:name w:val="Strong"/>
    <w:basedOn w:val="DefaultParagraphFont"/>
    <w:qFormat/>
    <w:rPr>
      <w:b/>
    </w:rPr>
  </w:style>
  <w:style w:type="paragraph" w:customStyle="1" w:styleId="NormalNumbered">
    <w:name w:val="Normal_Numbered"/>
    <w:basedOn w:val="Normal"/>
    <w:pPr>
      <w:numPr>
        <w:numId w:val="2"/>
      </w:numPr>
    </w:pPr>
    <w:rPr>
      <w:color w:val="000000"/>
    </w:rPr>
  </w:style>
  <w:style w:type="paragraph" w:customStyle="1" w:styleId="TableDetails">
    <w:name w:val="Table_Details"/>
    <w:basedOn w:val="Normal"/>
    <w:pPr>
      <w:spacing w:before="120"/>
    </w:pPr>
    <w:rPr>
      <w:sz w:val="18"/>
    </w:rPr>
  </w:style>
  <w:style w:type="paragraph" w:customStyle="1" w:styleId="CodeSnippet">
    <w:name w:val="Code Snippet"/>
    <w:basedOn w:val="AlertBox"/>
    <w:pPr>
      <w:spacing w:after="0"/>
    </w:pPr>
    <w:rPr>
      <w:rFonts w:ascii="Courier New" w:hAnsi="Courier New"/>
      <w:noProof/>
      <w:color w:val="0000FF"/>
      <w:sz w:val="18"/>
    </w:rPr>
  </w:style>
  <w:style w:type="paragraph" w:customStyle="1" w:styleId="NumberColumn">
    <w:name w:val="Number_Column"/>
    <w:basedOn w:val="Normal"/>
    <w:pPr>
      <w:jc w:val="right"/>
    </w:pPr>
  </w:style>
  <w:style w:type="paragraph" w:customStyle="1" w:styleId="StrongTechnical">
    <w:name w:val="Strong_Technical"/>
    <w:basedOn w:val="Normal"/>
    <w:rPr>
      <w:b/>
      <w:noProof/>
    </w:rPr>
  </w:style>
  <w:style w:type="paragraph" w:customStyle="1" w:styleId="CenteredIllustration">
    <w:name w:val="Centered_Illustration"/>
    <w:basedOn w:val="Normal"/>
    <w:next w:val="Normal"/>
    <w:pPr>
      <w:jc w:val="center"/>
    </w:pPr>
  </w:style>
  <w:style w:type="paragraph" w:customStyle="1" w:styleId="NumberColumnwithTableCells">
    <w:name w:val="Number_Column_with_Table_Cells"/>
    <w:basedOn w:val="Normal"/>
    <w:pPr>
      <w:spacing w:before="120"/>
      <w:jc w:val="right"/>
    </w:pPr>
    <w:rPr>
      <w:sz w:val="18"/>
    </w:rPr>
  </w:style>
  <w:style w:type="character" w:customStyle="1" w:styleId="StrongEmphasisTechnicalTerms">
    <w:name w:val="Strong Emphasis Technical Terms"/>
    <w:basedOn w:val="StrongEmphasis"/>
    <w:rPr>
      <w:b/>
      <w:i/>
      <w:noProof/>
    </w:rPr>
  </w:style>
  <w:style w:type="paragraph" w:customStyle="1" w:styleId="TableDetailsBulleted">
    <w:name w:val="Table_Details_Bulleted"/>
    <w:basedOn w:val="TableDetails"/>
    <w:rsid w:val="005C4929"/>
    <w:pPr>
      <w:numPr>
        <w:numId w:val="32"/>
      </w:numPr>
      <w:tabs>
        <w:tab w:val="left" w:pos="216"/>
      </w:tabs>
    </w:pPr>
  </w:style>
  <w:style w:type="character" w:customStyle="1" w:styleId="EmphasisTechicalTerms">
    <w:name w:val="Emphasis_Techical_Terms"/>
    <w:basedOn w:val="Emphasis"/>
    <w:rPr>
      <w:i/>
      <w:iCs/>
      <w:noProof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yperlink">
    <w:name w:val="Hyperlink"/>
    <w:basedOn w:val="DefaultParagraphFont"/>
    <w:rPr>
      <w:noProof/>
      <w:color w:val="0000FF"/>
      <w:u w:val="single"/>
    </w:rPr>
  </w:style>
  <w:style w:type="character" w:customStyle="1" w:styleId="TableProfessionalHeadingText">
    <w:name w:val="Table Professional Heading Text"/>
    <w:basedOn w:val="DefaultParagraphFont"/>
    <w:rPr>
      <w:bCs/>
      <w:smallCaps/>
      <w:color w:val="FFFFFF"/>
    </w:rPr>
  </w:style>
  <w:style w:type="paragraph" w:styleId="EnvelopeReturn">
    <w:name w:val="envelope return"/>
    <w:basedOn w:val="Normal"/>
    <w:rPr>
      <w:rFonts w:cs="Arial"/>
      <w:smallCaps/>
      <w:sz w:val="18"/>
    </w:rPr>
  </w:style>
  <w:style w:type="character" w:styleId="HTMLCode">
    <w:name w:val="HTML Code"/>
    <w:basedOn w:val="DefaultParagraphFont"/>
    <w:rPr>
      <w:rFonts w:ascii="Courier New" w:hAnsi="Courier New"/>
      <w:sz w:val="20"/>
      <w:szCs w:val="20"/>
    </w:rPr>
  </w:style>
  <w:style w:type="character" w:styleId="HTMLKeyboard">
    <w:name w:val="HTML Keyboard"/>
    <w:basedOn w:val="DefaultParagraphFont"/>
    <w:rPr>
      <w:rFonts w:ascii="Courier New" w:hAnsi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20" w:hanging="220"/>
    </w:pPr>
  </w:style>
  <w:style w:type="paragraph" w:styleId="IndexHeading">
    <w:name w:val="index heading"/>
    <w:basedOn w:val="Normal"/>
    <w:next w:val="Index1"/>
    <w:semiHidden/>
    <w:rPr>
      <w:rFonts w:cs="Arial"/>
      <w:b/>
      <w:bCs/>
    </w:r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120"/>
    </w:pPr>
    <w:rPr>
      <w:rFonts w:ascii="Courier New" w:hAnsi="Courier New" w:cs="Courier New"/>
      <w:noProof/>
      <w:color w:val="000000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Arial"/>
      <w:sz w:val="24"/>
      <w:szCs w:val="24"/>
    </w:rPr>
  </w:style>
  <w:style w:type="paragraph" w:styleId="NormalWeb">
    <w:name w:val="Normal (Web)"/>
    <w:basedOn w:val="Normal"/>
    <w:rPr>
      <w:rFonts w:ascii="Arial" w:hAnsi="Arial"/>
      <w:sz w:val="24"/>
      <w:szCs w:val="24"/>
    </w:r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cs="Arial"/>
      <w:sz w:val="24"/>
      <w:szCs w:val="24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cs="Arial"/>
      <w:b/>
      <w:bCs/>
      <w:sz w:val="24"/>
      <w:szCs w:val="24"/>
    </w:rPr>
  </w:style>
  <w:style w:type="character" w:customStyle="1" w:styleId="AcceleratorKey">
    <w:name w:val="Accelerator Key"/>
    <w:basedOn w:val="DefaultParagraphFont"/>
    <w:rPr>
      <w:b/>
      <w:u w:val="single"/>
    </w:rPr>
  </w:style>
  <w:style w:type="paragraph" w:customStyle="1" w:styleId="ReportOuitput">
    <w:name w:val="Report Ouitput"/>
    <w:basedOn w:val="Normal"/>
    <w:pPr>
      <w:autoSpaceDE w:val="0"/>
      <w:autoSpaceDN w:val="0"/>
      <w:adjustRightInd w:val="0"/>
      <w:spacing w:after="0"/>
    </w:pPr>
    <w:rPr>
      <w:rFonts w:ascii="Courier New" w:hAnsi="Courier New" w:cs="Courier New"/>
      <w:noProof/>
      <w:sz w:val="20"/>
      <w:szCs w:val="20"/>
    </w:rPr>
  </w:style>
  <w:style w:type="paragraph" w:styleId="BlockText">
    <w:name w:val="Block Text"/>
    <w:basedOn w:val="Normal"/>
    <w:rsid w:val="005C489C"/>
    <w:pPr>
      <w:ind w:left="720" w:right="720"/>
    </w:pPr>
    <w:rPr>
      <w:szCs w:val="20"/>
    </w:rPr>
  </w:style>
  <w:style w:type="character" w:customStyle="1" w:styleId="FootnoteNumber">
    <w:name w:val="Footnote Number"/>
    <w:basedOn w:val="DefaultParagraphFont"/>
    <w:rsid w:val="00FB0851"/>
    <w:rPr>
      <w:vertAlign w:val="superscript"/>
    </w:rPr>
  </w:style>
  <w:style w:type="character" w:customStyle="1" w:styleId="ReferenceNumber">
    <w:name w:val="Reference Number"/>
    <w:basedOn w:val="DefaultParagraphFont"/>
    <w:rsid w:val="00462FC2"/>
    <w:rPr>
      <w:vertAlign w:val="superscript"/>
    </w:rPr>
  </w:style>
  <w:style w:type="paragraph" w:customStyle="1" w:styleId="AlertBoxBullet">
    <w:name w:val="Alert Box Bullet"/>
    <w:basedOn w:val="AlertBox"/>
    <w:rsid w:val="00127FBD"/>
    <w:pPr>
      <w:numPr>
        <w:numId w:val="31"/>
      </w:numPr>
      <w:tabs>
        <w:tab w:val="left" w:pos="1008"/>
      </w:tabs>
    </w:pPr>
  </w:style>
  <w:style w:type="paragraph" w:customStyle="1" w:styleId="ListingCaptionContinuation">
    <w:name w:val="Listing Caption Continuation"/>
    <w:basedOn w:val="Normal"/>
    <w:rsid w:val="009971D5"/>
    <w:pPr>
      <w:spacing w:before="120"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0118A"/>
    <w:pPr>
      <w:spacing w:after="0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18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633E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Documents%20and%20Settings\DAG\David\My%20Documents\My%20Pictures\WW_Logos\WW_Logo_Color_113x83.gif" TargetMode="External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Microsoft\Windows\Templates\WW\WW_Publicatio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WW_Publication.DOTX</Template>
  <TotalTime>8</TotalTime>
  <Pages>1</Pages>
  <Words>56</Words>
  <Characters>298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Timed Halt with Debugger Absent</vt:lpstr>
    </vt:vector>
  </TitlesOfParts>
  <Company>Simple Soft Services, Inc., d/b/a WizardWrx</Company>
  <LinksUpToDate>false</LinksUpToDate>
  <CharactersWithSpaces>353</CharactersWithSpaces>
  <SharedDoc>false</SharedDoc>
  <HLinks>
    <vt:vector size="6" baseType="variant">
      <vt:variant>
        <vt:i4>8323178</vt:i4>
      </vt:variant>
      <vt:variant>
        <vt:i4>2184</vt:i4>
      </vt:variant>
      <vt:variant>
        <vt:i4>1025</vt:i4>
      </vt:variant>
      <vt:variant>
        <vt:i4>1</vt:i4>
      </vt:variant>
      <vt:variant>
        <vt:lpwstr>../../../../David/My%20Documents/My%20Pictures/WW_Logos/WW_Logo_Color_113x83.gif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Timed Halt with Debugger Absent</dc:title>
  <dc:subject>WizardWrx.ConsoleAppAids, Version 5.5</dc:subject>
  <dc:creator>David A. Gray</dc:creator>
  <cp:lastModifiedBy>David A. Gray</cp:lastModifiedBy>
  <cp:revision>2</cp:revision>
  <cp:lastPrinted>2000-06-06T16:57:00Z</cp:lastPrinted>
  <dcterms:created xsi:type="dcterms:W3CDTF">2015-06-06T06:10:00Z</dcterms:created>
  <dcterms:modified xsi:type="dcterms:W3CDTF">2015-06-06T06:18:00Z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