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17CAF9" w14:textId="3F6E0DC7" w:rsidR="004F2A8B" w:rsidRPr="00AE5B83" w:rsidRDefault="00690EDD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 xml:space="preserve">No hemos logrado cumplir todas las actividades en los tiempos definidos. Aunque el diseño del </w:t>
            </w:r>
            <w:proofErr w:type="spellStart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>backend</w:t>
            </w:r>
            <w:proofErr w:type="spellEnd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 xml:space="preserve"> y la implementación de la API REST se completaron a tiempo, la integración entre el </w:t>
            </w:r>
            <w:proofErr w:type="spellStart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>frontend</w:t>
            </w:r>
            <w:proofErr w:type="spellEnd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 xml:space="preserve"> y el </w:t>
            </w:r>
            <w:proofErr w:type="spellStart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>backend</w:t>
            </w:r>
            <w:proofErr w:type="spellEnd"/>
            <w:r w:rsidRPr="00AE5B83">
              <w:rPr>
                <w:rFonts w:eastAsiaTheme="majorEastAsia"/>
                <w:b/>
                <w:bCs/>
                <w:sz w:val="24"/>
                <w:szCs w:val="24"/>
              </w:rPr>
              <w:t xml:space="preserve"> ha tomado más tiempo del anticipado debido a ajustes necesarios en la estructura de los datos.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7C1367AD" w:rsidR="004F2A8B" w:rsidRPr="00874D16" w:rsidRDefault="00690E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818F5">
              <w:rPr>
                <w:rFonts w:ascii="Calibri" w:hAnsi="Calibri"/>
                <w:b/>
                <w:bCs/>
              </w:rPr>
              <w:t>Hemos enfrentado las dificultades aumentando la frecuencia de las reuniones del equipo para resolver problemas técnicos de forma más ágil. Además, hemos comenzado a dividir tareas más complejas en subtareas más manejables para evitar retrasos adicionales. Planeamos implementar herramientas de prueba automática para asegurar que no surjan nuevos problemas al realizar futuras integraciones.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56711EDA" w:rsidR="004F2A8B" w:rsidRPr="00874D16" w:rsidRDefault="00690E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818F5">
              <w:rPr>
                <w:rFonts w:ascii="Calibri" w:hAnsi="Calibri"/>
                <w:b/>
                <w:bCs/>
              </w:rPr>
              <w:t xml:space="preserve">Evalúo el trabajo como positivo en general, aunque hay áreas que podrían mejorarse. Hemos logrado cumplir con los principales hitos en el </w:t>
            </w:r>
            <w:proofErr w:type="spellStart"/>
            <w:r w:rsidRPr="004818F5">
              <w:rPr>
                <w:rFonts w:ascii="Calibri" w:hAnsi="Calibri"/>
                <w:b/>
                <w:bCs/>
              </w:rPr>
              <w:t>backend</w:t>
            </w:r>
            <w:proofErr w:type="spellEnd"/>
            <w:r w:rsidRPr="004818F5">
              <w:rPr>
                <w:rFonts w:ascii="Calibri" w:hAnsi="Calibri"/>
                <w:b/>
                <w:bCs/>
              </w:rPr>
              <w:t xml:space="preserve"> y la mayoría de los elementos del </w:t>
            </w:r>
            <w:proofErr w:type="spellStart"/>
            <w:r w:rsidRPr="004818F5">
              <w:rPr>
                <w:rFonts w:ascii="Calibri" w:hAnsi="Calibri"/>
                <w:b/>
                <w:bCs/>
              </w:rPr>
              <w:t>frontend</w:t>
            </w:r>
            <w:proofErr w:type="spellEnd"/>
            <w:r w:rsidRPr="004818F5">
              <w:rPr>
                <w:rFonts w:ascii="Calibri" w:hAnsi="Calibri"/>
                <w:b/>
                <w:bCs/>
              </w:rPr>
              <w:t xml:space="preserve"> están implementados.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6C2BD489" w:rsidR="004F2A8B" w:rsidRPr="00874D16" w:rsidRDefault="00690ED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818F5">
              <w:rPr>
                <w:rFonts w:ascii="Calibri" w:hAnsi="Calibri"/>
                <w:b/>
                <w:bCs/>
              </w:rPr>
              <w:t xml:space="preserve">Mi principal inquietud es asegurar que las pruebas de integración sean suficientes para detectar problemas potenciales en la interacción entre el </w:t>
            </w:r>
            <w:proofErr w:type="spellStart"/>
            <w:r w:rsidRPr="004818F5">
              <w:rPr>
                <w:rFonts w:ascii="Calibri" w:hAnsi="Calibri"/>
                <w:b/>
                <w:bCs/>
              </w:rPr>
              <w:t>backend</w:t>
            </w:r>
            <w:proofErr w:type="spellEnd"/>
            <w:r w:rsidRPr="004818F5">
              <w:rPr>
                <w:rFonts w:ascii="Calibri" w:hAnsi="Calibri"/>
                <w:b/>
                <w:bCs/>
              </w:rPr>
              <w:t xml:space="preserve"> y el </w:t>
            </w:r>
            <w:proofErr w:type="spellStart"/>
            <w:r w:rsidRPr="004818F5">
              <w:rPr>
                <w:rFonts w:ascii="Calibri" w:hAnsi="Calibri"/>
                <w:b/>
                <w:bCs/>
              </w:rPr>
              <w:t>frontend</w:t>
            </w:r>
            <w:proofErr w:type="spellEnd"/>
            <w:r w:rsidRPr="004818F5">
              <w:rPr>
                <w:rFonts w:ascii="Calibri" w:hAnsi="Calibri"/>
                <w:b/>
                <w:bCs/>
              </w:rPr>
              <w:t xml:space="preserve"> antes de que el proyecto entre en su fase final.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0BF1802" w:rsidR="004F2A8B" w:rsidRPr="004818F5" w:rsidRDefault="004818F5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4818F5">
              <w:rPr>
                <w:rFonts w:eastAsiaTheme="majorEastAsia"/>
                <w:b/>
                <w:bCs/>
                <w:sz w:val="24"/>
                <w:szCs w:val="24"/>
              </w:rPr>
              <w:t>Si considero que deberíamos redistribuir algunas tareas.</w:t>
            </w:r>
          </w:p>
          <w:p w14:paraId="66D7B5BC" w14:textId="02CF8EC6" w:rsidR="004F2A8B" w:rsidRPr="004818F5" w:rsidRDefault="004818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18F5">
              <w:rPr>
                <w:rFonts w:eastAsiaTheme="majorEastAsia"/>
                <w:b/>
                <w:bCs/>
                <w:sz w:val="24"/>
                <w:szCs w:val="24"/>
              </w:rPr>
              <w:t>Hasta ahora no han surgido nuevas actividades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>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A7F6D6E" w:rsidR="004F2A8B" w:rsidRPr="004818F5" w:rsidRDefault="004818F5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4818F5">
              <w:rPr>
                <w:rFonts w:eastAsiaTheme="majorEastAsia"/>
                <w:b/>
                <w:bCs/>
                <w:sz w:val="24"/>
                <w:szCs w:val="24"/>
              </w:rPr>
              <w:t>Medianamente bien, podría mejorar bastante.</w:t>
            </w:r>
          </w:p>
          <w:p w14:paraId="14A8E0B5" w14:textId="7EE00CFC" w:rsidR="004F2A8B" w:rsidRPr="004818F5" w:rsidRDefault="004818F5" w:rsidP="004818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818F5">
              <w:rPr>
                <w:rFonts w:eastAsiaTheme="majorEastAsia"/>
                <w:b/>
                <w:bCs/>
                <w:sz w:val="24"/>
                <w:szCs w:val="24"/>
              </w:rPr>
              <w:t>Podríamos mejorar en la frecuencia de las revisiones del código antes de que se acumulen.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DCAE21" w14:textId="77777777" w:rsidR="00C60876" w:rsidRDefault="00C60876" w:rsidP="00DF38AE">
      <w:pPr>
        <w:spacing w:after="0" w:line="240" w:lineRule="auto"/>
      </w:pPr>
      <w:r>
        <w:separator/>
      </w:r>
    </w:p>
  </w:endnote>
  <w:endnote w:type="continuationSeparator" w:id="0">
    <w:p w14:paraId="7C130F9E" w14:textId="77777777" w:rsidR="00C60876" w:rsidRDefault="00C608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065EA4" w14:textId="77777777" w:rsidR="00C60876" w:rsidRDefault="00C60876" w:rsidP="00DF38AE">
      <w:pPr>
        <w:spacing w:after="0" w:line="240" w:lineRule="auto"/>
      </w:pPr>
      <w:r>
        <w:separator/>
      </w:r>
    </w:p>
  </w:footnote>
  <w:footnote w:type="continuationSeparator" w:id="0">
    <w:p w14:paraId="0B60EE8D" w14:textId="77777777" w:rsidR="00C60876" w:rsidRDefault="00C608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D14CD"/>
    <w:multiLevelType w:val="multilevel"/>
    <w:tmpl w:val="8632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822773">
    <w:abstractNumId w:val="4"/>
  </w:num>
  <w:num w:numId="2" w16cid:durableId="223028238">
    <w:abstractNumId w:val="9"/>
  </w:num>
  <w:num w:numId="3" w16cid:durableId="535001636">
    <w:abstractNumId w:val="13"/>
  </w:num>
  <w:num w:numId="4" w16cid:durableId="942692808">
    <w:abstractNumId w:val="29"/>
  </w:num>
  <w:num w:numId="5" w16cid:durableId="1065835964">
    <w:abstractNumId w:val="31"/>
  </w:num>
  <w:num w:numId="6" w16cid:durableId="1170099074">
    <w:abstractNumId w:val="5"/>
  </w:num>
  <w:num w:numId="7" w16cid:durableId="1753502512">
    <w:abstractNumId w:val="12"/>
  </w:num>
  <w:num w:numId="8" w16cid:durableId="747310670">
    <w:abstractNumId w:val="20"/>
  </w:num>
  <w:num w:numId="9" w16cid:durableId="1224215776">
    <w:abstractNumId w:val="16"/>
  </w:num>
  <w:num w:numId="10" w16cid:durableId="1002122520">
    <w:abstractNumId w:val="10"/>
  </w:num>
  <w:num w:numId="11" w16cid:durableId="1673146908">
    <w:abstractNumId w:val="25"/>
  </w:num>
  <w:num w:numId="12" w16cid:durableId="59984607">
    <w:abstractNumId w:val="36"/>
  </w:num>
  <w:num w:numId="13" w16cid:durableId="428357231">
    <w:abstractNumId w:val="30"/>
  </w:num>
  <w:num w:numId="14" w16cid:durableId="1311517390">
    <w:abstractNumId w:val="1"/>
  </w:num>
  <w:num w:numId="15" w16cid:durableId="1272278348">
    <w:abstractNumId w:val="37"/>
  </w:num>
  <w:num w:numId="16" w16cid:durableId="248538189">
    <w:abstractNumId w:val="22"/>
  </w:num>
  <w:num w:numId="17" w16cid:durableId="659844636">
    <w:abstractNumId w:val="18"/>
  </w:num>
  <w:num w:numId="18" w16cid:durableId="1660227899">
    <w:abstractNumId w:val="32"/>
  </w:num>
  <w:num w:numId="19" w16cid:durableId="766850277">
    <w:abstractNumId w:val="11"/>
  </w:num>
  <w:num w:numId="20" w16cid:durableId="443577969">
    <w:abstractNumId w:val="40"/>
  </w:num>
  <w:num w:numId="21" w16cid:durableId="2011059433">
    <w:abstractNumId w:val="35"/>
  </w:num>
  <w:num w:numId="22" w16cid:durableId="1582059035">
    <w:abstractNumId w:val="14"/>
  </w:num>
  <w:num w:numId="23" w16cid:durableId="210265713">
    <w:abstractNumId w:val="15"/>
  </w:num>
  <w:num w:numId="24" w16cid:durableId="1619331923">
    <w:abstractNumId w:val="6"/>
  </w:num>
  <w:num w:numId="25" w16cid:durableId="2091192960">
    <w:abstractNumId w:val="17"/>
  </w:num>
  <w:num w:numId="26" w16cid:durableId="512113568">
    <w:abstractNumId w:val="21"/>
  </w:num>
  <w:num w:numId="27" w16cid:durableId="300620727">
    <w:abstractNumId w:val="24"/>
  </w:num>
  <w:num w:numId="28" w16cid:durableId="122892722">
    <w:abstractNumId w:val="0"/>
  </w:num>
  <w:num w:numId="29" w16cid:durableId="252786107">
    <w:abstractNumId w:val="19"/>
  </w:num>
  <w:num w:numId="30" w16cid:durableId="1158615688">
    <w:abstractNumId w:val="23"/>
  </w:num>
  <w:num w:numId="31" w16cid:durableId="501969569">
    <w:abstractNumId w:val="2"/>
  </w:num>
  <w:num w:numId="32" w16cid:durableId="1371105469">
    <w:abstractNumId w:val="8"/>
  </w:num>
  <w:num w:numId="33" w16cid:durableId="1641808023">
    <w:abstractNumId w:val="33"/>
  </w:num>
  <w:num w:numId="34" w16cid:durableId="650719891">
    <w:abstractNumId w:val="39"/>
  </w:num>
  <w:num w:numId="35" w16cid:durableId="1426807171">
    <w:abstractNumId w:val="7"/>
  </w:num>
  <w:num w:numId="36" w16cid:durableId="378826542">
    <w:abstractNumId w:val="26"/>
  </w:num>
  <w:num w:numId="37" w16cid:durableId="665280720">
    <w:abstractNumId w:val="38"/>
  </w:num>
  <w:num w:numId="38" w16cid:durableId="2064790152">
    <w:abstractNumId w:val="28"/>
  </w:num>
  <w:num w:numId="39" w16cid:durableId="706223341">
    <w:abstractNumId w:val="27"/>
  </w:num>
  <w:num w:numId="40" w16cid:durableId="1034815518">
    <w:abstractNumId w:val="34"/>
  </w:num>
  <w:num w:numId="41" w16cid:durableId="1632056671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0C7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8F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54D7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0EDD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B83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0876"/>
    <w:rsid w:val="00C61B2D"/>
    <w:rsid w:val="00C63313"/>
    <w:rsid w:val="00C63D91"/>
    <w:rsid w:val="00C640F6"/>
    <w:rsid w:val="00C65A66"/>
    <w:rsid w:val="00C664C0"/>
    <w:rsid w:val="00C6784F"/>
    <w:rsid w:val="00C717F3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AB4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696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8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443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valenzuela</cp:lastModifiedBy>
  <cp:revision>45</cp:revision>
  <cp:lastPrinted>2019-12-16T20:10:00Z</cp:lastPrinted>
  <dcterms:created xsi:type="dcterms:W3CDTF">2021-12-31T12:50:00Z</dcterms:created>
  <dcterms:modified xsi:type="dcterms:W3CDTF">2024-10-14T20:28:00Z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