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9353" w14:textId="77777777" w:rsidR="006C2F98" w:rsidRDefault="004363AC">
      <w:pPr>
        <w:ind w:firstLine="43"/>
        <w:jc w:val="center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202</w:t>
      </w:r>
      <w:r>
        <w:rPr>
          <w:rFonts w:ascii="微软雅黑" w:eastAsia="微软雅黑" w:hAnsi="微软雅黑" w:hint="eastAsia"/>
          <w:sz w:val="36"/>
          <w:szCs w:val="40"/>
        </w:rPr>
        <w:t>5</w:t>
      </w:r>
      <w:r>
        <w:rPr>
          <w:rFonts w:ascii="微软雅黑" w:eastAsia="微软雅黑" w:hAnsi="微软雅黑"/>
          <w:sz w:val="36"/>
          <w:szCs w:val="40"/>
        </w:rPr>
        <w:t>年</w:t>
      </w:r>
      <w:r>
        <w:rPr>
          <w:rFonts w:ascii="微软雅黑" w:eastAsia="微软雅黑" w:hAnsi="微软雅黑" w:hint="eastAsia"/>
          <w:sz w:val="36"/>
          <w:szCs w:val="40"/>
        </w:rPr>
        <w:t>全国大学测绘学科创新创业智能</w:t>
      </w:r>
      <w:r>
        <w:rPr>
          <w:rFonts w:ascii="微软雅黑" w:eastAsia="微软雅黑" w:hAnsi="微软雅黑"/>
          <w:sz w:val="36"/>
          <w:szCs w:val="40"/>
        </w:rPr>
        <w:t>大赛</w:t>
      </w:r>
    </w:p>
    <w:p w14:paraId="1644B5B7" w14:textId="77777777" w:rsidR="006C2F98" w:rsidRDefault="004363AC">
      <w:pPr>
        <w:ind w:firstLine="43"/>
        <w:jc w:val="center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测绘程序设计比赛</w:t>
      </w:r>
    </w:p>
    <w:p w14:paraId="64FBE9CC" w14:textId="77777777" w:rsidR="006C2F98" w:rsidRDefault="004363AC">
      <w:pPr>
        <w:pStyle w:val="2"/>
        <w:spacing w:before="120" w:after="120" w:line="360" w:lineRule="auto"/>
      </w:pPr>
      <w:r>
        <w:rPr>
          <w:rFonts w:hint="eastAsia"/>
        </w:rPr>
        <w:t>一、</w:t>
      </w:r>
      <w:r>
        <w:rPr>
          <w:rFonts w:hint="eastAsia"/>
        </w:rPr>
        <w:t>比赛环境要求</w:t>
      </w:r>
    </w:p>
    <w:p w14:paraId="2F45196B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参赛小组由</w:t>
      </w:r>
      <w:r>
        <w:t>1</w:t>
      </w:r>
      <w:r>
        <w:t>人组成，每人配置</w:t>
      </w:r>
      <w:r>
        <w:t>1</w:t>
      </w:r>
      <w:r>
        <w:t>台电脑、</w:t>
      </w:r>
      <w:r>
        <w:rPr>
          <w:b/>
          <w:bCs/>
          <w:color w:val="FF0000"/>
          <w:highlight w:val="yellow"/>
        </w:rPr>
        <w:t>1</w:t>
      </w:r>
      <w:r>
        <w:rPr>
          <w:b/>
          <w:bCs/>
          <w:color w:val="FF0000"/>
          <w:highlight w:val="yellow"/>
        </w:rPr>
        <w:t>个外置摄像头</w:t>
      </w:r>
      <w:r>
        <w:t>。</w:t>
      </w:r>
      <w:r>
        <w:rPr>
          <w:rFonts w:hint="eastAsia"/>
        </w:rPr>
        <w:t>能清晰看到参赛选手五官、上半身，工作桌面及键鼠，</w:t>
      </w:r>
      <w:r>
        <w:t>竞赛过程中选择安静、封闭、整洁的环境，避免无关人员干扰。</w:t>
      </w:r>
    </w:p>
    <w:p w14:paraId="08ECDD57" w14:textId="77777777" w:rsidR="006C2F98" w:rsidRDefault="004363AC">
      <w:pPr>
        <w:pStyle w:val="ab"/>
      </w:pPr>
      <w:r>
        <w:rPr>
          <w:noProof/>
          <w:shd w:val="clear" w:color="auto" w:fill="FFFFFF"/>
        </w:rPr>
        <w:drawing>
          <wp:inline distT="0" distB="0" distL="0" distR="0" wp14:anchorId="056EA504" wp14:editId="00BD38EA">
            <wp:extent cx="5274310" cy="1814830"/>
            <wp:effectExtent l="0" t="0" r="2540" b="13970"/>
            <wp:docPr id="104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051" w14:textId="77777777" w:rsidR="006C2F98" w:rsidRDefault="004363AC">
      <w:pPr>
        <w:pStyle w:val="a"/>
      </w:pPr>
      <w:r>
        <w:rPr>
          <w:rFonts w:hint="eastAsia"/>
        </w:rPr>
        <w:t>考试环境示例</w:t>
      </w:r>
    </w:p>
    <w:p w14:paraId="08BCCF43" w14:textId="77777777" w:rsidR="006C2F98" w:rsidRDefault="004363AC">
      <w:pPr>
        <w:pStyle w:val="2"/>
        <w:spacing w:before="120" w:after="120" w:line="360" w:lineRule="auto"/>
      </w:pPr>
      <w:r>
        <w:rPr>
          <w:rFonts w:hint="eastAsia"/>
        </w:rPr>
        <w:t>二、</w:t>
      </w:r>
      <w:r>
        <w:rPr>
          <w:rFonts w:hint="eastAsia"/>
        </w:rPr>
        <w:t>比赛软件要求</w:t>
      </w:r>
    </w:p>
    <w:p w14:paraId="4E67FAC8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编程环境与编程语言：考试软件为</w:t>
      </w:r>
      <w:r>
        <w:rPr>
          <w:rFonts w:hint="eastAsia"/>
        </w:rPr>
        <w:t>Visual studio 2017</w:t>
      </w:r>
      <w:r>
        <w:rPr>
          <w:rFonts w:hint="eastAsia"/>
        </w:rPr>
        <w:t>及以上版本或</w:t>
      </w:r>
      <w:r>
        <w:rPr>
          <w:rFonts w:hint="eastAsia"/>
        </w:rPr>
        <w:t>PyCharm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界面开发使用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及</w:t>
      </w:r>
      <w:r>
        <w:rPr>
          <w:rFonts w:hint="eastAsia"/>
        </w:rPr>
        <w:t>Qt Designer</w:t>
      </w:r>
      <w:r>
        <w:rPr>
          <w:rFonts w:hint="eastAsia"/>
        </w:rPr>
        <w:t>）</w:t>
      </w:r>
      <w:r>
        <w:rPr>
          <w:rFonts w:hint="eastAsia"/>
        </w:rPr>
        <w:t>。编程语言限制为</w:t>
      </w:r>
      <w:r>
        <w:rPr>
          <w:rFonts w:hint="eastAsia"/>
        </w:rPr>
        <w:t>Basic</w:t>
      </w:r>
      <w:r>
        <w:rPr>
          <w:rFonts w:hint="eastAsia"/>
        </w:rPr>
        <w:t>、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。不允许使用二次开发平台（如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AutoCAD</w:t>
      </w:r>
      <w:r>
        <w:rPr>
          <w:rFonts w:hint="eastAsia"/>
        </w:rPr>
        <w:t>、</w:t>
      </w:r>
      <w:r>
        <w:rPr>
          <w:rFonts w:hint="eastAsia"/>
        </w:rPr>
        <w:t>ArcGIS</w:t>
      </w:r>
      <w:r>
        <w:rPr>
          <w:rFonts w:hint="eastAsia"/>
        </w:rPr>
        <w:t>等）</w:t>
      </w:r>
      <w:r>
        <w:rPr>
          <w:rFonts w:hint="eastAsia"/>
        </w:rPr>
        <w:t>；</w:t>
      </w:r>
      <w:r>
        <w:rPr>
          <w:rFonts w:hint="eastAsia"/>
        </w:rPr>
        <w:t>Python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编写</w:t>
      </w:r>
      <w:r>
        <w:rPr>
          <w:rFonts w:hint="eastAsia"/>
        </w:rPr>
        <w:t>仅</w:t>
      </w:r>
      <w:proofErr w:type="gramEnd"/>
      <w:r>
        <w:rPr>
          <w:rFonts w:hint="eastAsia"/>
        </w:rPr>
        <w:t>允许使用基本库（标准库），</w:t>
      </w:r>
      <w:r>
        <w:rPr>
          <w:rFonts w:hint="eastAsia"/>
          <w:b/>
          <w:bCs/>
        </w:rPr>
        <w:t>不得使用第三方扩展库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matplotlib</w:t>
      </w:r>
      <w:r>
        <w:rPr>
          <w:rFonts w:hint="eastAsia"/>
        </w:rPr>
        <w:t>等）</w:t>
      </w:r>
      <w:r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生成可执行文件采用插件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。</w:t>
      </w:r>
    </w:p>
    <w:p w14:paraId="060CB965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）报告编写软件：</w:t>
      </w:r>
      <w:r>
        <w:t>WPS Office</w:t>
      </w:r>
      <w:r>
        <w:rPr>
          <w:rFonts w:hint="eastAsia"/>
        </w:rPr>
        <w:t>或</w:t>
      </w:r>
      <w:r>
        <w:t>Microsoft Office</w:t>
      </w:r>
    </w:p>
    <w:p w14:paraId="31310DB7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比赛软件：</w:t>
      </w:r>
      <w:r>
        <w:t>2025</w:t>
      </w:r>
      <w:r>
        <w:t>年全国大学生测绘学科创新创业智能大赛考生监考系统（考生端）。</w:t>
      </w:r>
    </w:p>
    <w:p w14:paraId="41E7FDE5" w14:textId="77777777" w:rsidR="006C2F98" w:rsidRDefault="004363AC">
      <w:pPr>
        <w:pStyle w:val="2"/>
        <w:spacing w:before="120" w:after="120" w:line="360" w:lineRule="auto"/>
      </w:pPr>
      <w:r>
        <w:rPr>
          <w:rFonts w:hint="eastAsia"/>
        </w:rPr>
        <w:t>三、</w:t>
      </w:r>
      <w:r>
        <w:rPr>
          <w:rFonts w:hint="eastAsia"/>
        </w:rPr>
        <w:t>成果及要求</w:t>
      </w:r>
    </w:p>
    <w:p w14:paraId="7C0420EA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比赛时长</w:t>
      </w:r>
      <w:r>
        <w:t>240</w:t>
      </w:r>
      <w:r>
        <w:t>分钟</w:t>
      </w:r>
      <w:r>
        <w:t xml:space="preserve">, </w:t>
      </w:r>
      <w:r>
        <w:rPr>
          <w:rFonts w:hint="eastAsia"/>
        </w:rPr>
        <w:t>外置摄像头、屏幕全程录像，</w:t>
      </w:r>
      <w:r>
        <w:t>所有成果必须在考试开始后现场制作。在成果任何地方都不得出现参赛编号、学校信息或参赛队员信息。</w:t>
      </w:r>
    </w:p>
    <w:p w14:paraId="456FB256" w14:textId="77777777" w:rsidR="006C2F98" w:rsidRDefault="004363AC">
      <w:pPr>
        <w:spacing w:line="360" w:lineRule="auto"/>
        <w:ind w:firstLine="56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成果</w:t>
      </w:r>
      <w:proofErr w:type="gramStart"/>
      <w:r>
        <w:rPr>
          <w:b/>
          <w:bCs/>
        </w:rPr>
        <w:t>一</w:t>
      </w:r>
      <w:proofErr w:type="gramEnd"/>
      <w:r>
        <w:rPr>
          <w:b/>
          <w:bCs/>
        </w:rPr>
        <w:t>：程序正确性</w:t>
      </w:r>
    </w:p>
    <w:p w14:paraId="6919547F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lastRenderedPageBreak/>
        <w:t>在考生端“程序正确性”界面，根据试题要求填写计算结果。该成果用于程序正确性评分，提交方式如图</w:t>
      </w:r>
      <w:r>
        <w:t>1</w:t>
      </w:r>
      <w:r>
        <w:t>所示。</w:t>
      </w:r>
    </w:p>
    <w:p w14:paraId="0BCB8261" w14:textId="77777777" w:rsidR="006C2F98" w:rsidRDefault="004363AC">
      <w:pPr>
        <w:pStyle w:val="ab"/>
      </w:pPr>
      <w:r>
        <w:rPr>
          <w:noProof/>
        </w:rPr>
        <w:drawing>
          <wp:inline distT="0" distB="0" distL="0" distR="0" wp14:anchorId="763D0DCB" wp14:editId="1F472C12">
            <wp:extent cx="4057650" cy="2376170"/>
            <wp:effectExtent l="0" t="0" r="0" b="5080"/>
            <wp:docPr id="104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87B" w14:textId="77777777" w:rsidR="006C2F98" w:rsidRDefault="004363AC">
      <w:pPr>
        <w:pStyle w:val="a"/>
      </w:pPr>
      <w:r>
        <w:rPr>
          <w:rFonts w:hint="eastAsia"/>
        </w:rPr>
        <w:t>程序正确性提交方式</w:t>
      </w:r>
    </w:p>
    <w:p w14:paraId="7C95F4B9" w14:textId="77777777" w:rsidR="006C2F98" w:rsidRDefault="004363AC">
      <w:pPr>
        <w:numPr>
          <w:ilvl w:val="0"/>
          <w:numId w:val="2"/>
        </w:numPr>
        <w:spacing w:line="360" w:lineRule="auto"/>
        <w:ind w:firstLine="560"/>
        <w:rPr>
          <w:b/>
          <w:bCs/>
        </w:rPr>
      </w:pPr>
      <w:r>
        <w:rPr>
          <w:rFonts w:hint="eastAsia"/>
          <w:b/>
          <w:bCs/>
        </w:rPr>
        <w:t>成果二：报告文档</w:t>
      </w:r>
      <w:r>
        <w:rPr>
          <w:b/>
          <w:bCs/>
        </w:rPr>
        <w:t>.pdf</w:t>
      </w:r>
    </w:p>
    <w:p w14:paraId="1FDA4655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按附件</w:t>
      </w:r>
      <w:r>
        <w:rPr>
          <w:rFonts w:hint="eastAsia"/>
        </w:rPr>
        <w:t>1</w:t>
      </w:r>
      <w:r>
        <w:rPr>
          <w:rFonts w:hint="eastAsia"/>
        </w:rPr>
        <w:t>中模板提纲编写。</w:t>
      </w:r>
    </w:p>
    <w:p w14:paraId="13C8FEBA" w14:textId="77777777" w:rsidR="006C2F98" w:rsidRDefault="004363AC">
      <w:pPr>
        <w:spacing w:line="360" w:lineRule="auto"/>
        <w:ind w:firstLine="560"/>
        <w:rPr>
          <w:b/>
          <w:bCs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b/>
          <w:bCs/>
        </w:rPr>
        <w:t>成果</w:t>
      </w:r>
      <w:r>
        <w:rPr>
          <w:rFonts w:hint="eastAsia"/>
          <w:b/>
          <w:bCs/>
        </w:rPr>
        <w:t>三</w:t>
      </w:r>
      <w:r>
        <w:rPr>
          <w:b/>
          <w:bCs/>
        </w:rPr>
        <w:t>：源码文件</w:t>
      </w:r>
      <w:r>
        <w:rPr>
          <w:b/>
          <w:bCs/>
        </w:rPr>
        <w:t>.</w:t>
      </w:r>
      <w:proofErr w:type="spellStart"/>
      <w:r>
        <w:rPr>
          <w:b/>
          <w:bCs/>
        </w:rPr>
        <w:t>rar</w:t>
      </w:r>
      <w:proofErr w:type="spellEnd"/>
    </w:p>
    <w:p w14:paraId="20E0E2DD" w14:textId="77777777" w:rsidR="006C2F98" w:rsidRDefault="004363AC">
      <w:pPr>
        <w:spacing w:line="360" w:lineRule="auto"/>
        <w:ind w:firstLine="560"/>
      </w:pPr>
      <w:r>
        <w:rPr>
          <w:rFonts w:hint="eastAsia"/>
        </w:rPr>
        <w:t>将</w:t>
      </w:r>
      <w:r>
        <w:rPr>
          <w:rFonts w:hint="eastAsia"/>
          <w:b/>
          <w:bCs/>
          <w:highlight w:val="yellow"/>
        </w:rPr>
        <w:t>源码文件、可执行文件、计算结果</w:t>
      </w:r>
      <w:r>
        <w:rPr>
          <w:rFonts w:hint="eastAsia"/>
        </w:rPr>
        <w:t>等内容，压缩为一个文件，文件名称：源码文件</w:t>
      </w:r>
      <w:r>
        <w:t>.</w:t>
      </w:r>
      <w:proofErr w:type="spellStart"/>
      <w:r>
        <w:t>rar</w:t>
      </w:r>
      <w:proofErr w:type="spellEnd"/>
      <w:r>
        <w:t>。</w:t>
      </w:r>
    </w:p>
    <w:p w14:paraId="6E6C0216" w14:textId="77777777" w:rsidR="006C2F98" w:rsidRDefault="004363AC">
      <w:pPr>
        <w:pStyle w:val="ab"/>
      </w:pPr>
      <w:r>
        <w:rPr>
          <w:noProof/>
        </w:rPr>
        <w:drawing>
          <wp:inline distT="0" distB="0" distL="0" distR="0" wp14:anchorId="08726F35" wp14:editId="2920EE5E">
            <wp:extent cx="3695065" cy="2249805"/>
            <wp:effectExtent l="9525" t="9525" r="10160" b="26670"/>
            <wp:docPr id="104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4980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09902F9" w14:textId="77777777" w:rsidR="006C2F98" w:rsidRDefault="004363AC">
      <w:pPr>
        <w:pStyle w:val="a"/>
      </w:pPr>
      <w:r>
        <w:rPr>
          <w:rFonts w:hint="eastAsia"/>
        </w:rPr>
        <w:t>成果二和成果三提交</w:t>
      </w:r>
    </w:p>
    <w:p w14:paraId="4913E366" w14:textId="77777777" w:rsidR="006C2F98" w:rsidRDefault="004363AC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hint="eastAsia"/>
        </w:rPr>
        <w:t>说明：程序正确性可以多次保存，以最后一次为准；</w:t>
      </w:r>
      <w:r>
        <w:rPr>
          <w:rFonts w:hint="eastAsia"/>
        </w:rPr>
        <w:t>考试结束后，需要关闭考生端软件（该时刻作为考试结束时间）</w:t>
      </w:r>
      <w:r>
        <w:rPr>
          <w:rFonts w:hint="eastAsia"/>
        </w:rPr>
        <w:t>，</w:t>
      </w: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highlight w:val="yellow"/>
        </w:rPr>
        <w:t>若不主动关闭考生端软件，则以考试结束时间作为该名考生的成果提交时间</w:t>
      </w:r>
      <w:r>
        <w:rPr>
          <w:rFonts w:hint="eastAsia"/>
        </w:rPr>
        <w:t>！</w:t>
      </w:r>
    </w:p>
    <w:p w14:paraId="1B078AD6" w14:textId="77777777" w:rsidR="006C2F98" w:rsidRDefault="004363AC">
      <w:pPr>
        <w:ind w:firstLine="34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附件</w:t>
      </w:r>
      <w:r>
        <w:rPr>
          <w:rFonts w:ascii="仿宋" w:eastAsia="仿宋" w:hAnsi="仿宋" w:hint="eastAsia"/>
          <w:b/>
          <w:bCs/>
          <w:sz w:val="36"/>
          <w:szCs w:val="36"/>
        </w:rPr>
        <w:t>1</w:t>
      </w:r>
      <w:r>
        <w:rPr>
          <w:rFonts w:ascii="仿宋" w:eastAsia="仿宋" w:hAnsi="仿宋" w:hint="eastAsia"/>
          <w:b/>
          <w:bCs/>
          <w:sz w:val="36"/>
          <w:szCs w:val="36"/>
        </w:rPr>
        <w:t>：报告文档模板</w:t>
      </w:r>
    </w:p>
    <w:p w14:paraId="0B65F1DC" w14:textId="77777777" w:rsidR="006C2F98" w:rsidRDefault="004363AC">
      <w:pPr>
        <w:ind w:firstLine="3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封面</w:t>
      </w:r>
    </w:p>
    <w:p w14:paraId="60FC4EA6" w14:textId="77777777" w:rsidR="006C2F98" w:rsidRDefault="004363AC">
      <w:pPr>
        <w:pStyle w:val="aa"/>
        <w:widowControl/>
        <w:spacing w:line="240" w:lineRule="auto"/>
        <w:ind w:firstLineChars="0" w:firstLine="0"/>
        <w:contextualSpacing/>
        <w:rPr>
          <w:rFonts w:ascii="Times New Roman" w:eastAsia="黑体" w:hAnsi="Times New Roman" w:cstheme="majorBidi"/>
          <w:color w:val="0000FF"/>
          <w:sz w:val="22"/>
          <w:szCs w:val="22"/>
        </w:rPr>
      </w:pPr>
      <w:r>
        <w:rPr>
          <w:rFonts w:ascii="Times New Roman" w:eastAsia="黑体" w:hAnsi="Times New Roman" w:cstheme="majorBidi" w:hint="eastAsia"/>
          <w:color w:val="0000FF"/>
          <w:sz w:val="22"/>
          <w:szCs w:val="22"/>
        </w:rPr>
        <w:t>（自行设计，不得出现学校、姓名、学号信息，蓝色字体提交前应删去，下同）</w:t>
      </w:r>
    </w:p>
    <w:p w14:paraId="4A622C51" w14:textId="77777777" w:rsidR="006C2F98" w:rsidRDefault="004363AC">
      <w:pPr>
        <w:pStyle w:val="aa"/>
        <w:widowControl/>
        <w:spacing w:line="240" w:lineRule="auto"/>
        <w:ind w:firstLineChars="0" w:firstLine="0"/>
        <w:contextualSpacing/>
        <w:rPr>
          <w:rFonts w:ascii="Times New Roman" w:eastAsia="黑体" w:hAnsi="Times New Roman" w:cstheme="majorBidi"/>
          <w:sz w:val="28"/>
          <w:szCs w:val="28"/>
        </w:rPr>
      </w:pPr>
      <w:r>
        <w:rPr>
          <w:rFonts w:ascii="Times New Roman" w:eastAsia="黑体" w:hAnsi="Times New Roman" w:cstheme="majorBidi" w:hint="eastAsia"/>
          <w:sz w:val="28"/>
          <w:szCs w:val="28"/>
        </w:rPr>
        <w:t>目录</w:t>
      </w:r>
    </w:p>
    <w:p w14:paraId="334AFC7D" w14:textId="77777777" w:rsidR="006C2F98" w:rsidRDefault="004363AC">
      <w:pPr>
        <w:pStyle w:val="aa"/>
        <w:widowControl/>
        <w:spacing w:line="240" w:lineRule="auto"/>
        <w:ind w:firstLineChars="0" w:firstLine="0"/>
        <w:contextualSpacing/>
        <w:rPr>
          <w:rFonts w:ascii="仿宋" w:eastAsia="仿宋" w:hAnsi="仿宋"/>
          <w:b/>
          <w:sz w:val="36"/>
          <w:szCs w:val="36"/>
        </w:rPr>
      </w:pPr>
      <w:r>
        <w:rPr>
          <w:rFonts w:ascii="Times New Roman" w:eastAsia="黑体" w:hAnsi="Times New Roman" w:cstheme="majorBidi" w:hint="eastAsia"/>
          <w:color w:val="0000FF"/>
          <w:sz w:val="22"/>
          <w:szCs w:val="22"/>
        </w:rPr>
        <w:t>（正文中应插入页码）</w:t>
      </w:r>
    </w:p>
    <w:p w14:paraId="5EC511D0" w14:textId="77777777" w:rsidR="006C2F98" w:rsidRDefault="004363AC">
      <w:pPr>
        <w:pStyle w:val="aa"/>
        <w:widowControl/>
        <w:numPr>
          <w:ilvl w:val="0"/>
          <w:numId w:val="3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b/>
          <w:sz w:val="32"/>
        </w:rPr>
      </w:pPr>
      <w:r>
        <w:rPr>
          <w:rFonts w:ascii="Times New Roman" w:eastAsia="黑体" w:hAnsi="Times New Roman" w:cstheme="majorBidi" w:hint="eastAsia"/>
          <w:b/>
          <w:sz w:val="32"/>
        </w:rPr>
        <w:t>程序优化性说明</w:t>
      </w:r>
    </w:p>
    <w:p w14:paraId="49494090" w14:textId="77777777" w:rsidR="006C2F98" w:rsidRDefault="004363AC">
      <w:pPr>
        <w:pStyle w:val="aa"/>
        <w:widowControl/>
        <w:numPr>
          <w:ilvl w:val="0"/>
          <w:numId w:val="4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szCs w:val="28"/>
        </w:rPr>
      </w:pPr>
      <w:r>
        <w:rPr>
          <w:rFonts w:ascii="Times New Roman" w:eastAsia="黑体" w:hAnsi="Times New Roman" w:cstheme="majorBidi" w:hint="eastAsia"/>
          <w:szCs w:val="28"/>
        </w:rPr>
        <w:t>用户交互界面说明（建议</w:t>
      </w:r>
      <w:r>
        <w:rPr>
          <w:rFonts w:ascii="Times New Roman" w:eastAsia="黑体" w:hAnsi="Times New Roman" w:cstheme="majorBidi" w:hint="eastAsia"/>
          <w:szCs w:val="28"/>
        </w:rPr>
        <w:t>200</w:t>
      </w:r>
      <w:r>
        <w:rPr>
          <w:rFonts w:ascii="Times New Roman" w:eastAsia="黑体" w:hAnsi="Times New Roman" w:cstheme="majorBidi" w:hint="eastAsia"/>
          <w:szCs w:val="28"/>
        </w:rPr>
        <w:t>字以内，给出主要用户交互界面图）</w:t>
      </w:r>
    </w:p>
    <w:p w14:paraId="1A3EB2A6" w14:textId="77777777" w:rsidR="006C2F98" w:rsidRDefault="004363AC">
      <w:pPr>
        <w:pStyle w:val="aa"/>
        <w:widowControl/>
        <w:numPr>
          <w:ilvl w:val="0"/>
          <w:numId w:val="4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szCs w:val="28"/>
        </w:rPr>
      </w:pPr>
      <w:r>
        <w:rPr>
          <w:rFonts w:ascii="Times New Roman" w:eastAsia="黑体" w:hAnsi="Times New Roman" w:cstheme="majorBidi" w:hint="eastAsia"/>
          <w:szCs w:val="28"/>
        </w:rPr>
        <w:t>程序运行过程说明（建议</w:t>
      </w:r>
      <w:r>
        <w:rPr>
          <w:rFonts w:ascii="Times New Roman" w:eastAsia="黑体" w:hAnsi="Times New Roman" w:cstheme="majorBidi" w:hint="eastAsia"/>
          <w:szCs w:val="28"/>
        </w:rPr>
        <w:t>200</w:t>
      </w:r>
      <w:r>
        <w:rPr>
          <w:rFonts w:ascii="Times New Roman" w:eastAsia="黑体" w:hAnsi="Times New Roman" w:cstheme="majorBidi" w:hint="eastAsia"/>
          <w:szCs w:val="28"/>
        </w:rPr>
        <w:t>字以内，给出程序运行过程截图）</w:t>
      </w:r>
    </w:p>
    <w:p w14:paraId="72585814" w14:textId="77777777" w:rsidR="006C2F98" w:rsidRDefault="004363AC">
      <w:pPr>
        <w:pStyle w:val="aa"/>
        <w:widowControl/>
        <w:numPr>
          <w:ilvl w:val="0"/>
          <w:numId w:val="4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sz w:val="32"/>
        </w:rPr>
      </w:pPr>
      <w:r>
        <w:rPr>
          <w:rFonts w:ascii="Times New Roman" w:eastAsia="黑体" w:hAnsi="Times New Roman" w:cstheme="majorBidi" w:hint="eastAsia"/>
          <w:szCs w:val="28"/>
        </w:rPr>
        <w:t>程序运行结果（给出程序运行结果）</w:t>
      </w:r>
    </w:p>
    <w:p w14:paraId="4237E5EF" w14:textId="77777777" w:rsidR="006C2F98" w:rsidRDefault="004363AC">
      <w:pPr>
        <w:pStyle w:val="aa"/>
        <w:widowControl/>
        <w:numPr>
          <w:ilvl w:val="0"/>
          <w:numId w:val="3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b/>
          <w:sz w:val="32"/>
        </w:rPr>
      </w:pPr>
      <w:r>
        <w:rPr>
          <w:rFonts w:ascii="Times New Roman" w:eastAsia="黑体" w:hAnsi="Times New Roman" w:cstheme="majorBidi" w:hint="eastAsia"/>
          <w:b/>
          <w:sz w:val="32"/>
        </w:rPr>
        <w:t>程序规范性说明</w:t>
      </w:r>
    </w:p>
    <w:p w14:paraId="757CE69A" w14:textId="77777777" w:rsidR="006C2F98" w:rsidRDefault="004363AC">
      <w:pPr>
        <w:pStyle w:val="aa"/>
        <w:widowControl/>
        <w:numPr>
          <w:ilvl w:val="0"/>
          <w:numId w:val="5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szCs w:val="28"/>
        </w:rPr>
      </w:pPr>
      <w:r>
        <w:rPr>
          <w:rFonts w:ascii="Times New Roman" w:eastAsia="黑体" w:hAnsi="Times New Roman" w:cstheme="majorBidi" w:hint="eastAsia"/>
          <w:szCs w:val="28"/>
        </w:rPr>
        <w:t>程序功能与结构设计说明（建议</w:t>
      </w:r>
      <w:r>
        <w:rPr>
          <w:rFonts w:ascii="Times New Roman" w:eastAsia="黑体" w:hAnsi="Times New Roman" w:cstheme="majorBidi" w:hint="eastAsia"/>
          <w:szCs w:val="28"/>
        </w:rPr>
        <w:t>500</w:t>
      </w:r>
      <w:r>
        <w:rPr>
          <w:rFonts w:ascii="Times New Roman" w:eastAsia="黑体" w:hAnsi="Times New Roman" w:cstheme="majorBidi" w:hint="eastAsia"/>
          <w:szCs w:val="28"/>
        </w:rPr>
        <w:t>字以内）</w:t>
      </w:r>
    </w:p>
    <w:p w14:paraId="53A7878C" w14:textId="77777777" w:rsidR="006C2F98" w:rsidRDefault="004363AC">
      <w:pPr>
        <w:pStyle w:val="aa"/>
        <w:widowControl/>
        <w:numPr>
          <w:ilvl w:val="0"/>
          <w:numId w:val="5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szCs w:val="28"/>
        </w:rPr>
      </w:pPr>
      <w:r>
        <w:rPr>
          <w:rFonts w:ascii="Times New Roman" w:eastAsia="黑体" w:hAnsi="Times New Roman" w:cstheme="majorBidi" w:hint="eastAsia"/>
          <w:szCs w:val="28"/>
        </w:rPr>
        <w:t>核心算法源码（给出主要算法的源码）</w:t>
      </w:r>
    </w:p>
    <w:p w14:paraId="5D07EB63" w14:textId="77777777" w:rsidR="006C2F98" w:rsidRDefault="004363AC">
      <w:pPr>
        <w:pStyle w:val="aa"/>
        <w:widowControl/>
        <w:spacing w:beforeLines="100" w:before="312" w:afterLines="100" w:after="312" w:line="480" w:lineRule="auto"/>
        <w:ind w:firstLineChars="0" w:firstLine="0"/>
        <w:contextualSpacing/>
        <w:rPr>
          <w:rFonts w:ascii="Times New Roman" w:eastAsia="黑体" w:hAnsi="Times New Roman" w:cstheme="majorBidi"/>
          <w:szCs w:val="28"/>
        </w:rPr>
      </w:pPr>
      <w:r>
        <w:rPr>
          <w:rFonts w:ascii="Times New Roman" w:eastAsia="黑体" w:hAnsi="Times New Roman" w:cstheme="majorBidi" w:hint="eastAsia"/>
          <w:szCs w:val="28"/>
        </w:rPr>
        <w:t>（</w:t>
      </w:r>
      <w:r>
        <w:rPr>
          <w:rFonts w:ascii="Times New Roman" w:eastAsia="黑体" w:hAnsi="Times New Roman" w:cstheme="majorBidi" w:hint="eastAsia"/>
          <w:szCs w:val="28"/>
        </w:rPr>
        <w:t>1</w:t>
      </w:r>
      <w:r>
        <w:rPr>
          <w:rFonts w:ascii="Times New Roman" w:eastAsia="黑体" w:hAnsi="Times New Roman" w:cstheme="majorBidi" w:hint="eastAsia"/>
          <w:szCs w:val="28"/>
        </w:rPr>
        <w:t>）关键函数汇总</w:t>
      </w:r>
    </w:p>
    <w:tbl>
      <w:tblPr>
        <w:tblStyle w:val="a8"/>
        <w:tblW w:w="9537" w:type="dxa"/>
        <w:tblLayout w:type="fixed"/>
        <w:tblLook w:val="04A0" w:firstRow="1" w:lastRow="0" w:firstColumn="1" w:lastColumn="0" w:noHBand="0" w:noVBand="1"/>
      </w:tblPr>
      <w:tblGrid>
        <w:gridCol w:w="1094"/>
        <w:gridCol w:w="1435"/>
        <w:gridCol w:w="1259"/>
        <w:gridCol w:w="1282"/>
        <w:gridCol w:w="1225"/>
        <w:gridCol w:w="3242"/>
      </w:tblGrid>
      <w:tr w:rsidR="006C2F98" w14:paraId="2BAB2418" w14:textId="77777777">
        <w:trPr>
          <w:trHeight w:val="54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14:paraId="13DE1387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DE5C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类名</w:t>
            </w: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若有</w:t>
            </w: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251BB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函数名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63265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输入参数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E8471F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输出参数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FD68D3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00"/>
                <w:sz w:val="22"/>
                <w:szCs w:val="22"/>
              </w:rPr>
              <w:t>主要功能描述</w:t>
            </w:r>
          </w:p>
        </w:tc>
      </w:tr>
      <w:tr w:rsidR="006C2F98" w14:paraId="14B137C2" w14:textId="77777777">
        <w:trPr>
          <w:trHeight w:val="605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48475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FF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1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（示例）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AA713E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CoordTrans</w:t>
            </w:r>
            <w:proofErr w:type="spellEnd"/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73137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FF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XYZ2BLH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7CEB6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FF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X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、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Y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、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Z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241D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FF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B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、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L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、</w:t>
            </w: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H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B03A16" w14:textId="77777777" w:rsidR="006C2F98" w:rsidRDefault="004363AC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FF"/>
                <w:sz w:val="22"/>
                <w:szCs w:val="22"/>
              </w:rPr>
            </w:pPr>
            <w:r>
              <w:rPr>
                <w:rFonts w:ascii="Times New Roman" w:eastAsia="黑体" w:hAnsi="Times New Roman" w:cstheme="majorBidi" w:hint="eastAsia"/>
                <w:color w:val="0000FF"/>
                <w:sz w:val="22"/>
                <w:szCs w:val="22"/>
              </w:rPr>
              <w:t>空间直角坐标转大地坐标</w:t>
            </w:r>
          </w:p>
        </w:tc>
      </w:tr>
      <w:tr w:rsidR="006C2F98" w14:paraId="7924CFF4" w14:textId="77777777">
        <w:trPr>
          <w:trHeight w:val="54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4D82D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63A39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846A8F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8BF3A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CCCE4A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12CBE4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</w:tr>
      <w:tr w:rsidR="006C2F98" w14:paraId="345BC9E2" w14:textId="77777777">
        <w:trPr>
          <w:trHeight w:val="54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AB3A9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B2327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E050F5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8E8CE9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0B28A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E478C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</w:tr>
      <w:tr w:rsidR="006C2F98" w14:paraId="79E22FF9" w14:textId="77777777">
        <w:trPr>
          <w:trHeight w:val="565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5CBF0A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9B79A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A5680A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94F9FB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4714C8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F52D93" w14:textId="77777777" w:rsidR="006C2F98" w:rsidRDefault="006C2F98">
            <w:pPr>
              <w:pStyle w:val="aa"/>
              <w:widowControl/>
              <w:spacing w:line="240" w:lineRule="auto"/>
              <w:ind w:firstLineChars="0" w:firstLine="0"/>
              <w:contextualSpacing/>
              <w:jc w:val="left"/>
              <w:rPr>
                <w:rFonts w:ascii="Times New Roman" w:eastAsia="黑体" w:hAnsi="Times New Roman" w:cstheme="majorBidi"/>
                <w:color w:val="000000"/>
                <w:sz w:val="22"/>
                <w:szCs w:val="22"/>
              </w:rPr>
            </w:pPr>
          </w:p>
        </w:tc>
      </w:tr>
    </w:tbl>
    <w:p w14:paraId="75575FE9" w14:textId="77777777" w:rsidR="006C2F98" w:rsidRDefault="004363AC">
      <w:pPr>
        <w:pStyle w:val="aa"/>
        <w:widowControl/>
        <w:spacing w:beforeLines="100" w:before="312" w:afterLines="100" w:after="312" w:line="480" w:lineRule="auto"/>
        <w:ind w:firstLineChars="0" w:firstLine="0"/>
        <w:contextualSpacing/>
        <w:rPr>
          <w:rFonts w:ascii="Times New Roman" w:eastAsia="黑体" w:hAnsi="Times New Roman" w:cstheme="majorBidi"/>
          <w:szCs w:val="28"/>
        </w:rPr>
      </w:pPr>
      <w:r>
        <w:rPr>
          <w:rFonts w:ascii="Times New Roman" w:eastAsia="黑体" w:hAnsi="Times New Roman" w:cstheme="majorBidi" w:hint="eastAsia"/>
          <w:szCs w:val="28"/>
        </w:rPr>
        <w:t>（</w:t>
      </w:r>
      <w:r>
        <w:rPr>
          <w:rFonts w:ascii="Times New Roman" w:eastAsia="黑体" w:hAnsi="Times New Roman" w:cstheme="majorBidi" w:hint="eastAsia"/>
          <w:szCs w:val="28"/>
        </w:rPr>
        <w:t>2</w:t>
      </w:r>
      <w:r>
        <w:rPr>
          <w:rFonts w:ascii="Times New Roman" w:eastAsia="黑体" w:hAnsi="Times New Roman" w:cstheme="majorBidi" w:hint="eastAsia"/>
          <w:szCs w:val="28"/>
        </w:rPr>
        <w:t>）关键源码展示</w:t>
      </w:r>
    </w:p>
    <w:p w14:paraId="3407629C" w14:textId="77777777" w:rsidR="006C2F98" w:rsidRDefault="006C2F98">
      <w:pPr>
        <w:pStyle w:val="aa"/>
        <w:widowControl/>
        <w:spacing w:beforeLines="100" w:before="312" w:afterLines="100" w:after="312" w:line="480" w:lineRule="auto"/>
        <w:ind w:leftChars="200" w:left="480" w:firstLineChars="0" w:firstLine="0"/>
        <w:contextualSpacing/>
        <w:rPr>
          <w:rFonts w:ascii="Times New Roman" w:eastAsia="黑体" w:hAnsi="Times New Roman" w:cstheme="majorBidi"/>
          <w:szCs w:val="28"/>
        </w:rPr>
      </w:pPr>
    </w:p>
    <w:p w14:paraId="1A5EC2FB" w14:textId="77777777" w:rsidR="006C2F98" w:rsidRDefault="004363AC">
      <w:pPr>
        <w:pStyle w:val="aa"/>
        <w:widowControl/>
        <w:numPr>
          <w:ilvl w:val="0"/>
          <w:numId w:val="3"/>
        </w:numPr>
        <w:spacing w:beforeLines="100" w:before="312" w:afterLines="100" w:after="312" w:line="480" w:lineRule="auto"/>
        <w:ind w:firstLineChars="0"/>
        <w:contextualSpacing/>
        <w:rPr>
          <w:rFonts w:ascii="Times New Roman" w:eastAsia="黑体" w:hAnsi="Times New Roman" w:cstheme="majorBidi"/>
          <w:b/>
          <w:sz w:val="32"/>
        </w:rPr>
      </w:pPr>
      <w:r>
        <w:rPr>
          <w:rFonts w:ascii="Times New Roman" w:eastAsia="黑体" w:hAnsi="Times New Roman" w:cstheme="majorBidi" w:hint="eastAsia"/>
          <w:b/>
          <w:sz w:val="32"/>
        </w:rPr>
        <w:t>程序完整源代码</w:t>
      </w:r>
    </w:p>
    <w:p w14:paraId="406AD586" w14:textId="77777777" w:rsidR="006C2F98" w:rsidRDefault="004363AC">
      <w:pPr>
        <w:pStyle w:val="aa"/>
        <w:widowControl/>
        <w:spacing w:line="240" w:lineRule="auto"/>
        <w:ind w:firstLineChars="0" w:firstLine="0"/>
        <w:contextualSpacing/>
        <w:rPr>
          <w:rFonts w:ascii="Times New Roman" w:eastAsia="黑体" w:hAnsi="Times New Roman" w:cstheme="majorBidi"/>
          <w:color w:val="0000FF"/>
          <w:sz w:val="22"/>
          <w:szCs w:val="22"/>
        </w:rPr>
      </w:pPr>
      <w:r>
        <w:rPr>
          <w:rFonts w:ascii="Times New Roman" w:eastAsia="黑体" w:hAnsi="Times New Roman" w:cstheme="majorBidi" w:hint="eastAsia"/>
          <w:color w:val="0000FF"/>
          <w:sz w:val="22"/>
          <w:szCs w:val="22"/>
        </w:rPr>
        <w:t>（编译器自动生成的框架性代码无须给出）</w:t>
      </w:r>
    </w:p>
    <w:p w14:paraId="5D8E5450" w14:textId="77777777" w:rsidR="006C2F98" w:rsidRDefault="004363AC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br w:type="page"/>
      </w:r>
    </w:p>
    <w:p w14:paraId="38456AB6" w14:textId="77777777" w:rsidR="006C2F98" w:rsidRDefault="004363AC">
      <w:pPr>
        <w:pStyle w:val="2"/>
        <w:ind w:firstLine="34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附件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：评分说明</w:t>
      </w:r>
    </w:p>
    <w:p w14:paraId="5A1BA64D" w14:textId="77777777" w:rsidR="006C2F98" w:rsidRDefault="004363AC">
      <w:pPr>
        <w:snapToGrid w:val="0"/>
        <w:spacing w:line="300" w:lineRule="auto"/>
        <w:ind w:firstLineChars="250" w:firstLine="60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测绘程序设计比赛</w:t>
      </w:r>
      <w:r>
        <w:rPr>
          <w:rFonts w:ascii="Times New Roman" w:eastAsia="仿宋" w:hAnsi="Times New Roman" w:cs="Times New Roman"/>
        </w:rPr>
        <w:t>满分</w:t>
      </w:r>
      <w:r>
        <w:rPr>
          <w:rFonts w:ascii="Times New Roman" w:eastAsia="仿宋" w:hAnsi="Times New Roman" w:cs="Times New Roman"/>
        </w:rPr>
        <w:t>100</w:t>
      </w:r>
      <w:r>
        <w:rPr>
          <w:rFonts w:ascii="Times New Roman" w:eastAsia="仿宋" w:hAnsi="Times New Roman" w:cs="Times New Roman"/>
        </w:rPr>
        <w:t>分，</w:t>
      </w:r>
      <w:r>
        <w:rPr>
          <w:rFonts w:ascii="Times New Roman" w:eastAsia="仿宋" w:hAnsi="Times New Roman" w:cs="Times New Roman" w:hint="eastAsia"/>
        </w:rPr>
        <w:t>其中</w:t>
      </w:r>
      <w:bookmarkStart w:id="0" w:name="_Hlk136808922"/>
      <w:r>
        <w:rPr>
          <w:rFonts w:ascii="Times New Roman" w:eastAsia="仿宋" w:hAnsi="Times New Roman" w:cs="Times New Roman"/>
        </w:rPr>
        <w:t>比赛用时成绩</w:t>
      </w:r>
      <w:r>
        <w:rPr>
          <w:rFonts w:ascii="Times New Roman" w:eastAsia="仿宋" w:hAnsi="Times New Roman" w:cs="Times New Roman"/>
        </w:rPr>
        <w:t>20</w:t>
      </w:r>
      <w:r>
        <w:rPr>
          <w:rFonts w:ascii="Times New Roman" w:eastAsia="仿宋" w:hAnsi="Times New Roman" w:cs="Times New Roman"/>
        </w:rPr>
        <w:t>分</w:t>
      </w:r>
      <w:bookmarkEnd w:id="0"/>
      <w:r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 w:hint="eastAsia"/>
        </w:rPr>
        <w:t>程序正确性</w:t>
      </w:r>
      <w:r>
        <w:rPr>
          <w:rFonts w:ascii="Times New Roman" w:eastAsia="仿宋" w:hAnsi="Times New Roman" w:cs="Times New Roman"/>
        </w:rPr>
        <w:t>成绩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/>
        </w:rPr>
        <w:t>分，</w:t>
      </w:r>
      <w:r>
        <w:rPr>
          <w:rFonts w:ascii="Times New Roman" w:eastAsia="仿宋" w:hAnsi="Times New Roman" w:cs="Times New Roman" w:hint="eastAsia"/>
        </w:rPr>
        <w:t>程序规范性和优化</w:t>
      </w:r>
      <w:proofErr w:type="gramStart"/>
      <w:r>
        <w:rPr>
          <w:rFonts w:ascii="Times New Roman" w:eastAsia="仿宋" w:hAnsi="Times New Roman" w:cs="Times New Roman" w:hint="eastAsia"/>
        </w:rPr>
        <w:t>性成绩</w:t>
      </w:r>
      <w:proofErr w:type="gramEnd"/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分。</w:t>
      </w:r>
      <w:r>
        <w:rPr>
          <w:rFonts w:ascii="Times New Roman" w:eastAsia="仿宋" w:hAnsi="Times New Roman" w:cs="Times New Roman"/>
        </w:rPr>
        <w:t>比赛用时</w:t>
      </w:r>
      <w:r>
        <w:rPr>
          <w:rFonts w:ascii="Times New Roman" w:eastAsia="仿宋" w:hAnsi="Times New Roman" w:cs="Times New Roman" w:hint="eastAsia"/>
        </w:rPr>
        <w:t>成绩和程序正确性</w:t>
      </w:r>
      <w:r>
        <w:rPr>
          <w:rFonts w:ascii="Times New Roman" w:eastAsia="仿宋" w:hAnsi="Times New Roman" w:cs="Times New Roman"/>
        </w:rPr>
        <w:t>成绩</w:t>
      </w:r>
      <w:r>
        <w:rPr>
          <w:rFonts w:ascii="Times New Roman" w:eastAsia="仿宋" w:hAnsi="Times New Roman" w:cs="Times New Roman" w:hint="eastAsia"/>
        </w:rPr>
        <w:t>由</w:t>
      </w:r>
      <w:r>
        <w:rPr>
          <w:rFonts w:ascii="Times New Roman" w:eastAsia="仿宋" w:hAnsi="Times New Roman" w:cs="Times New Roman"/>
        </w:rPr>
        <w:t>计算机自动</w:t>
      </w:r>
      <w:r>
        <w:rPr>
          <w:rFonts w:ascii="Times New Roman" w:eastAsia="仿宋" w:hAnsi="Times New Roman" w:cs="Times New Roman" w:hint="eastAsia"/>
        </w:rPr>
        <w:t>评分，程序规范性和优化性由专家团队评分</w:t>
      </w:r>
      <w:r>
        <w:rPr>
          <w:rFonts w:ascii="Times New Roman" w:eastAsia="仿宋" w:hAnsi="Times New Roman" w:cs="Times New Roman"/>
        </w:rPr>
        <w:t>。</w:t>
      </w:r>
    </w:p>
    <w:p w14:paraId="71C7BE2C" w14:textId="77777777" w:rsidR="006C2F98" w:rsidRDefault="006C2F98">
      <w:pPr>
        <w:snapToGrid w:val="0"/>
        <w:spacing w:line="300" w:lineRule="auto"/>
        <w:ind w:firstLineChars="250" w:firstLine="600"/>
        <w:rPr>
          <w:rFonts w:ascii="Times New Roman" w:eastAsia="仿宋" w:hAnsi="Times New Roman" w:cs="Times New Roman"/>
        </w:rPr>
      </w:pPr>
    </w:p>
    <w:p w14:paraId="16D794E6" w14:textId="77777777" w:rsidR="006C2F98" w:rsidRDefault="004363AC">
      <w:pPr>
        <w:snapToGrid w:val="0"/>
        <w:spacing w:line="300" w:lineRule="auto"/>
        <w:ind w:firstLine="34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1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.</w:t>
      </w:r>
      <w:bookmarkStart w:id="1" w:name="_Hlk134910236"/>
      <w:r>
        <w:rPr>
          <w:rFonts w:ascii="仿宋" w:eastAsia="仿宋" w:hAnsi="仿宋" w:cs="Times New Roman" w:hint="eastAsia"/>
          <w:b/>
          <w:bCs/>
          <w:sz w:val="28"/>
          <w:szCs w:val="28"/>
        </w:rPr>
        <w:t>程序正确性</w:t>
      </w:r>
      <w:bookmarkEnd w:id="1"/>
      <w:r>
        <w:rPr>
          <w:rFonts w:ascii="仿宋" w:eastAsia="仿宋" w:hAnsi="仿宋" w:cs="Times New Roman" w:hint="eastAsia"/>
          <w:b/>
          <w:bCs/>
          <w:sz w:val="28"/>
          <w:szCs w:val="28"/>
        </w:rPr>
        <w:t>评分（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4</w:t>
      </w:r>
      <w:r>
        <w:rPr>
          <w:rFonts w:ascii="仿宋" w:eastAsia="仿宋" w:hAnsi="仿宋" w:cs="Times New Roman"/>
          <w:b/>
          <w:bCs/>
          <w:sz w:val="28"/>
          <w:szCs w:val="28"/>
        </w:rPr>
        <w:t>0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分）</w:t>
      </w:r>
    </w:p>
    <w:p w14:paraId="6777F938" w14:textId="77777777" w:rsidR="006C2F98" w:rsidRDefault="004363AC">
      <w:pPr>
        <w:snapToGrid w:val="0"/>
        <w:spacing w:line="300" w:lineRule="auto"/>
        <w:ind w:firstLineChars="250" w:firstLine="60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根据《试题册》要求，编程完成相关算法，根据“程序正确性”给分点要求，将相关计算结果填写考生端“程序正确性”界面，并提交。</w:t>
      </w:r>
    </w:p>
    <w:p w14:paraId="00A0C5FE" w14:textId="77777777" w:rsidR="006C2F98" w:rsidRDefault="004363AC">
      <w:pPr>
        <w:snapToGrid w:val="0"/>
        <w:spacing w:line="300" w:lineRule="auto"/>
        <w:ind w:firstLineChars="250" w:firstLine="60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本项内容用于检验算法的正确性，该项成绩由计算机自动评阅。</w:t>
      </w:r>
    </w:p>
    <w:p w14:paraId="32D86349" w14:textId="77777777" w:rsidR="006C2F98" w:rsidRDefault="006C2F98">
      <w:pPr>
        <w:snapToGrid w:val="0"/>
        <w:spacing w:line="300" w:lineRule="auto"/>
        <w:ind w:firstLineChars="250" w:firstLine="600"/>
        <w:rPr>
          <w:rFonts w:ascii="仿宋" w:eastAsia="仿宋" w:hAnsi="仿宋" w:cs="Times New Roman"/>
        </w:rPr>
      </w:pPr>
    </w:p>
    <w:p w14:paraId="3265C256" w14:textId="77777777" w:rsidR="006C2F98" w:rsidRDefault="004363AC">
      <w:pPr>
        <w:snapToGrid w:val="0"/>
        <w:spacing w:line="300" w:lineRule="auto"/>
        <w:ind w:firstLine="34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2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.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比赛用时评分（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2</w:t>
      </w:r>
      <w:r>
        <w:rPr>
          <w:rFonts w:ascii="仿宋" w:eastAsia="仿宋" w:hAnsi="仿宋" w:cs="Times New Roman"/>
          <w:b/>
          <w:bCs/>
          <w:sz w:val="28"/>
          <w:szCs w:val="28"/>
        </w:rPr>
        <w:t>0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分）</w:t>
      </w:r>
    </w:p>
    <w:p w14:paraId="04DD21EB" w14:textId="77777777" w:rsidR="006C2F98" w:rsidRDefault="004363AC">
      <w:pPr>
        <w:snapToGrid w:val="0"/>
        <w:spacing w:line="300" w:lineRule="auto"/>
        <w:ind w:firstLineChars="300" w:firstLine="72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  <w:color w:val="000000"/>
        </w:rPr>
        <w:t>比赛用时成绩总分为</w:t>
      </w:r>
      <w:r>
        <w:rPr>
          <w:rFonts w:ascii="仿宋" w:eastAsia="仿宋" w:hAnsi="仿宋" w:cs="Times New Roman"/>
          <w:color w:val="000000"/>
        </w:rPr>
        <w:t>20</w:t>
      </w:r>
      <w:r>
        <w:rPr>
          <w:rFonts w:ascii="仿宋" w:eastAsia="仿宋" w:hAnsi="仿宋" w:cs="Times New Roman"/>
          <w:color w:val="000000"/>
        </w:rPr>
        <w:t>分</w:t>
      </w:r>
      <w:r>
        <w:rPr>
          <w:rFonts w:ascii="仿宋" w:eastAsia="仿宋" w:hAnsi="仿宋" w:cs="Times New Roman" w:hint="eastAsia"/>
          <w:color w:val="000000"/>
        </w:rPr>
        <w:t>，记为</w:t>
      </w:r>
      <w:r>
        <w:rPr>
          <w:rFonts w:ascii="仿宋" w:eastAsia="仿宋" w:hAnsi="仿宋" w:cs="Times New Roman"/>
          <w:color w:val="000000"/>
          <w:position w:val="-12"/>
        </w:rPr>
        <w:object w:dxaOrig="266" w:dyaOrig="350" w14:anchorId="6F654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7.4pt" o:ole="">
            <v:imagedata r:id="rId10" o:title=""/>
          </v:shape>
          <o:OLEObject Type="Embed" ProgID="Equation.DSMT4" ShapeID="_x0000_i1025" DrawAspect="Content" ObjectID="_1815422248" r:id="rId11"/>
        </w:object>
      </w:r>
      <w:r>
        <w:rPr>
          <w:rFonts w:ascii="仿宋" w:eastAsia="仿宋" w:hAnsi="仿宋" w:cs="Times New Roman" w:hint="eastAsia"/>
          <w:color w:val="000000"/>
        </w:rPr>
        <w:t>。第</w:t>
      </w:r>
      <w:proofErr w:type="spellStart"/>
      <w:r>
        <w:rPr>
          <w:rFonts w:ascii="仿宋" w:eastAsia="仿宋" w:hAnsi="仿宋" w:cs="Times New Roman" w:hint="eastAsia"/>
          <w:color w:val="000000"/>
        </w:rPr>
        <w:t>i</w:t>
      </w:r>
      <w:proofErr w:type="spellEnd"/>
      <w:r>
        <w:rPr>
          <w:rFonts w:ascii="仿宋" w:eastAsia="仿宋" w:hAnsi="仿宋" w:cs="Times New Roman" w:hint="eastAsia"/>
          <w:color w:val="000000"/>
        </w:rPr>
        <w:t>组参赛选手提交的时间设为</w:t>
      </w:r>
      <w:r>
        <w:rPr>
          <w:rFonts w:ascii="仿宋" w:eastAsia="仿宋" w:hAnsi="仿宋" w:cs="Times New Roman"/>
          <w:color w:val="000000"/>
        </w:rPr>
        <w:fldChar w:fldCharType="begin"/>
      </w:r>
      <w:r>
        <w:rPr>
          <w:rFonts w:ascii="仿宋" w:eastAsia="仿宋" w:hAnsi="仿宋" w:cs="Times New Roman"/>
          <w:color w:val="000000"/>
        </w:rPr>
        <w:instrText xml:space="preserve"> QUOTE </w:instrText>
      </w:r>
      <w:r>
        <w:rPr>
          <w:position w:val="-7"/>
        </w:rPr>
        <w:pict w14:anchorId="1ABF695E">
          <v:shape id="_x0000_i1026" type="#_x0000_t75" style="width:10.8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stylePaneFormatFilter w:val=&quot;102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68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dontGrowAutofit/&gt;&lt;w:useFELayout/&gt;&lt;/w:compat&gt;&lt;w:docVars&gt;&lt;w:docVar w:name=&quot;commondata&quot; w:val=&quot;eyJoZGlkIjoiZjM1Y2IxYjVkNzI5M2I5OGJmOWJlYzk4ZDVmNDBiNjcifQ==&quot;/&gt;&lt;/w:docVars&gt;&lt;wsp:rsids&gt;&lt;wsp:rsidRoot wsp:val=&quot;00737833&quot;/&gt;&lt;wsp:rsid wsp:val=&quot;00005301&quot;/&gt;&lt;wsp:rsid wsp:val=&quot;000074C1&quot;/&gt;&lt;wsp:rsid wsp:val=&quot;00015CDF&quot;/&gt;&lt;wsp:rsid wsp:val=&quot;0001739D&quot;/&gt;&lt;wsp:rsid wsp:val=&quot;00021EC2&quot;/&gt;&lt;wsp:rsid wsp:val=&quot;00023B8D&quot;/&gt;&lt;wsp:rsid wsp:val=&quot;0002480C&quot;/&gt;&lt;wsp:rsid wsp:val=&quot;00030860&quot;/&gt;&lt;wsp:rsid wsp:val=&quot;00033439&quot;/&gt;&lt;wsp:rsid wsp:val=&quot;00052517&quot;/&gt;&lt;wsp:rsid wsp:val=&quot;00053A39&quot;/&gt;&lt;wsp:rsid wsp:val=&quot;00056242&quot;/&gt;&lt;wsp:rsid wsp:val=&quot;00061B0D&quot;/&gt;&lt;wsp:rsid wsp:val=&quot;000630B2&quot;/&gt;&lt;wsp:rsid wsp:val=&quot;0006480A&quot;/&gt;&lt;wsp:rsid wsp:val=&quot;00075632&quot;/&gt;&lt;wsp:rsid wsp:val=&quot;00083C26&quot;/&gt;&lt;wsp:rsid wsp:val=&quot;00087B24&quot;/&gt;&lt;wsp:rsid wsp:val=&quot;000A4AA7&quot;/&gt;&lt;wsp:rsid wsp:val=&quot;000A5614&quot;/&gt;&lt;wsp:rsid wsp:val=&quot;000A62AE&quot;/&gt;&lt;wsp:rsid wsp:val=&quot;000B6339&quot;/&gt;&lt;wsp:rsid wsp:val=&quot;000C06E1&quot;/&gt;&lt;wsp:rsid wsp:val=&quot;000C09B4&quot;/&gt;&lt;wsp:rsid wsp:val=&quot;000C6276&quot;/&gt;&lt;wsp:rsid wsp:val=&quot;000E5848&quot;/&gt;&lt;wsp:rsid wsp:val=&quot;000E6FDC&quot;/&gt;&lt;wsp:rsid wsp:val=&quot;000F7DBC&quot;/&gt;&lt;wsp:rsid wsp:val=&quot;00101FF7&quot;/&gt;&lt;wsp:rsid wsp:val=&quot;00103102&quot;/&gt;&lt;wsp:rsid wsp:val=&quot;001104D9&quot;/&gt;&lt;wsp:rsid wsp:val=&quot;00126BA4&quot;/&gt;&lt;wsp:rsid wsp:val=&quot;00131BC2&quot;/&gt;&lt;wsp:rsid wsp:val=&quot;00134EBE&quot;/&gt;&lt;wsp:rsid wsp:val=&quot;00141F3E&quot;/&gt;&lt;wsp:rsid wsp:val=&quot;0014371C&quot;/&gt;&lt;wsp:rsid wsp:val=&quot;00152D4C&quot;/&gt;&lt;wsp:rsid wsp:val=&quot;00154966&quot;/&gt;&lt;wsp:rsid wsp:val=&quot;00155C3A&quot;/&gt;&lt;wsp:rsid wsp:val=&quot;00164EB7&quot;/&gt;&lt;wsp:rsid wsp:val=&quot;00170BB9&quot;/&gt;&lt;wsp:rsid wsp:val=&quot;00172CFA&quot;/&gt;&lt;wsp:rsid wsp:val=&quot;00172F9D&quot;/&gt;&lt;wsp:rsid wsp:val=&quot;00174F87&quot;/&gt;&lt;wsp:rsid wsp:val=&quot;00180684&quot;/&gt;&lt;wsp:rsid wsp:val=&quot;001821C6&quot;/&gt;&lt;wsp:rsid wsp:val=&quot;00184B98&quot;/&gt;&lt;wsp:rsid wsp:val=&quot;0018659B&quot;/&gt;&lt;wsp:rsid wsp:val=&quot;001A3CAF&quot;/&gt;&lt;wsp:rsid wsp:val=&quot;001A70E7&quot;/&gt;&lt;wsp:rsid wsp:val=&quot;001B0689&quot;/&gt;&lt;wsp:rsid wsp:val=&quot;001B1081&quot;/&gt;&lt;wsp:rsid wsp:val=&quot;001B1E01&quot;/&gt;&lt;wsp:rsid wsp:val=&quot;001B74D9&quot;/&gt;&lt;wsp:rsid wsp:val=&quot;001B7CF8&quot;/&gt;&lt;wsp:rsid wsp:val=&quot;001C3DFF&quot;/&gt;&lt;wsp:rsid wsp:val=&quot;001C628A&quot;/&gt;&lt;wsp:rsid wsp:val=&quot;001D2F40&quot;/&gt;&lt;wsp:rsid wsp:val=&quot;001D5ECC&quot;/&gt;&lt;wsp:rsid wsp:val=&quot;001D7210&quot;/&gt;&lt;wsp:rsid wsp:val=&quot;001E6361&quot;/&gt;&lt;wsp:rsid wsp:val=&quot;00200F31&quot;/&gt;&lt;wsp:rsid wsp:val=&quot;00201F1C&quot;/&gt;&lt;wsp:rsid wsp:val=&quot;00204CD7&quot;/&gt;&lt;wsp:rsid wsp:val=&quot;002104FE&quot;/&gt;&lt;wsp:rsid wsp:val=&quot;002161FD&quot;/&gt;&lt;wsp:rsid wsp:val=&quot;00216790&quot;/&gt;&lt;wsp:rsid wsp:val=&quot;00221372&quot;/&gt;&lt;wsp:rsid wsp:val=&quot;00225FF4&quot;/&gt;&lt;wsp:rsid wsp:val=&quot;00230D15&quot;/&gt;&lt;wsp:rsid wsp:val=&quot;00234B65&quot;/&gt;&lt;wsp:rsid wsp:val=&quot;00245506&quot;/&gt;&lt;wsp:rsid wsp:val=&quot;00251554&quot;/&gt;&lt;wsp:rsid wsp:val=&quot;002537DA&quot;/&gt;&lt;wsp:rsid wsp:val=&quot;002573E2&quot;/&gt;&lt;wsp:rsid wsp:val=&quot;00257EBB&quot;/&gt;&lt;wsp:rsid wsp:val=&quot;00262BB9&quot;/&gt;&lt;wsp:rsid wsp:val=&quot;00263687&quot;/&gt;&lt;wsp:rsid wsp:val=&quot;00265646&quot;/&gt;&lt;wsp:rsid wsp:val=&quot;0027437E&quot;/&gt;&lt;wsp:rsid wsp:val=&quot;00274539&quot;/&gt;&lt;wsp:rsid wsp:val=&quot;002754CD&quot;/&gt;&lt;wsp:rsid wsp:val=&quot;00276179&quot;/&gt;&lt;wsp:rsid wsp:val=&quot;00277CC5&quot;/&gt;&lt;wsp:rsid wsp:val=&quot;00280C36&quot;/&gt;&lt;wsp:rsid wsp:val=&quot;00296562&quot;/&gt;&lt;wsp:rsid wsp:val=&quot;002A4F17&quot;/&gt;&lt;wsp:rsid wsp:val=&quot;002A50CD&quot;/&gt;&lt;wsp:rsid wsp:val=&quot;002B376D&quot;/&gt;&lt;wsp:rsid wsp:val=&quot;002C041B&quot;/&gt;&lt;wsp:rsid wsp:val=&quot;002C0CD7&quot;/&gt;&lt;wsp:rsid wsp:val=&quot;002C1A6D&quot;/&gt;&lt;wsp:rsid wsp:val=&quot;002C56E4&quot;/&gt;&lt;wsp:rsid wsp:val=&quot;002C668C&quot;/&gt;&lt;wsp:rsid wsp:val=&quot;002D14D1&quot;/&gt;&lt;wsp:rsid wsp:val=&quot;002D4722&quot;/&gt;&lt;wsp:rsid wsp:val=&quot;002E239E&quot;/&gt;&lt;wsp:rsid wsp:val=&quot;002E5CD5&quot;/&gt;&lt;wsp:rsid wsp:val=&quot;002F1E00&quot;/&gt;&lt;wsp:rsid wsp:val=&quot;002F55A4&quot;/&gt;&lt;wsp:rsid wsp:val=&quot;0030193D&quot;/&gt;&lt;wsp:rsid wsp:val=&quot;0030275E&quot;/&gt;&lt;wsp:rsid wsp:val=&quot;00304F1B&quot;/&gt;&lt;wsp:rsid wsp:val=&quot;003075A4&quot;/&gt;&lt;wsp:rsid wsp:val=&quot;00314C9F&quot;/&gt;&lt;wsp:rsid wsp:val=&quot;003216D9&quot;/&gt;&lt;wsp:rsid wsp:val=&quot;0032707E&quot;/&gt;&lt;wsp:rsid wsp:val=&quot;00327464&quot;/&gt;&lt;wsp:rsid wsp:val=&quot;00335D53&quot;/&gt;&lt;wsp:rsid wsp:val=&quot;00336DC6&quot;/&gt;&lt;wsp:rsid wsp:val=&quot;0034243F&quot;/&gt;&lt;wsp:rsid wsp:val=&quot;00344935&quot;/&gt;&lt;wsp:rsid wsp:val=&quot;00344FDA&quot;/&gt;&lt;wsp:rsid wsp:val=&quot;003521A6&quot;/&gt;&lt;wsp:rsid wsp:val=&quot;003531E2&quot;/&gt;&lt;wsp:rsid wsp:val=&quot;00356A12&quot;/&gt;&lt;wsp:rsid wsp:val=&quot;00360790&quot;/&gt;&lt;wsp:rsid wsp:val=&quot;0036763A&quot;/&gt;&lt;wsp:rsid wsp:val=&quot;00373DEB&quot;/&gt;&lt;wsp:rsid wsp:val=&quot;00393526&quot;/&gt;&lt;wsp:rsid wsp:val=&quot;00396860&quot;/&gt;&lt;wsp:rsid wsp:val=&quot;003A3672&quot;/&gt;&lt;wsp:rsid wsp:val=&quot;003A68A1&quot;/&gt;&lt;wsp:rsid wsp:val=&quot;003B0327&quot;/&gt;&lt;wsp:rsid wsp:val=&quot;003B30F9&quot;/&gt;&lt;wsp:rsid wsp:val=&quot;003C3088&quot;/&gt;&lt;wsp:rsid wsp:val=&quot;003D106C&quot;/&gt;&lt;wsp:rsid wsp:val=&quot;003D7C63&quot;/&gt;&lt;wsp:rsid wsp:val=&quot;003E66BB&quot;/&gt;&lt;wsp:rsid wsp:val=&quot;003F4111&quot;/&gt;&lt;wsp:rsid wsp:val=&quot;004141B2&quot;/&gt;&lt;wsp:rsid wsp:val=&quot;00415D79&quot;/&gt;&lt;wsp:rsid wsp:val=&quot;004204EA&quot;/&gt;&lt;wsp:rsid wsp:val=&quot;00421109&quot;/&gt;&lt;wsp:rsid wsp:val=&quot;004211AA&quot;/&gt;&lt;wsp:rsid wsp:val=&quot;00425095&quot;/&gt;&lt;wsp:rsid wsp:val=&quot;00443094&quot;/&gt;&lt;wsp:rsid wsp:val=&quot;00443FE8&quot;/&gt;&lt;wsp:rsid wsp:val=&quot;00455426&quot;/&gt;&lt;wsp:rsid wsp:val=&quot;00467123&quot;/&gt;&lt;wsp:rsid wsp:val=&quot;004800C3&quot;/&gt;&lt;wsp:rsid wsp:val=&quot;004819F1&quot;/&gt;&lt;wsp:rsid wsp:val=&quot;00482527&quot;/&gt;&lt;wsp:rsid wsp:val=&quot;004841E6&quot;/&gt;&lt;wsp:rsid wsp:val=&quot;004874FA&quot;/&gt;&lt;wsp:rsid wsp:val=&quot;00494D3F&quot;/&gt;&lt;wsp:rsid wsp:val=&quot;0049614C&quot;/&gt;&lt;wsp:rsid wsp:val=&quot;004B1A3A&quot;/&gt;&lt;wsp:rsid wsp:val=&quot;004C1109&quot;/&gt;&lt;wsp:rsid wsp:val=&quot;004D09F9&quot;/&gt;&lt;wsp:rsid wsp:val=&quot;004D2D5A&quot;/&gt;&lt;wsp:rsid wsp:val=&quot;004D32D7&quot;/&gt;&lt;wsp:rsid wsp:val=&quot;004D46F5&quot;/&gt;&lt;wsp:rsid wsp:val=&quot;004D4D2E&quot;/&gt;&lt;wsp:rsid wsp:val=&quot;005020A0&quot;/&gt;&lt;wsp:rsid wsp:val=&quot;00505D38&quot;/&gt;&lt;wsp:rsid wsp:val=&quot;005069CC&quot;/&gt;&lt;wsp:rsid wsp:val=&quot;00513E14&quot;/&gt;&lt;wsp:rsid wsp:val=&quot;0052231C&quot;/&gt;&lt;wsp:rsid wsp:val=&quot;00523227&quot;/&gt;&lt;wsp:rsid wsp:val=&quot;0053224A&quot;/&gt;&lt;wsp:rsid wsp:val=&quot;00534101&quot;/&gt;&lt;wsp:rsid wsp:val=&quot;005351AB&quot;/&gt;&lt;wsp:rsid wsp:val=&quot;00542528&quot;/&gt;&lt;wsp:rsid wsp:val=&quot;005438BB&quot;/&gt;&lt;wsp:rsid wsp:val=&quot;005461B6&quot;/&gt;&lt;wsp:rsid wsp:val=&quot;0055426F&quot;/&gt;&lt;wsp:rsid wsp:val=&quot;00554932&quot;/&gt;&lt;wsp:rsid wsp:val=&quot;005569B5&quot;/&gt;&lt;wsp:rsid wsp:val=&quot;00556A3F&quot;/&gt;&lt;wsp:rsid wsp:val=&quot;00557A3A&quot;/&gt;&lt;wsp:rsid wsp:val=&quot;00564B0D&quot;/&gt;&lt;wsp:rsid wsp:val=&quot;005659EF&quot;/&gt;&lt;wsp:rsid wsp:val=&quot;00573E75&quot;/&gt;&lt;wsp:rsid wsp:val=&quot;0057660B&quot;/&gt;&lt;wsp:rsid wsp:val=&quot;00587299&quot;/&gt;&lt;wsp:rsid wsp:val=&quot;00596A8C&quot;/&gt;&lt;wsp:rsid wsp:val=&quot;005A0A93&quot;/&gt;&lt;wsp:rsid wsp:val=&quot;005A1D7E&quot;/&gt;&lt;wsp:rsid wsp:val=&quot;005A249B&quot;/&gt;&lt;wsp:rsid wsp:val=&quot;005A3025&quot;/&gt;&lt;wsp:rsid wsp:val=&quot;005A5F0E&quot;/&gt;&lt;wsp:rsid wsp:val=&quot;005A682B&quot;/&gt;&lt;wsp:rsid wsp:val=&quot;005A6E8B&quot;/&gt;&lt;wsp:rsid wsp:val=&quot;005B0243&quot;/&gt;&lt;wsp:rsid wsp:val=&quot;005B2A72&quot;/&gt;&lt;wsp:rsid wsp:val=&quot;005B4E39&quot;/&gt;&lt;wsp:rsid wsp:val=&quot;005C1796&quot;/&gt;&lt;wsp:rsid wsp:val=&quot;005C24F0&quot;/&gt;&lt;wsp:rsid wsp:val=&quot;005D5681&quot;/&gt;&lt;wsp:rsid wsp:val=&quot;005E0CCD&quot;/&gt;&lt;wsp:rsid wsp:val=&quot;005E57B9&quot;/&gt;&lt;wsp:rsid wsp:val=&quot;005F09DA&quot;/&gt;&lt;wsp:rsid wsp:val=&quot;005F339B&quot;/&gt;&lt;wsp:rsid wsp:val=&quot;006200B6&quot;/&gt;&lt;wsp:rsid wsp:val=&quot;0062681B&quot;/&gt;&lt;wsp:rsid wsp:val=&quot;00633016&quot;/&gt;&lt;wsp:rsid wsp:val=&quot;00637925&quot;/&gt;&lt;wsp:rsid wsp:val=&quot;006550F8&quot;/&gt;&lt;wsp:rsid wsp:val=&quot;00656462&quot;/&gt;&lt;wsp:rsid wsp:val=&quot;00660CCF&quot;/&gt;&lt;wsp:rsid wsp:val=&quot;00660E4E&quot;/&gt;&lt;wsp:rsid wsp:val=&quot;006667A8&quot;/&gt;&lt;wsp:rsid wsp:val=&quot;006743D8&quot;/&gt;&lt;wsp:rsid wsp:val=&quot;006743EB&quot;/&gt;&lt;wsp:rsid wsp:val=&quot;00682881&quot;/&gt;&lt;wsp:rsid wsp:val=&quot;00683D06&quot;/&gt;&lt;wsp:rsid wsp:val=&quot;00693B3C&quot;/&gt;&lt;wsp:rsid wsp:val=&quot;006A0E26&quot;/&gt;&lt;wsp:rsid wsp:val=&quot;006A6CD8&quot;/&gt;&lt;wsp:rsid wsp:val=&quot;006B42C7&quot;/&gt;&lt;wsp:rsid wsp:val=&quot;006B6033&quot;/&gt;&lt;wsp:rsid wsp:val=&quot;006B675A&quot;/&gt;&lt;wsp:rsid wsp:val=&quot;006B79BD&quot;/&gt;&lt;wsp:rsid wsp:val=&quot;006B7E7C&quot;/&gt;&lt;wsp:rsid wsp:val=&quot;006C06CD&quot;/&gt;&lt;wsp:rsid wsp:val=&quot;006C343D&quot;/&gt;&lt;wsp:rsid wsp:val=&quot;006D7E3F&quot;/&gt;&lt;wsp:rsid wsp:val=&quot;006E404B&quot;/&gt;&lt;wsp:rsid wsp:val=&quot;006E657F&quot;/&gt;&lt;wsp:rsid wsp:val=&quot;006F1A8B&quot;/&gt;&lt;wsp:rsid wsp:val=&quot;006F3907&quot;/&gt;&lt;wsp:rsid wsp:val=&quot;006F3BE2&quot;/&gt;&lt;wsp:rsid wsp:val=&quot;006F5965&quot;/&gt;&lt;wsp:rsid wsp:val=&quot;007127F4&quot;/&gt;&lt;wsp:rsid wsp:val=&quot;007205BF&quot;/&gt;&lt;wsp:rsid wsp:val=&quot;00724B75&quot;/&gt;&lt;wsp:rsid wsp:val=&quot;00724D50&quot;/&gt;&lt;wsp:rsid wsp:val=&quot;00725A7E&quot;/&gt;&lt;wsp:rsid wsp:val=&quot;00726188&quot;/&gt;&lt;wsp:rsid wsp:val=&quot;007268FA&quot;/&gt;&lt;wsp:rsid wsp:val=&quot;00731CC3&quot;/&gt;&lt;wsp:rsid wsp:val=&quot;00737833&quot;/&gt;&lt;wsp:rsid wsp:val=&quot;00741E58&quot;/&gt;&lt;wsp:rsid wsp:val=&quot;00742CD9&quot;/&gt;&lt;wsp:rsid wsp:val=&quot;00744316&quot;/&gt;&lt;wsp:rsid wsp:val=&quot;00751BC0&quot;/&gt;&lt;wsp:rsid wsp:val=&quot;00762535&quot;/&gt;&lt;wsp:rsid wsp:val=&quot;00762E05&quot;/&gt;&lt;wsp:rsid wsp:val=&quot;007636D2&quot;/&gt;&lt;wsp:rsid wsp:val=&quot;0077612E&quot;/&gt;&lt;wsp:rsid wsp:val=&quot;00777FE9&quot;/&gt;&lt;wsp:rsid wsp:val=&quot;00784AB9&quot;/&gt;&lt;wsp:rsid wsp:val=&quot;007850E6&quot;/&gt;&lt;wsp:rsid wsp:val=&quot;007856F4&quot;/&gt;&lt;wsp:rsid wsp:val=&quot;00792E87&quot;/&gt;&lt;wsp:rsid wsp:val=&quot;007950C3&quot;/&gt;&lt;wsp:rsid wsp:val=&quot;007A377D&quot;/&gt;&lt;wsp:rsid wsp:val=&quot;007A56AE&quot;/&gt;&lt;wsp:rsid wsp:val=&quot;007D2B05&quot;/&gt;&lt;wsp:rsid wsp:val=&quot;007D624E&quot;/&gt;&lt;wsp:rsid wsp:val=&quot;007D688E&quot;/&gt;&lt;wsp:rsid wsp:val=&quot;007F3441&quot;/&gt;&lt;wsp:rsid wsp:val=&quot;007F7758&quot;/&gt;&lt;wsp:rsid wsp:val=&quot;007F7AF9&quot;/&gt;&lt;wsp:rsid wsp:val=&quot;00800946&quot;/&gt;&lt;wsp:rsid wsp:val=&quot;008041EE&quot;/&gt;&lt;wsp:rsid wsp:val=&quot;0080426E&quot;/&gt;&lt;wsp:rsid wsp:val=&quot;00806742&quot;/&gt;&lt;wsp:rsid wsp:val=&quot;00807556&quot;/&gt;&lt;wsp:rsid wsp:val=&quot;00811E79&quot;/&gt;&lt;wsp:rsid wsp:val=&quot;00815538&quot;/&gt;&lt;wsp:rsid wsp:val=&quot;00815779&quot;/&gt;&lt;wsp:rsid wsp:val=&quot;008161F0&quot;/&gt;&lt;wsp:rsid wsp:val=&quot;0082262B&quot;/&gt;&lt;wsp:rsid wsp:val=&quot;008303DE&quot;/&gt;&lt;wsp:rsid wsp:val=&quot;008315F0&quot;/&gt;&lt;wsp:rsid wsp:val=&quot;00840522&quot;/&gt;&lt;wsp:rsid wsp:val=&quot;00847B36&quot;/&gt;&lt;wsp:rsid wsp:val=&quot;008514E8&quot;/&gt;&lt;wsp:rsid wsp:val=&quot;00853176&quot;/&gt;&lt;wsp:rsid wsp:val=&quot;00853FA1&quot;/&gt;&lt;wsp:rsid wsp:val=&quot;008553ED&quot;/&gt;&lt;wsp:rsid wsp:val=&quot;008628C2&quot;/&gt;&lt;wsp:rsid wsp:val=&quot;00866316&quot;/&gt;&lt;wsp:rsid wsp:val=&quot;008735E7&quot;/&gt;&lt;wsp:rsid wsp:val=&quot;008760AE&quot;/&gt;&lt;wsp:rsid wsp:val=&quot;00887FED&quot;/&gt;&lt;wsp:rsid wsp:val=&quot;00890D44&quot;/&gt;&lt;wsp:rsid wsp:val=&quot;00890EBB&quot;/&gt;&lt;wsp:rsid wsp:val=&quot;008A24BF&quot;/&gt;&lt;wsp:rsid wsp:val=&quot;008A5516&quot;/&gt;&lt;wsp:rsid wsp:val=&quot;008A7526&quot;/&gt;&lt;wsp:rsid wsp:val=&quot;008B5AC4&quot;/&gt;&lt;wsp:rsid wsp:val=&quot;008C325B&quot;/&gt;&lt;wsp:rsid wsp:val=&quot;008C3410&quot;/&gt;&lt;wsp:rsid wsp:val=&quot;008C4831&quot;/&gt;&lt;wsp:rsid wsp:val=&quot;008C7BCF&quot;/&gt;&lt;wsp:rsid wsp:val=&quot;008D4BB3&quot;/&gt;&lt;wsp:rsid wsp:val=&quot;008E6A3C&quot;/&gt;&lt;wsp:rsid wsp:val=&quot;008F091B&quot;/&gt;&lt;wsp:rsid wsp:val=&quot;008F250D&quot;/&gt;&lt;wsp:rsid wsp:val=&quot;008F5D75&quot;/&gt;&lt;wsp:rsid wsp:val=&quot;009015F2&quot;/&gt;&lt;wsp:rsid wsp:val=&quot;0090245A&quot;/&gt;&lt;wsp:rsid wsp:val=&quot;00904DFB&quot;/&gt;&lt;wsp:rsid wsp:val=&quot;009061A3&quot;/&gt;&lt;wsp:rsid wsp:val=&quot;00907A32&quot;/&gt;&lt;wsp:rsid wsp:val=&quot;00910530&quot;/&gt;&lt;wsp:rsid wsp:val=&quot;00924699&quot;/&gt;&lt;wsp:rsid wsp:val=&quot;00926716&quot;/&gt;&lt;wsp:rsid wsp:val=&quot;0093291D&quot;/&gt;&lt;wsp:rsid wsp:val=&quot;0093597B&quot;/&gt;&lt;wsp:rsid wsp:val=&quot;009405B1&quot;/&gt;&lt;wsp:rsid wsp:val=&quot;00944B8A&quot;/&gt;&lt;wsp:rsid wsp:val=&quot;00953AAA&quot;/&gt;&lt;wsp:rsid wsp:val=&quot;00956FAF&quot;/&gt;&lt;wsp:rsid wsp:val=&quot;00960C91&quot;/&gt;&lt;wsp:rsid wsp:val=&quot;00961779&quot;/&gt;&lt;wsp:rsid wsp:val=&quot;00963515&quot;/&gt;&lt;wsp:rsid wsp:val=&quot;0096383D&quot;/&gt;&lt;wsp:rsid wsp:val=&quot;00971EFD&quot;/&gt;&lt;wsp:rsid wsp:val=&quot;0097420B&quot;/&gt;&lt;wsp:rsid wsp:val=&quot;0098402B&quot;/&gt;&lt;wsp:rsid wsp:val=&quot;00987F0F&quot;/&gt;&lt;wsp:rsid wsp:val=&quot;00992153&quot;/&gt;&lt;wsp:rsid wsp:val=&quot;009A1AF7&quot;/&gt;&lt;wsp:rsid wsp:val=&quot;009A619F&quot;/&gt;&lt;wsp:rsid wsp:val=&quot;009A6ECC&quot;/&gt;&lt;wsp:rsid wsp:val=&quot;009B2746&quot;/&gt;&lt;wsp:rsid wsp:val=&quot;009B498D&quot;/&gt;&lt;wsp:rsid wsp:val=&quot;009B6031&quot;/&gt;&lt;wsp:rsid wsp:val=&quot;009B765F&quot;/&gt;&lt;wsp:rsid wsp:val=&quot;009C20D8&quot;/&gt;&lt;wsp:rsid wsp:val=&quot;009C26B1&quot;/&gt;&lt;wsp:rsid wsp:val=&quot;009C3927&quot;/&gt;&lt;wsp:rsid wsp:val=&quot;009D33A6&quot;/&gt;&lt;wsp:rsid wsp:val=&quot;009D4E65&quot;/&gt;&lt;wsp:rsid wsp:val=&quot;009D4F12&quot;/&gt;&lt;wsp:rsid wsp:val=&quot;009E3CFF&quot;/&gt;&lt;wsp:rsid wsp:val=&quot;00A01038&quot;/&gt;&lt;wsp:rsid wsp:val=&quot;00A0110E&quot;/&gt;&lt;wsp:rsid wsp:val=&quot;00A06E5A&quot;/&gt;&lt;wsp:rsid wsp:val=&quot;00A21C2A&quot;/&gt;&lt;wsp:rsid wsp:val=&quot;00A26AAE&quot;/&gt;&lt;wsp:rsid wsp:val=&quot;00A308A9&quot;/&gt;&lt;wsp:rsid wsp:val=&quot;00A41AAF&quot;/&gt;&lt;wsp:rsid wsp:val=&quot;00A44442&quot;/&gt;&lt;wsp:rsid wsp:val=&quot;00A54CD8&quot;/&gt;&lt;wsp:rsid wsp:val=&quot;00A575B4&quot;/&gt;&lt;wsp:rsid wsp:val=&quot;00A6111E&quot;/&gt;&lt;wsp:rsid wsp:val=&quot;00A61C7D&quot;/&gt;&lt;wsp:rsid wsp:val=&quot;00A665B8&quot;/&gt;&lt;wsp:rsid wsp:val=&quot;00A812B2&quot;/&gt;&lt;wsp:rsid wsp:val=&quot;00A861BC&quot;/&gt;&lt;wsp:rsid wsp:val=&quot;00AA0DD3&quot;/&gt;&lt;wsp:rsid wsp:val=&quot;00AA245F&quot;/&gt;&lt;wsp:rsid wsp:val=&quot;00AC4203&quot;/&gt;&lt;wsp:rsid wsp:val=&quot;00AC4DBF&quot;/&gt;&lt;wsp:rsid wsp:val=&quot;00AC694F&quot;/&gt;&lt;wsp:rsid wsp:val=&quot;00AD427A&quot;/&gt;&lt;wsp:rsid wsp:val=&quot;00AD5DD8&quot;/&gt;&lt;wsp:rsid wsp:val=&quot;00AD60F3&quot;/&gt;&lt;wsp:rsid wsp:val=&quot;00AE5556&quot;/&gt;&lt;wsp:rsid wsp:val=&quot;00B05A79&quot;/&gt;&lt;wsp:rsid wsp:val=&quot;00B114DF&quot;/&gt;&lt;wsp:rsid wsp:val=&quot;00B131CD&quot;/&gt;&lt;wsp:rsid wsp:val=&quot;00B14315&quot;/&gt;&lt;wsp:rsid wsp:val=&quot;00B51C94&quot;/&gt;&lt;wsp:rsid wsp:val=&quot;00B54043&quot;/&gt;&lt;wsp:rsid wsp:val=&quot;00B608C4&quot;/&gt;&lt;wsp:rsid wsp:val=&quot;00B83793&quot;/&gt;&lt;wsp:rsid wsp:val=&quot;00BA2E2C&quot;/&gt;&lt;wsp:rsid wsp:val=&quot;00BB5A03&quot;/&gt;&lt;wsp:rsid wsp:val=&quot;00BC47D7&quot;/&gt;&lt;wsp:rsid wsp:val=&quot;00BC65DE&quot;/&gt;&lt;wsp:rsid wsp:val=&quot;00BD7A5D&quot;/&gt;&lt;wsp:rsid wsp:val=&quot;00BE40BB&quot;/&gt;&lt;wsp:rsid wsp:val=&quot;00BE6135&quot;/&gt;&lt;wsp:rsid wsp:val=&quot;00BF04DA&quot;/&gt;&lt;wsp:rsid wsp:val=&quot;00BF0C86&quot;/&gt;&lt;wsp:rsid wsp:val=&quot;00BF1F85&quot;/&gt;&lt;wsp:rsid wsp:val=&quot;00BF4AD4&quot;/&gt;&lt;wsp:rsid wsp:val=&quot;00BF7133&quot;/&gt;&lt;wsp:rsid wsp:val=&quot;00C02849&quot;/&gt;&lt;wsp:rsid wsp:val=&quot;00C062FA&quot;/&gt;&lt;wsp:rsid wsp:val=&quot;00C06F8B&quot;/&gt;&lt;wsp:rsid wsp:val=&quot;00C07672&quot;/&gt;&lt;wsp:rsid wsp:val=&quot;00C14479&quot;/&gt;&lt;wsp:rsid wsp:val=&quot;00C16899&quot;/&gt;&lt;wsp:rsid wsp:val=&quot;00C26EA9&quot;/&gt;&lt;wsp:rsid wsp:val=&quot;00C36D37&quot;/&gt;&lt;wsp:rsid wsp:val=&quot;00C37983&quot;/&gt;&lt;wsp:rsid wsp:val=&quot;00C41F3C&quot;/&gt;&lt;wsp:rsid wsp:val=&quot;00C47528&quot;/&gt;&lt;wsp:rsid wsp:val=&quot;00C47E18&quot;/&gt;&lt;wsp:rsid wsp:val=&quot;00C52C97&quot;/&gt;&lt;wsp:rsid wsp:val=&quot;00C542EC&quot;/&gt;&lt;wsp:rsid wsp:val=&quot;00C6068D&quot;/&gt;&lt;wsp:rsid wsp:val=&quot;00C63453&quot;/&gt;&lt;wsp:rsid wsp:val=&quot;00C72438&quot;/&gt;&lt;wsp:rsid wsp:val=&quot;00C8056E&quot;/&gt;&lt;wsp:rsid wsp:val=&quot;00C81E84&quot;/&gt;&lt;wsp:rsid wsp:val=&quot;00CB40C3&quot;/&gt;&lt;wsp:rsid wsp:val=&quot;00CB6B83&quot;/&gt;&lt;wsp:rsid wsp:val=&quot;00CC4AA2&quot;/&gt;&lt;wsp:rsid wsp:val=&quot;00CC6043&quot;/&gt;&lt;wsp:rsid wsp:val=&quot;00CC7279&quot;/&gt;&lt;wsp:rsid wsp:val=&quot;00CD3711&quot;/&gt;&lt;wsp:rsid wsp:val=&quot;00CD6288&quot;/&gt;&lt;wsp:rsid wsp:val=&quot;00CD7214&quot;/&gt;&lt;wsp:rsid wsp:val=&quot;00CE42A4&quot;/&gt;&lt;wsp:rsid wsp:val=&quot;00CE69F1&quot;/&gt;&lt;wsp:rsid wsp:val=&quot;00D00E85&quot;/&gt;&lt;wsp:rsid wsp:val=&quot;00D03D94&quot;/&gt;&lt;wsp:rsid wsp:val=&quot;00D110CD&quot;/&gt;&lt;wsp:rsid wsp:val=&quot;00D138AF&quot;/&gt;&lt;wsp:rsid wsp:val=&quot;00D25626&quot;/&gt;&lt;wsp:rsid wsp:val=&quot;00D26818&quot;/&gt;&lt;wsp:rsid wsp:val=&quot;00D3046E&quot;/&gt;&lt;wsp:rsid wsp:val=&quot;00D30520&quot;/&gt;&lt;wsp:rsid wsp:val=&quot;00D3759C&quot;/&gt;&lt;wsp:rsid wsp:val=&quot;00D45DEA&quot;/&gt;&lt;wsp:rsid wsp:val=&quot;00D50B60&quot;/&gt;&lt;wsp:rsid wsp:val=&quot;00D57677&quot;/&gt;&lt;wsp:rsid wsp:val=&quot;00D70D60&quot;/&gt;&lt;wsp:rsid wsp:val=&quot;00D72D50&quot;/&gt;&lt;wsp:rsid wsp:val=&quot;00D87BD9&quot;/&gt;&lt;wsp:rsid wsp:val=&quot;00DA05AA&quot;/&gt;&lt;wsp:rsid wsp:val=&quot;00DB2926&quot;/&gt;&lt;wsp:rsid wsp:val=&quot;00DB52B3&quot;/&gt;&lt;wsp:rsid wsp:val=&quot;00DC3B54&quot;/&gt;&lt;wsp:rsid wsp:val=&quot;00DC5DEE&quot;/&gt;&lt;wsp:rsid wsp:val=&quot;00DC6F09&quot;/&gt;&lt;wsp:rsid wsp:val=&quot;00DE30C8&quot;/&gt;&lt;wsp:rsid wsp:val=&quot;00DE7B0A&quot;/&gt;&lt;wsp:rsid wsp:val=&quot;00DF2121&quot;/&gt;&lt;wsp:rsid wsp:val=&quot;00DF5FB7&quot;/&gt;&lt;wsp:rsid wsp:val=&quot;00E0051B&quot;/&gt;&lt;wsp:rsid wsp:val=&quot;00E10A67&quot;/&gt;&lt;wsp:rsid wsp:val=&quot;00E13F7C&quot;/&gt;&lt;wsp:rsid wsp:val=&quot;00E210AE&quot;/&gt;&lt;wsp:rsid wsp:val=&quot;00E2390C&quot;/&gt;&lt;wsp:rsid wsp:val=&quot;00E32318&quot;/&gt;&lt;wsp:rsid wsp:val=&quot;00E34C9E&quot;/&gt;&lt;wsp:rsid wsp:val=&quot;00E427DF&quot;/&gt;&lt;wsp:rsid wsp:val=&quot;00E516CE&quot;/&gt;&lt;wsp:rsid wsp:val=&quot;00E52FE1&quot;/&gt;&lt;wsp:rsid wsp:val=&quot;00E55260&quot;/&gt;&lt;wsp:rsid wsp:val=&quot;00E56579&quot;/&gt;&lt;wsp:rsid wsp:val=&quot;00E62C55&quot;/&gt;&lt;wsp:rsid wsp:val=&quot;00E7183F&quot;/&gt;&lt;wsp:rsid wsp:val=&quot;00E725FA&quot;/&gt;&lt;wsp:rsid wsp:val=&quot;00E74DFC&quot;/&gt;&lt;wsp:rsid wsp:val=&quot;00E74EEB&quot;/&gt;&lt;wsp:rsid wsp:val=&quot;00EC14E6&quot;/&gt;&lt;wsp:rsid wsp:val=&quot;00EC1819&quot;/&gt;&lt;wsp:rsid wsp:val=&quot;00EC74D3&quot;/&gt;&lt;wsp:rsid wsp:val=&quot;00ED0609&quot;/&gt;&lt;wsp:rsid wsp:val=&quot;00EE61C1&quot;/&gt;&lt;wsp:rsid wsp:val=&quot;00EE6E2F&quot;/&gt;&lt;wsp:rsid wsp:val=&quot;00EE7A7B&quot;/&gt;&lt;wsp:rsid wsp:val=&quot;00F00054&quot;/&gt;&lt;wsp:rsid wsp:val=&quot;00F00398&quot;/&gt;&lt;wsp:rsid wsp:val=&quot;00F01C48&quot;/&gt;&lt;wsp:rsid wsp:val=&quot;00F0311F&quot;/&gt;&lt;wsp:rsid wsp:val=&quot;00F207AE&quot;/&gt;&lt;wsp:rsid wsp:val=&quot;00F26F66&quot;/&gt;&lt;wsp:rsid wsp:val=&quot;00F3311E&quot;/&gt;&lt;wsp:rsid wsp:val=&quot;00F51DA5&quot;/&gt;&lt;wsp:rsid wsp:val=&quot;00F52248&quot;/&gt;&lt;wsp:rsid wsp:val=&quot;00F60839&quot;/&gt;&lt;wsp:rsid wsp:val=&quot;00F63111&quot;/&gt;&lt;wsp:rsid wsp:val=&quot;00F73A60&quot;/&gt;&lt;wsp:rsid wsp:val=&quot;00F82791&quot;/&gt;&lt;wsp:rsid wsp:val=&quot;00F8405D&quot;/&gt;&lt;wsp:rsid wsp:val=&quot;00F91CF8&quot;/&gt;&lt;wsp:rsid wsp:val=&quot;00F92AB1&quot;/&gt;&lt;wsp:rsid wsp:val=&quot;00F949C9&quot;/&gt;&lt;wsp:rsid wsp:val=&quot;00FA32CB&quot;/&gt;&lt;wsp:rsid wsp:val=&quot;00FA407F&quot;/&gt;&lt;wsp:rsid wsp:val=&quot;00FA5020&quot;/&gt;&lt;wsp:rsid wsp:val=&quot;00FA645E&quot;/&gt;&lt;wsp:rsid wsp:val=&quot;00FB7E93&quot;/&gt;&lt;wsp:rsid wsp:val=&quot;00FC5E42&quot;/&gt;&lt;wsp:rsid wsp:val=&quot;00FC61AE&quot;/&gt;&lt;wsp:rsid wsp:val=&quot;00FD2958&quot;/&gt;&lt;wsp:rsid wsp:val=&quot;00FE4213&quot;/&gt;&lt;wsp:rsid wsp:val=&quot;00FE6C05&quot;/&gt;&lt;wsp:rsid wsp:val=&quot;00FF1FCD&quot;/&gt;&lt;wsp:rsid wsp:val=&quot;00FF51F5&quot;/&gt;&lt;wsp:rsid wsp:val=&quot;00FF7D24&quot;/&gt;&lt;wsp:rsid wsp:val=&quot;022D6186&quot;/&gt;&lt;wsp:rsid wsp:val=&quot;0B3B1AF7&quot;/&gt;&lt;wsp:rsid wsp:val=&quot;12CE734B&quot;/&gt;&lt;wsp:rsid wsp:val=&quot;15201748&quot;/&gt;&lt;wsp:rsid wsp:val=&quot;217B43AD&quot;/&gt;&lt;wsp:rsid wsp:val=&quot;2C51075E&quot;/&gt;&lt;wsp:rsid wsp:val=&quot;2E6764C9&quot;/&gt;&lt;wsp:rsid wsp:val=&quot;3AC50733&quot;/&gt;&lt;wsp:rsid wsp:val=&quot;3AEC46F4&quot;/&gt;&lt;wsp:rsid wsp:val=&quot;58C817A8&quot;/&gt;&lt;wsp:rsid wsp:val=&quot;5B462234&quot;/&gt;&lt;wsp:rsid wsp:val=&quot;63B251A3&quot;/&gt;&lt;wsp:rsid wsp:val=&quot;65273FFB&quot;/&gt;&lt;wsp:rsid wsp:val=&quot;6F78461C&quot;/&gt;&lt;wsp:rsid wsp:val=&quot;6FC065E3&quot;/&gt;&lt;wsp:rsid wsp:val=&quot;76372BD9&quot;/&gt;&lt;wsp:rsid wsp:val=&quot;776E1B08&quot;/&gt;&lt;/wsp:rsids&gt;&lt;/w:docPr&gt;&lt;w:body&gt;&lt;wx:sect&gt;&lt;w:p wsp:rsidR=&quot;00000000&quot; wsp:rsidRDefault=&quot;00200F31&quot; wsp:rsidP=&quot;00200F31&quot;&gt;&lt;m:oMathPara&gt;&lt;m:oMath&gt;&lt;m:sSub&gt;&lt;m:sSubPr&gt;&lt;m:ctrlPr&gt;&lt;w:rPr&gt;&lt;w:rFonts w:ascii=&quot;Cambria Math&quot; w:fareast=&quot;仿宋&quot; w:h-ansi=&quot;Cambria Math&quot; w:hint=&quot;fareast&quot;/&gt;&lt;wx:font wx:var&gt;l=&quot;Cambria Math&quot;/&gt;&lt;w:color w:val=&quot;000000&quot;/&gt;&lt;w:sz w:val=&quot;24&quot;/&gt;&lt;w:sz-cs w:val=&quot;24&quot;/&gt;&lt;/w:rPr&gt;&lt;/m:ctrlPr&gt;&lt;/m:sSubPr&gt;&lt;m:e&gt;&lt;m:r&gt;&lt;m:rPr&gt;&lt;m:sty m:val=&quot;p&quot;/&gt;&lt;/m:rPr&gt;&lt;w:rPr&gt;&lt;w:rFonts w:ascii=&quot;Cambria Math&quot; w:fareast=&quot;仿宋&quot; w:h-ansi=&quot;Cambria Math&quot; w:hint=&quot;fareast&quot;/&gt;&lt;r&gt;wx:font wx:val=&quot;Cambria Math&quot;/&gt;&lt;w:color w:val=&quot;000000&quot;/&gt;&lt;w:sz w:val=&quot;24&quot;/&gt;&lt;w:sz-cs w:val=&quot;24&quot;/&gt;&lt;/w:rPr&gt;&lt;m:t&gt;T&lt;/m:t&gt;&lt;/m:r&gt;&lt;/m:e&gt;&lt;m:sub&gt;&lt;m:r&gt;&lt;m:rPr&gt;&lt;m:sty m:val=&quot;p&quot;/&gt;&lt;/m:rPr&gt;&lt;w:rPr&gt;&lt;w:rFonts w:ascii=&quot;Cambria Math&quot; w:fareast=&quot;仿宋&quot; w:h-ansi=&quot;Cambria Math&quot; w:r&gt;hint=&quot;fareast&quot;/&gt;&lt;wx:font wx:val=&quot;Cambria Math&quot;/&gt;&lt;w:color w:val=&quot;000000&quot;/&gt;&lt;w:sz w:val=&quot;24&quot;/&gt;&lt;w:sz-cs w:val=&quot;24&quot;/&gt;&lt;/w:rPr&gt;&lt;m:t&gt;i 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>
        <w:rPr>
          <w:rFonts w:ascii="仿宋" w:eastAsia="仿宋" w:hAnsi="仿宋" w:cs="Times New Roman"/>
          <w:color w:val="000000"/>
        </w:rPr>
        <w:instrText xml:space="preserve"> </w:instrText>
      </w:r>
      <w:r>
        <w:rPr>
          <w:rFonts w:ascii="仿宋" w:eastAsia="仿宋" w:hAnsi="仿宋" w:cs="Times New Roman"/>
          <w:color w:val="000000"/>
        </w:rPr>
        <w:fldChar w:fldCharType="separate"/>
      </w:r>
      <w:r>
        <w:rPr>
          <w:position w:val="-7"/>
        </w:rPr>
        <w:pict w14:anchorId="3C3A00E8">
          <v:shape id="_x0000_i1027" type="#_x0000_t75" style="width:10.8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stylePaneFormatFilter w:val=&quot;102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68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dontGrowAutofit/&gt;&lt;w:useFELayout/&gt;&lt;/w:compat&gt;&lt;w:docVars&gt;&lt;w:docVar w:name=&quot;commondata&quot; w:val=&quot;eyJoZGlkIjoiZjM1Y2IxYjVkNzI5M2I5OGJmOWJlYzk4ZDVmNDBiNjcifQ==&quot;/&gt;&lt;/w:docVars&gt;&lt;wsp:rsids&gt;&lt;wsp:rsidRoot wsp:val=&quot;00737833&quot;/&gt;&lt;wsp:rsid wsp:val=&quot;00005301&quot;/&gt;&lt;wsp:rsid wsp:val=&quot;000074C1&quot;/&gt;&lt;wsp:rsid wsp:val=&quot;00015CDF&quot;/&gt;&lt;wsp:rsid wsp:val=&quot;0001739D&quot;/&gt;&lt;wsp:rsid wsp:val=&quot;00021EC2&quot;/&gt;&lt;wsp:rsid wsp:val=&quot;00023B8D&quot;/&gt;&lt;wsp:rsid wsp:val=&quot;0002480C&quot;/&gt;&lt;wsp:rsid wsp:val=&quot;00030860&quot;/&gt;&lt;wsp:rsid wsp:val=&quot;00033439&quot;/&gt;&lt;wsp:rsid wsp:val=&quot;00052517&quot;/&gt;&lt;wsp:rsid wsp:val=&quot;00053A39&quot;/&gt;&lt;wsp:rsid wsp:val=&quot;00056242&quot;/&gt;&lt;wsp:rsid wsp:val=&quot;00061B0D&quot;/&gt;&lt;wsp:rsid wsp:val=&quot;000630B2&quot;/&gt;&lt;wsp:rsid wsp:val=&quot;0006480A&quot;/&gt;&lt;wsp:rsid wsp:val=&quot;00075632&quot;/&gt;&lt;wsp:rsid wsp:val=&quot;00083C26&quot;/&gt;&lt;wsp:rsid wsp:val=&quot;00087B24&quot;/&gt;&lt;wsp:rsid wsp:val=&quot;000A4AA7&quot;/&gt;&lt;wsp:rsid wsp:val=&quot;000A5614&quot;/&gt;&lt;wsp:rsid wsp:val=&quot;000A62AE&quot;/&gt;&lt;wsp:rsid wsp:val=&quot;000B6339&quot;/&gt;&lt;wsp:rsid wsp:val=&quot;000C06E1&quot;/&gt;&lt;wsp:rsid wsp:val=&quot;000C09B4&quot;/&gt;&lt;wsp:rsid wsp:val=&quot;000C6276&quot;/&gt;&lt;wsp:rsid wsp:val=&quot;000E5848&quot;/&gt;&lt;wsp:rsid wsp:val=&quot;000E6FDC&quot;/&gt;&lt;wsp:rsid wsp:val=&quot;000F7DBC&quot;/&gt;&lt;wsp:rsid wsp:val=&quot;00101FF7&quot;/&gt;&lt;wsp:rsid wsp:val=&quot;00103102&quot;/&gt;&lt;wsp:rsid wsp:val=&quot;001104D9&quot;/&gt;&lt;wsp:rsid wsp:val=&quot;00126BA4&quot;/&gt;&lt;wsp:rsid wsp:val=&quot;00131BC2&quot;/&gt;&lt;wsp:rsid wsp:val=&quot;00134EBE&quot;/&gt;&lt;wsp:rsid wsp:val=&quot;00141F3E&quot;/&gt;&lt;wsp:rsid wsp:val=&quot;0014371C&quot;/&gt;&lt;wsp:rsid wsp:val=&quot;00152D4C&quot;/&gt;&lt;wsp:rsid wsp:val=&quot;00154966&quot;/&gt;&lt;wsp:rsid wsp:val=&quot;00155C3A&quot;/&gt;&lt;wsp:rsid wsp:val=&quot;00164EB7&quot;/&gt;&lt;wsp:rsid wsp:val=&quot;00170BB9&quot;/&gt;&lt;wsp:rsid wsp:val=&quot;00172CFA&quot;/&gt;&lt;wsp:rsid wsp:val=&quot;00172F9D&quot;/&gt;&lt;wsp:rsid wsp:val=&quot;00174F87&quot;/&gt;&lt;wsp:rsid wsp:val=&quot;00180684&quot;/&gt;&lt;wsp:rsid wsp:val=&quot;001821C6&quot;/&gt;&lt;wsp:rsid wsp:val=&quot;00184B98&quot;/&gt;&lt;wsp:rsid wsp:val=&quot;0018659B&quot;/&gt;&lt;wsp:rsid wsp:val=&quot;001A3CAF&quot;/&gt;&lt;wsp:rsid wsp:val=&quot;001A70E7&quot;/&gt;&lt;wsp:rsid wsp:val=&quot;001B0689&quot;/&gt;&lt;wsp:rsid wsp:val=&quot;001B1081&quot;/&gt;&lt;wsp:rsid wsp:val=&quot;001B1E01&quot;/&gt;&lt;wsp:rsid wsp:val=&quot;001B74D9&quot;/&gt;&lt;wsp:rsid wsp:val=&quot;001B7CF8&quot;/&gt;&lt;wsp:rsid wsp:val=&quot;001C3DFF&quot;/&gt;&lt;wsp:rsid wsp:val=&quot;001C628A&quot;/&gt;&lt;wsp:rsid wsp:val=&quot;001D2F40&quot;/&gt;&lt;wsp:rsid wsp:val=&quot;001D5ECC&quot;/&gt;&lt;wsp:rsid wsp:val=&quot;001D7210&quot;/&gt;&lt;wsp:rsid wsp:val=&quot;001E6361&quot;/&gt;&lt;wsp:rsid wsp:val=&quot;00200F31&quot;/&gt;&lt;wsp:rsid wsp:val=&quot;00201F1C&quot;/&gt;&lt;wsp:rsid wsp:val=&quot;00204CD7&quot;/&gt;&lt;wsp:rsid wsp:val=&quot;002104FE&quot;/&gt;&lt;wsp:rsid wsp:val=&quot;002161FD&quot;/&gt;&lt;wsp:rsid wsp:val=&quot;00216790&quot;/&gt;&lt;wsp:rsid wsp:val=&quot;00221372&quot;/&gt;&lt;wsp:rsid wsp:val=&quot;00225FF4&quot;/&gt;&lt;wsp:rsid wsp:val=&quot;00230D15&quot;/&gt;&lt;wsp:rsid wsp:val=&quot;00234B65&quot;/&gt;&lt;wsp:rsid wsp:val=&quot;00245506&quot;/&gt;&lt;wsp:rsid wsp:val=&quot;00251554&quot;/&gt;&lt;wsp:rsid wsp:val=&quot;002537DA&quot;/&gt;&lt;wsp:rsid wsp:val=&quot;002573E2&quot;/&gt;&lt;wsp:rsid wsp:val=&quot;00257EBB&quot;/&gt;&lt;wsp:rsid wsp:val=&quot;00262BB9&quot;/&gt;&lt;wsp:rsid wsp:val=&quot;00263687&quot;/&gt;&lt;wsp:rsid wsp:val=&quot;00265646&quot;/&gt;&lt;wsp:rsid wsp:val=&quot;0027437E&quot;/&gt;&lt;wsp:rsid wsp:val=&quot;00274539&quot;/&gt;&lt;wsp:rsid wsp:val=&quot;002754CD&quot;/&gt;&lt;wsp:rsid wsp:val=&quot;00276179&quot;/&gt;&lt;wsp:rsid wsp:val=&quot;00277CC5&quot;/&gt;&lt;wsp:rsid wsp:val=&quot;00280C36&quot;/&gt;&lt;wsp:rsid wsp:val=&quot;00296562&quot;/&gt;&lt;wsp:rsid wsp:val=&quot;002A4F17&quot;/&gt;&lt;wsp:rsid wsp:val=&quot;002A50CD&quot;/&gt;&lt;wsp:rsid wsp:val=&quot;002B376D&quot;/&gt;&lt;wsp:rsid wsp:val=&quot;002C041B&quot;/&gt;&lt;wsp:rsid wsp:val=&quot;002C0CD7&quot;/&gt;&lt;wsp:rsid wsp:val=&quot;002C1A6D&quot;/&gt;&lt;wsp:rsid wsp:val=&quot;002C56E4&quot;/&gt;&lt;wsp:rsid wsp:val=&quot;002C668C&quot;/&gt;&lt;wsp:rsid wsp:val=&quot;002D14D1&quot;/&gt;&lt;wsp:rsid wsp:val=&quot;002D4722&quot;/&gt;&lt;wsp:rsid wsp:val=&quot;002E239E&quot;/&gt;&lt;wsp:rsid wsp:val=&quot;002E5CD5&quot;/&gt;&lt;wsp:rsid wsp:val=&quot;002F1E00&quot;/&gt;&lt;wsp:rsid wsp:val=&quot;002F55A4&quot;/&gt;&lt;wsp:rsid wsp:val=&quot;0030193D&quot;/&gt;&lt;wsp:rsid wsp:val=&quot;0030275E&quot;/&gt;&lt;wsp:rsid wsp:val=&quot;00304F1B&quot;/&gt;&lt;wsp:rsid wsp:val=&quot;003075A4&quot;/&gt;&lt;wsp:rsid wsp:val=&quot;00314C9F&quot;/&gt;&lt;wsp:rsid wsp:val=&quot;003216D9&quot;/&gt;&lt;wsp:rsid wsp:val=&quot;0032707E&quot;/&gt;&lt;wsp:rsid wsp:val=&quot;00327464&quot;/&gt;&lt;wsp:rsid wsp:val=&quot;00335D53&quot;/&gt;&lt;wsp:rsid wsp:val=&quot;00336DC6&quot;/&gt;&lt;wsp:rsid wsp:val=&quot;0034243F&quot;/&gt;&lt;wsp:rsid wsp:val=&quot;00344935&quot;/&gt;&lt;wsp:rsid wsp:val=&quot;00344FDA&quot;/&gt;&lt;wsp:rsid wsp:val=&quot;003521A6&quot;/&gt;&lt;wsp:rsid wsp:val=&quot;003531E2&quot;/&gt;&lt;wsp:rsid wsp:val=&quot;00356A12&quot;/&gt;&lt;wsp:rsid wsp:val=&quot;00360790&quot;/&gt;&lt;wsp:rsid wsp:val=&quot;0036763A&quot;/&gt;&lt;wsp:rsid wsp:val=&quot;00373DEB&quot;/&gt;&lt;wsp:rsid wsp:val=&quot;00393526&quot;/&gt;&lt;wsp:rsid wsp:val=&quot;00396860&quot;/&gt;&lt;wsp:rsid wsp:val=&quot;003A3672&quot;/&gt;&lt;wsp:rsid wsp:val=&quot;003A68A1&quot;/&gt;&lt;wsp:rsid wsp:val=&quot;003B0327&quot;/&gt;&lt;wsp:rsid wsp:val=&quot;003B30F9&quot;/&gt;&lt;wsp:rsid wsp:val=&quot;003C3088&quot;/&gt;&lt;wsp:rsid wsp:val=&quot;003D106C&quot;/&gt;&lt;wsp:rsid wsp:val=&quot;003D7C63&quot;/&gt;&lt;wsp:rsid wsp:val=&quot;003E66BB&quot;/&gt;&lt;wsp:rsid wsp:val=&quot;003F4111&quot;/&gt;&lt;wsp:rsid wsp:val=&quot;004141B2&quot;/&gt;&lt;wsp:rsid wsp:val=&quot;00415D79&quot;/&gt;&lt;wsp:rsid wsp:val=&quot;004204EA&quot;/&gt;&lt;wsp:rsid wsp:val=&quot;00421109&quot;/&gt;&lt;wsp:rsid wsp:val=&quot;004211AA&quot;/&gt;&lt;wsp:rsid wsp:val=&quot;00425095&quot;/&gt;&lt;wsp:rsid wsp:val=&quot;00443094&quot;/&gt;&lt;wsp:rsid wsp:val=&quot;00443FE8&quot;/&gt;&lt;wsp:rsid wsp:val=&quot;00455426&quot;/&gt;&lt;wsp:rsid wsp:val=&quot;00467123&quot;/&gt;&lt;wsp:rsid wsp:val=&quot;004800C3&quot;/&gt;&lt;wsp:rsid wsp:val=&quot;004819F1&quot;/&gt;&lt;wsp:rsid wsp:val=&quot;00482527&quot;/&gt;&lt;wsp:rsid wsp:val=&quot;004841E6&quot;/&gt;&lt;wsp:rsid wsp:val=&quot;004874FA&quot;/&gt;&lt;wsp:rsid wsp:val=&quot;00494D3F&quot;/&gt;&lt;wsp:rsid wsp:val=&quot;0049614C&quot;/&gt;&lt;wsp:rsid wsp:val=&quot;004B1A3A&quot;/&gt;&lt;wsp:rsid wsp:val=&quot;004C1109&quot;/&gt;&lt;wsp:rsid wsp:val=&quot;004D09F9&quot;/&gt;&lt;wsp:rsid wsp:val=&quot;004D2D5A&quot;/&gt;&lt;wsp:rsid wsp:val=&quot;004D32D7&quot;/&gt;&lt;wsp:rsid wsp:val=&quot;004D46F5&quot;/&gt;&lt;wsp:rsid wsp:val=&quot;004D4D2E&quot;/&gt;&lt;wsp:rsid wsp:val=&quot;005020A0&quot;/&gt;&lt;wsp:rsid wsp:val=&quot;00505D38&quot;/&gt;&lt;wsp:rsid wsp:val=&quot;005069CC&quot;/&gt;&lt;wsp:rsid wsp:val=&quot;00513E14&quot;/&gt;&lt;wsp:rsid wsp:val=&quot;0052231C&quot;/&gt;&lt;wsp:rsid wsp:val=&quot;00523227&quot;/&gt;&lt;wsp:rsid wsp:val=&quot;0053224A&quot;/&gt;&lt;wsp:rsid wsp:val=&quot;00534101&quot;/&gt;&lt;wsp:rsid wsp:val=&quot;005351AB&quot;/&gt;&lt;wsp:rsid wsp:val=&quot;00542528&quot;/&gt;&lt;wsp:rsid wsp:val=&quot;005438BB&quot;/&gt;&lt;wsp:rsid wsp:val=&quot;005461B6&quot;/&gt;&lt;wsp:rsid wsp:val=&quot;0055426F&quot;/&gt;&lt;wsp:rsid wsp:val=&quot;00554932&quot;/&gt;&lt;wsp:rsid wsp:val=&quot;005569B5&quot;/&gt;&lt;wsp:rsid wsp:val=&quot;00556A3F&quot;/&gt;&lt;wsp:rsid wsp:val=&quot;00557A3A&quot;/&gt;&lt;wsp:rsid wsp:val=&quot;00564B0D&quot;/&gt;&lt;wsp:rsid wsp:val=&quot;005659EF&quot;/&gt;&lt;wsp:rsid wsp:val=&quot;00573E75&quot;/&gt;&lt;wsp:rsid wsp:val=&quot;0057660B&quot;/&gt;&lt;wsp:rsid wsp:val=&quot;00587299&quot;/&gt;&lt;wsp:rsid wsp:val=&quot;00596A8C&quot;/&gt;&lt;wsp:rsid wsp:val=&quot;005A0A93&quot;/&gt;&lt;wsp:rsid wsp:val=&quot;005A1D7E&quot;/&gt;&lt;wsp:rsid wsp:val=&quot;005A249B&quot;/&gt;&lt;wsp:rsid wsp:val=&quot;005A3025&quot;/&gt;&lt;wsp:rsid wsp:val=&quot;005A5F0E&quot;/&gt;&lt;wsp:rsid wsp:val=&quot;005A682B&quot;/&gt;&lt;wsp:rsid wsp:val=&quot;005A6E8B&quot;/&gt;&lt;wsp:rsid wsp:val=&quot;005B0243&quot;/&gt;&lt;wsp:rsid wsp:val=&quot;005B2A72&quot;/&gt;&lt;wsp:rsid wsp:val=&quot;005B4E39&quot;/&gt;&lt;wsp:rsid wsp:val=&quot;005C1796&quot;/&gt;&lt;wsp:rsid wsp:val=&quot;005C24F0&quot;/&gt;&lt;wsp:rsid wsp:val=&quot;005D5681&quot;/&gt;&lt;wsp:rsid wsp:val=&quot;005E0CCD&quot;/&gt;&lt;wsp:rsid wsp:val=&quot;005E57B9&quot;/&gt;&lt;wsp:rsid wsp:val=&quot;005F09DA&quot;/&gt;&lt;wsp:rsid wsp:val=&quot;005F339B&quot;/&gt;&lt;wsp:rsid wsp:val=&quot;006200B6&quot;/&gt;&lt;wsp:rsid wsp:val=&quot;0062681B&quot;/&gt;&lt;wsp:rsid wsp:val=&quot;00633016&quot;/&gt;&lt;wsp:rsid wsp:val=&quot;00637925&quot;/&gt;&lt;wsp:rsid wsp:val=&quot;006550F8&quot;/&gt;&lt;wsp:rsid wsp:val=&quot;00656462&quot;/&gt;&lt;wsp:rsid wsp:val=&quot;00660CCF&quot;/&gt;&lt;wsp:rsid wsp:val=&quot;00660E4E&quot;/&gt;&lt;wsp:rsid wsp:val=&quot;006667A8&quot;/&gt;&lt;wsp:rsid wsp:val=&quot;006743D8&quot;/&gt;&lt;wsp:rsid wsp:val=&quot;006743EB&quot;/&gt;&lt;wsp:rsid wsp:val=&quot;00682881&quot;/&gt;&lt;wsp:rsid wsp:val=&quot;00683D06&quot;/&gt;&lt;wsp:rsid wsp:val=&quot;00693B3C&quot;/&gt;&lt;wsp:rsid wsp:val=&quot;006A0E26&quot;/&gt;&lt;wsp:rsid wsp:val=&quot;006A6CD8&quot;/&gt;&lt;wsp:rsid wsp:val=&quot;006B42C7&quot;/&gt;&lt;wsp:rsid wsp:val=&quot;006B6033&quot;/&gt;&lt;wsp:rsid wsp:val=&quot;006B675A&quot;/&gt;&lt;wsp:rsid wsp:val=&quot;006B79BD&quot;/&gt;&lt;wsp:rsid wsp:val=&quot;006B7E7C&quot;/&gt;&lt;wsp:rsid wsp:val=&quot;006C06CD&quot;/&gt;&lt;wsp:rsid wsp:val=&quot;006C343D&quot;/&gt;&lt;wsp:rsid wsp:val=&quot;006D7E3F&quot;/&gt;&lt;wsp:rsid wsp:val=&quot;006E404B&quot;/&gt;&lt;wsp:rsid wsp:val=&quot;006E657F&quot;/&gt;&lt;wsp:rsid wsp:val=&quot;006F1A8B&quot;/&gt;&lt;wsp:rsid wsp:val=&quot;006F3907&quot;/&gt;&lt;wsp:rsid wsp:val=&quot;006F3BE2&quot;/&gt;&lt;wsp:rsid wsp:val=&quot;006F5965&quot;/&gt;&lt;wsp:rsid wsp:val=&quot;007127F4&quot;/&gt;&lt;wsp:rsid wsp:val=&quot;007205BF&quot;/&gt;&lt;wsp:rsid wsp:val=&quot;00724B75&quot;/&gt;&lt;wsp:rsid wsp:val=&quot;00724D50&quot;/&gt;&lt;wsp:rsid wsp:val=&quot;00725A7E&quot;/&gt;&lt;wsp:rsid wsp:val=&quot;00726188&quot;/&gt;&lt;wsp:rsid wsp:val=&quot;007268FA&quot;/&gt;&lt;wsp:rsid wsp:val=&quot;00731CC3&quot;/&gt;&lt;wsp:rsid wsp:val=&quot;00737833&quot;/&gt;&lt;wsp:rsid wsp:val=&quot;00741E58&quot;/&gt;&lt;wsp:rsid wsp:val=&quot;00742CD9&quot;/&gt;&lt;wsp:rsid wsp:val=&quot;00744316&quot;/&gt;&lt;wsp:rsid wsp:val=&quot;00751BC0&quot;/&gt;&lt;wsp:rsid wsp:val=&quot;00762535&quot;/&gt;&lt;wsp:rsid wsp:val=&quot;00762E05&quot;/&gt;&lt;wsp:rsid wsp:val=&quot;007636D2&quot;/&gt;&lt;wsp:rsid wsp:val=&quot;0077612E&quot;/&gt;&lt;wsp:rsid wsp:val=&quot;00777FE9&quot;/&gt;&lt;wsp:rsid wsp:val=&quot;00784AB9&quot;/&gt;&lt;wsp:rsid wsp:val=&quot;007850E6&quot;/&gt;&lt;wsp:rsid wsp:val=&quot;007856F4&quot;/&gt;&lt;wsp:rsid wsp:val=&quot;00792E87&quot;/&gt;&lt;wsp:rsid wsp:val=&quot;007950C3&quot;/&gt;&lt;wsp:rsid wsp:val=&quot;007A377D&quot;/&gt;&lt;wsp:rsid wsp:val=&quot;007A56AE&quot;/&gt;&lt;wsp:rsid wsp:val=&quot;007D2B05&quot;/&gt;&lt;wsp:rsid wsp:val=&quot;007D624E&quot;/&gt;&lt;wsp:rsid wsp:val=&quot;007D688E&quot;/&gt;&lt;wsp:rsid wsp:val=&quot;007F3441&quot;/&gt;&lt;wsp:rsid wsp:val=&quot;007F7758&quot;/&gt;&lt;wsp:rsid wsp:val=&quot;007F7AF9&quot;/&gt;&lt;wsp:rsid wsp:val=&quot;00800946&quot;/&gt;&lt;wsp:rsid wsp:val=&quot;008041EE&quot;/&gt;&lt;wsp:rsid wsp:val=&quot;0080426E&quot;/&gt;&lt;wsp:rsid wsp:val=&quot;00806742&quot;/&gt;&lt;wsp:rsid wsp:val=&quot;00807556&quot;/&gt;&lt;wsp:rsid wsp:val=&quot;00811E79&quot;/&gt;&lt;wsp:rsid wsp:val=&quot;00815538&quot;/&gt;&lt;wsp:rsid wsp:val=&quot;00815779&quot;/&gt;&lt;wsp:rsid wsp:val=&quot;008161F0&quot;/&gt;&lt;wsp:rsid wsp:val=&quot;0082262B&quot;/&gt;&lt;wsp:rsid wsp:val=&quot;008303DE&quot;/&gt;&lt;wsp:rsid wsp:val=&quot;008315F0&quot;/&gt;&lt;wsp:rsid wsp:val=&quot;00840522&quot;/&gt;&lt;wsp:rsid wsp:val=&quot;00847B36&quot;/&gt;&lt;wsp:rsid wsp:val=&quot;008514E8&quot;/&gt;&lt;wsp:rsid wsp:val=&quot;00853176&quot;/&gt;&lt;wsp:rsid wsp:val=&quot;00853FA1&quot;/&gt;&lt;wsp:rsid wsp:val=&quot;008553ED&quot;/&gt;&lt;wsp:rsid wsp:val=&quot;008628C2&quot;/&gt;&lt;wsp:rsid wsp:val=&quot;00866316&quot;/&gt;&lt;wsp:rsid wsp:val=&quot;008735E7&quot;/&gt;&lt;wsp:rsid wsp:val=&quot;008760AE&quot;/&gt;&lt;wsp:rsid wsp:val=&quot;00887FED&quot;/&gt;&lt;wsp:rsid wsp:val=&quot;00890D44&quot;/&gt;&lt;wsp:rsid wsp:val=&quot;00890EBB&quot;/&gt;&lt;wsp:rsid wsp:val=&quot;008A24BF&quot;/&gt;&lt;wsp:rsid wsp:val=&quot;008A5516&quot;/&gt;&lt;wsp:rsid wsp:val=&quot;008A7526&quot;/&gt;&lt;wsp:rsid wsp:val=&quot;008B5AC4&quot;/&gt;&lt;wsp:rsid wsp:val=&quot;008C325B&quot;/&gt;&lt;wsp:rsid wsp:val=&quot;008C3410&quot;/&gt;&lt;wsp:rsid wsp:val=&quot;008C4831&quot;/&gt;&lt;wsp:rsid wsp:val=&quot;008C7BCF&quot;/&gt;&lt;wsp:rsid wsp:val=&quot;008D4BB3&quot;/&gt;&lt;wsp:rsid wsp:val=&quot;008E6A3C&quot;/&gt;&lt;wsp:rsid wsp:val=&quot;008F091B&quot;/&gt;&lt;wsp:rsid wsp:val=&quot;008F250D&quot;/&gt;&lt;wsp:rsid wsp:val=&quot;008F5D75&quot;/&gt;&lt;wsp:rsid wsp:val=&quot;009015F2&quot;/&gt;&lt;wsp:rsid wsp:val=&quot;0090245A&quot;/&gt;&lt;wsp:rsid wsp:val=&quot;00904DFB&quot;/&gt;&lt;wsp:rsid wsp:val=&quot;009061A3&quot;/&gt;&lt;wsp:rsid wsp:val=&quot;00907A32&quot;/&gt;&lt;wsp:rsid wsp:val=&quot;00910530&quot;/&gt;&lt;wsp:rsid wsp:val=&quot;00924699&quot;/&gt;&lt;wsp:rsid wsp:val=&quot;00926716&quot;/&gt;&lt;wsp:rsid wsp:val=&quot;0093291D&quot;/&gt;&lt;wsp:rsid wsp:val=&quot;0093597B&quot;/&gt;&lt;wsp:rsid wsp:val=&quot;009405B1&quot;/&gt;&lt;wsp:rsid wsp:val=&quot;00944B8A&quot;/&gt;&lt;wsp:rsid wsp:val=&quot;00953AAA&quot;/&gt;&lt;wsp:rsid wsp:val=&quot;00956FAF&quot;/&gt;&lt;wsp:rsid wsp:val=&quot;00960C91&quot;/&gt;&lt;wsp:rsid wsp:val=&quot;00961779&quot;/&gt;&lt;wsp:rsid wsp:val=&quot;00963515&quot;/&gt;&lt;wsp:rsid wsp:val=&quot;0096383D&quot;/&gt;&lt;wsp:rsid wsp:val=&quot;00971EFD&quot;/&gt;&lt;wsp:rsid wsp:val=&quot;0097420B&quot;/&gt;&lt;wsp:rsid wsp:val=&quot;0098402B&quot;/&gt;&lt;wsp:rsid wsp:val=&quot;00987F0F&quot;/&gt;&lt;wsp:rsid wsp:val=&quot;00992153&quot;/&gt;&lt;wsp:rsid wsp:val=&quot;009A1AF7&quot;/&gt;&lt;wsp:rsid wsp:val=&quot;009A619F&quot;/&gt;&lt;wsp:rsid wsp:val=&quot;009A6ECC&quot;/&gt;&lt;wsp:rsid wsp:val=&quot;009B2746&quot;/&gt;&lt;wsp:rsid wsp:val=&quot;009B498D&quot;/&gt;&lt;wsp:rsid wsp:val=&quot;009B6031&quot;/&gt;&lt;wsp:rsid wsp:val=&quot;009B765F&quot;/&gt;&lt;wsp:rsid wsp:val=&quot;009C20D8&quot;/&gt;&lt;wsp:rsid wsp:val=&quot;009C26B1&quot;/&gt;&lt;wsp:rsid wsp:val=&quot;009C3927&quot;/&gt;&lt;wsp:rsid wsp:val=&quot;009D33A6&quot;/&gt;&lt;wsp:rsid wsp:val=&quot;009D4E65&quot;/&gt;&lt;wsp:rsid wsp:val=&quot;009D4F12&quot;/&gt;&lt;wsp:rsid wsp:val=&quot;009E3CFF&quot;/&gt;&lt;wsp:rsid wsp:val=&quot;00A01038&quot;/&gt;&lt;wsp:rsid wsp:val=&quot;00A0110E&quot;/&gt;&lt;wsp:rsid wsp:val=&quot;00A06E5A&quot;/&gt;&lt;wsp:rsid wsp:val=&quot;00A21C2A&quot;/&gt;&lt;wsp:rsid wsp:val=&quot;00A26AAE&quot;/&gt;&lt;wsp:rsid wsp:val=&quot;00A308A9&quot;/&gt;&lt;wsp:rsid wsp:val=&quot;00A41AAF&quot;/&gt;&lt;wsp:rsid wsp:val=&quot;00A44442&quot;/&gt;&lt;wsp:rsid wsp:val=&quot;00A54CD8&quot;/&gt;&lt;wsp:rsid wsp:val=&quot;00A575B4&quot;/&gt;&lt;wsp:rsid wsp:val=&quot;00A6111E&quot;/&gt;&lt;wsp:rsid wsp:val=&quot;00A61C7D&quot;/&gt;&lt;wsp:rsid wsp:val=&quot;00A665B8&quot;/&gt;&lt;wsp:rsid wsp:val=&quot;00A812B2&quot;/&gt;&lt;wsp:rsid wsp:val=&quot;00A861BC&quot;/&gt;&lt;wsp:rsid wsp:val=&quot;00AA0DD3&quot;/&gt;&lt;wsp:rsid wsp:val=&quot;00AA245F&quot;/&gt;&lt;wsp:rsid wsp:val=&quot;00AC4203&quot;/&gt;&lt;wsp:rsid wsp:val=&quot;00AC4DBF&quot;/&gt;&lt;wsp:rsid wsp:val=&quot;00AC694F&quot;/&gt;&lt;wsp:rsid wsp:val=&quot;00AD427A&quot;/&gt;&lt;wsp:rsid wsp:val=&quot;00AD5DD8&quot;/&gt;&lt;wsp:rsid wsp:val=&quot;00AD60F3&quot;/&gt;&lt;wsp:rsid wsp:val=&quot;00AE5556&quot;/&gt;&lt;wsp:rsid wsp:val=&quot;00B05A79&quot;/&gt;&lt;wsp:rsid wsp:val=&quot;00B114DF&quot;/&gt;&lt;wsp:rsid wsp:val=&quot;00B131CD&quot;/&gt;&lt;wsp:rsid wsp:val=&quot;00B14315&quot;/&gt;&lt;wsp:rsid wsp:val=&quot;00B51C94&quot;/&gt;&lt;wsp:rsid wsp:val=&quot;00B54043&quot;/&gt;&lt;wsp:rsid wsp:val=&quot;00B608C4&quot;/&gt;&lt;wsp:rsid wsp:val=&quot;00B83793&quot;/&gt;&lt;wsp:rsid wsp:val=&quot;00BA2E2C&quot;/&gt;&lt;wsp:rsid wsp:val=&quot;00BB5A03&quot;/&gt;&lt;wsp:rsid wsp:val=&quot;00BC47D7&quot;/&gt;&lt;wsp:rsid wsp:val=&quot;00BC65DE&quot;/&gt;&lt;wsp:rsid wsp:val=&quot;00BD7A5D&quot;/&gt;&lt;wsp:rsid wsp:val=&quot;00BE40BB&quot;/&gt;&lt;wsp:rsid wsp:val=&quot;00BE6135&quot;/&gt;&lt;wsp:rsid wsp:val=&quot;00BF04DA&quot;/&gt;&lt;wsp:rsid wsp:val=&quot;00BF0C86&quot;/&gt;&lt;wsp:rsid wsp:val=&quot;00BF1F85&quot;/&gt;&lt;wsp:rsid wsp:val=&quot;00BF4AD4&quot;/&gt;&lt;wsp:rsid wsp:val=&quot;00BF7133&quot;/&gt;&lt;wsp:rsid wsp:val=&quot;00C02849&quot;/&gt;&lt;wsp:rsid wsp:val=&quot;00C062FA&quot;/&gt;&lt;wsp:rsid wsp:val=&quot;00C06F8B&quot;/&gt;&lt;wsp:rsid wsp:val=&quot;00C07672&quot;/&gt;&lt;wsp:rsid wsp:val=&quot;00C14479&quot;/&gt;&lt;wsp:rsid wsp:val=&quot;00C16899&quot;/&gt;&lt;wsp:rsid wsp:val=&quot;00C26EA9&quot;/&gt;&lt;wsp:rsid wsp:val=&quot;00C36D37&quot;/&gt;&lt;wsp:rsid wsp:val=&quot;00C37983&quot;/&gt;&lt;wsp:rsid wsp:val=&quot;00C41F3C&quot;/&gt;&lt;wsp:rsid wsp:val=&quot;00C47528&quot;/&gt;&lt;wsp:rsid wsp:val=&quot;00C47E18&quot;/&gt;&lt;wsp:rsid wsp:val=&quot;00C52C97&quot;/&gt;&lt;wsp:rsid wsp:val=&quot;00C542EC&quot;/&gt;&lt;wsp:rsid wsp:val=&quot;00C6068D&quot;/&gt;&lt;wsp:rsid wsp:val=&quot;00C63453&quot;/&gt;&lt;wsp:rsid wsp:val=&quot;00C72438&quot;/&gt;&lt;wsp:rsid wsp:val=&quot;00C8056E&quot;/&gt;&lt;wsp:rsid wsp:val=&quot;00C81E84&quot;/&gt;&lt;wsp:rsid wsp:val=&quot;00CB40C3&quot;/&gt;&lt;wsp:rsid wsp:val=&quot;00CB6B83&quot;/&gt;&lt;wsp:rsid wsp:val=&quot;00CC4AA2&quot;/&gt;&lt;wsp:rsid wsp:val=&quot;00CC6043&quot;/&gt;&lt;wsp:rsid wsp:val=&quot;00CC7279&quot;/&gt;&lt;wsp:rsid wsp:val=&quot;00CD3711&quot;/&gt;&lt;wsp:rsid wsp:val=&quot;00CD6288&quot;/&gt;&lt;wsp:rsid wsp:val=&quot;00CD7214&quot;/&gt;&lt;wsp:rsid wsp:val=&quot;00CE42A4&quot;/&gt;&lt;wsp:rsid wsp:val=&quot;00CE69F1&quot;/&gt;&lt;wsp:rsid wsp:val=&quot;00D00E85&quot;/&gt;&lt;wsp:rsid wsp:val=&quot;00D03D94&quot;/&gt;&lt;wsp:rsid wsp:val=&quot;00D110CD&quot;/&gt;&lt;wsp:rsid wsp:val=&quot;00D138AF&quot;/&gt;&lt;wsp:rsid wsp:val=&quot;00D25626&quot;/&gt;&lt;wsp:rsid wsp:val=&quot;00D26818&quot;/&gt;&lt;wsp:rsid wsp:val=&quot;00D3046E&quot;/&gt;&lt;wsp:rsid wsp:val=&quot;00D30520&quot;/&gt;&lt;wsp:rsid wsp:val=&quot;00D3759C&quot;/&gt;&lt;wsp:rsid wsp:val=&quot;00D45DEA&quot;/&gt;&lt;wsp:rsid wsp:val=&quot;00D50B60&quot;/&gt;&lt;wsp:rsid wsp:val=&quot;00D57677&quot;/&gt;&lt;wsp:rsid wsp:val=&quot;00D70D60&quot;/&gt;&lt;wsp:rsid wsp:val=&quot;00D72D50&quot;/&gt;&lt;wsp:rsid wsp:val=&quot;00D87BD9&quot;/&gt;&lt;wsp:rsid wsp:val=&quot;00DA05AA&quot;/&gt;&lt;wsp:rsid wsp:val=&quot;00DB2926&quot;/&gt;&lt;wsp:rsid wsp:val=&quot;00DB52B3&quot;/&gt;&lt;wsp:rsid wsp:val=&quot;00DC3B54&quot;/&gt;&lt;wsp:rsid wsp:val=&quot;00DC5DEE&quot;/&gt;&lt;wsp:rsid wsp:val=&quot;00DC6F09&quot;/&gt;&lt;wsp:rsid wsp:val=&quot;00DE30C8&quot;/&gt;&lt;wsp:rsid wsp:val=&quot;00DE7B0A&quot;/&gt;&lt;wsp:rsid wsp:val=&quot;00DF2121&quot;/&gt;&lt;wsp:rsid wsp:val=&quot;00DF5FB7&quot;/&gt;&lt;wsp:rsid wsp:val=&quot;00E0051B&quot;/&gt;&lt;wsp:rsid wsp:val=&quot;00E10A67&quot;/&gt;&lt;wsp:rsid wsp:val=&quot;00E13F7C&quot;/&gt;&lt;wsp:rsid wsp:val=&quot;00E210AE&quot;/&gt;&lt;wsp:rsid wsp:val=&quot;00E2390C&quot;/&gt;&lt;wsp:rsid wsp:val=&quot;00E32318&quot;/&gt;&lt;wsp:rsid wsp:val=&quot;00E34C9E&quot;/&gt;&lt;wsp:rsid wsp:val=&quot;00E427DF&quot;/&gt;&lt;wsp:rsid wsp:val=&quot;00E516CE&quot;/&gt;&lt;wsp:rsid wsp:val=&quot;00E52FE1&quot;/&gt;&lt;wsp:rsid wsp:val=&quot;00E55260&quot;/&gt;&lt;wsp:rsid wsp:val=&quot;00E56579&quot;/&gt;&lt;wsp:rsid wsp:val=&quot;00E62C55&quot;/&gt;&lt;wsp:rsid wsp:val=&quot;00E7183F&quot;/&gt;&lt;wsp:rsid wsp:val=&quot;00E725FA&quot;/&gt;&lt;wsp:rsid wsp:val=&quot;00E74DFC&quot;/&gt;&lt;wsp:rsid wsp:val=&quot;00E74EEB&quot;/&gt;&lt;wsp:rsid wsp:val=&quot;00EC14E6&quot;/&gt;&lt;wsp:rsid wsp:val=&quot;00EC1819&quot;/&gt;&lt;wsp:rsid wsp:val=&quot;00EC74D3&quot;/&gt;&lt;wsp:rsid wsp:val=&quot;00ED0609&quot;/&gt;&lt;wsp:rsid wsp:val=&quot;00EE61C1&quot;/&gt;&lt;wsp:rsid wsp:val=&quot;00EE6E2F&quot;/&gt;&lt;wsp:rsid wsp:val=&quot;00EE7A7B&quot;/&gt;&lt;wsp:rsid wsp:val=&quot;00F00054&quot;/&gt;&lt;wsp:rsid wsp:val=&quot;00F00398&quot;/&gt;&lt;wsp:rsid wsp:val=&quot;00F01C48&quot;/&gt;&lt;wsp:rsid wsp:val=&quot;00F0311F&quot;/&gt;&lt;wsp:rsid wsp:val=&quot;00F207AE&quot;/&gt;&lt;wsp:rsid wsp:val=&quot;00F26F66&quot;/&gt;&lt;wsp:rsid wsp:val=&quot;00F3311E&quot;/&gt;&lt;wsp:rsid wsp:val=&quot;00F51DA5&quot;/&gt;&lt;wsp:rsid wsp:val=&quot;00F52248&quot;/&gt;&lt;wsp:rsid wsp:val=&quot;00F60839&quot;/&gt;&lt;wsp:rsid wsp:val=&quot;00F63111&quot;/&gt;&lt;wsp:rsid wsp:val=&quot;00F73A60&quot;/&gt;&lt;wsp:rsid wsp:val=&quot;00F82791&quot;/&gt;&lt;wsp:rsid wsp:val=&quot;00F8405D&quot;/&gt;&lt;wsp:rsid wsp:val=&quot;00F91CF8&quot;/&gt;&lt;wsp:rsid wsp:val=&quot;00F92AB1&quot;/&gt;&lt;wsp:rsid wsp:val=&quot;00F949C9&quot;/&gt;&lt;wsp:rsid wsp:val=&quot;00FA32CB&quot;/&gt;&lt;wsp:rsid wsp:val=&quot;00FA407F&quot;/&gt;&lt;wsp:rsid wsp:val=&quot;00FA5020&quot;/&gt;&lt;wsp:rsid wsp:val=&quot;00FA645E&quot;/&gt;&lt;wsp:rsid wsp:val=&quot;00FB7E93&quot;/&gt;&lt;wsp:rsid wsp:val=&quot;00FC5E42&quot;/&gt;&lt;wsp:rsid wsp:val=&quot;00FC61AE&quot;/&gt;&lt;wsp:rsid wsp:val=&quot;00FD2958&quot;/&gt;&lt;wsp:rsid wsp:val=&quot;00FE4213&quot;/&gt;&lt;wsp:rsid wsp:val=&quot;00FE6C05&quot;/&gt;&lt;wsp:rsid wsp:val=&quot;00FF1FCD&quot;/&gt;&lt;wsp:rsid wsp:val=&quot;00FF51F5&quot;/&gt;&lt;wsp:rsid wsp:val=&quot;00FF7D24&quot;/&gt;&lt;wsp:rsid wsp:val=&quot;022D6186&quot;/&gt;&lt;wsp:rsid wsp:val=&quot;0B3B1AF7&quot;/&gt;&lt;wsp:rsid wsp:val=&quot;12CE734B&quot;/&gt;&lt;wsp:rsid wsp:val=&quot;15201748&quot;/&gt;&lt;wsp:rsid wsp:val=&quot;217B43AD&quot;/&gt;&lt;wsp:rsid wsp:val=&quot;2C51075E&quot;/&gt;&lt;wsp:rsid wsp:val=&quot;2E6764C9&quot;/&gt;&lt;wsp:rsid wsp:val=&quot;3AC50733&quot;/&gt;&lt;wsp:rsid wsp:val=&quot;3AEC46F4&quot;/&gt;&lt;wsp:rsid wsp:val=&quot;58C817A8&quot;/&gt;&lt;wsp:rsid wsp:val=&quot;5B462234&quot;/&gt;&lt;wsp:rsid wsp:val=&quot;63B251A3&quot;/&gt;&lt;wsp:rsid wsp:val=&quot;65273FFB&quot;/&gt;&lt;wsp:rsid wsp:val=&quot;6F78461C&quot;/&gt;&lt;wsp:rsid wsp:val=&quot;6FC065E3&quot;/&gt;&lt;wsp:rsid wsp:val=&quot;76372BD9&quot;/&gt;&lt;wsp:rsid wsp:val=&quot;776E1B08&quot;/&gt;&lt;/wsp:rsids&gt;&lt;/w:docPr&gt;&lt;w:body&gt;&lt;wx:sect&gt;&lt;w:p wsp:rsidR=&quot;00000000&quot; wsp:rsidRDefault=&quot;00200F31&quot; wsp:rsidP=&quot;00200F31&quot;&gt;&lt;m:oMathPara&gt;&lt;m:oMath&gt;&lt;m:sSub&gt;&lt;m:sSubPr&gt;&lt;m:ctrlPr&gt;&lt;w:rPr&gt;&lt;w:rFonts w:ascii=&quot;Cambria Math&quot; w:fareast=&quot;仿宋&quot; w:h-ansi=&quot;Cambria Math&quot; w:hint=&quot;fareast&quot;/&gt;&lt;wx:font wx:var&gt;l=&quot;Cambria Math&quot;/&gt;&lt;w:color w:val=&quot;000000&quot;/&gt;&lt;w:sz w:val=&quot;24&quot;/&gt;&lt;w:sz-cs w:val=&quot;24&quot;/&gt;&lt;/w:rPr&gt;&lt;/m:ctrlPr&gt;&lt;/m:sSubPr&gt;&lt;m:e&gt;&lt;m:r&gt;&lt;m:rPr&gt;&lt;m:sty m:val=&quot;p&quot;/&gt;&lt;/m:rPr&gt;&lt;w:rPr&gt;&lt;w:rFonts w:ascii=&quot;Cambria Math&quot; w:fareast=&quot;仿宋&quot; w:h-ansi=&quot;Cambria Math&quot; w:hint=&quot;fareast&quot;/&gt;&lt;r&gt;wx:font wx:val=&quot;Cambria Math&quot;/&gt;&lt;w:color w:val=&quot;000000&quot;/&gt;&lt;w:sz w:val=&quot;24&quot;/&gt;&lt;w:sz-cs w:val=&quot;24&quot;/&gt;&lt;/w:rPr&gt;&lt;m:t&gt;T&lt;/m:t&gt;&lt;/m:r&gt;&lt;/m:e&gt;&lt;m:sub&gt;&lt;m:r&gt;&lt;m:rPr&gt;&lt;m:sty m:val=&quot;p&quot;/&gt;&lt;/m:rPr&gt;&lt;w:rPr&gt;&lt;w:rFonts w:ascii=&quot;Cambria Math&quot; w:fareast=&quot;仿宋&quot; w:h-ansi=&quot;Cambria Math&quot; w:r&gt;hint=&quot;fareast&quot;/&gt;&lt;wx:font wx:val=&quot;Cambria Math&quot;/&gt;&lt;w:color w:val=&quot;000000&quot;/&gt;&lt;w:sz w:val=&quot;24&quot;/&gt;&lt;w:sz-cs w:val=&quot;24&quot;/&gt;&lt;/w:rPr&gt;&lt;m:t&gt;i 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>
        <w:rPr>
          <w:rFonts w:ascii="仿宋" w:eastAsia="仿宋" w:hAnsi="仿宋" w:cs="Times New Roman"/>
          <w:color w:val="000000"/>
        </w:rPr>
        <w:fldChar w:fldCharType="end"/>
      </w:r>
      <w:r>
        <w:rPr>
          <w:rFonts w:ascii="仿宋" w:eastAsia="仿宋" w:hAnsi="仿宋" w:cs="Times New Roman" w:hint="eastAsia"/>
          <w:color w:val="000000"/>
        </w:rPr>
        <w:t>，其本项成绩得分</w:t>
      </w:r>
      <w:r>
        <w:rPr>
          <w:rFonts w:ascii="仿宋" w:eastAsia="仿宋" w:hAnsi="仿宋" w:cs="Times New Roman"/>
          <w:color w:val="000000"/>
          <w:position w:val="-12"/>
        </w:rPr>
        <w:object w:dxaOrig="241" w:dyaOrig="350" w14:anchorId="1841A23E">
          <v:shape id="_x0000_i1028" type="#_x0000_t75" style="width:12pt;height:17.4pt" o:ole="">
            <v:imagedata r:id="rId13" o:title=""/>
          </v:shape>
          <o:OLEObject Type="Embed" ProgID="Equation.DSMT4" ShapeID="_x0000_i1028" DrawAspect="Content" ObjectID="_1815422249" r:id="rId14"/>
        </w:object>
      </w:r>
      <w:r>
        <w:rPr>
          <w:rFonts w:ascii="仿宋" w:eastAsia="仿宋" w:hAnsi="仿宋" w:cs="Times New Roman" w:hint="eastAsia"/>
          <w:color w:val="000000"/>
        </w:rPr>
        <w:t>的计算公式为：</w:t>
      </w:r>
      <w:r>
        <w:rPr>
          <w:rFonts w:ascii="仿宋" w:eastAsia="仿宋" w:hAnsi="仿宋" w:cs="Times New Roman"/>
        </w:rPr>
        <w:t xml:space="preserve"> </w:t>
      </w:r>
    </w:p>
    <w:p w14:paraId="326AE6D6" w14:textId="77777777" w:rsidR="006C2F98" w:rsidRDefault="004363AC">
      <w:pPr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position w:val="-32"/>
        </w:rPr>
        <w:object w:dxaOrig="2688" w:dyaOrig="774" w14:anchorId="28F9F5D3">
          <v:shape id="_x0000_i1029" type="#_x0000_t75" style="width:134.4pt;height:39pt" o:ole="">
            <v:imagedata r:id="rId15" o:title="" embosscolor="white"/>
          </v:shape>
          <o:OLEObject Type="Embed" ProgID="Equation.DSMT4" ShapeID="_x0000_i1029" DrawAspect="Content" ObjectID="_1815422250" r:id="rId16"/>
        </w:object>
      </w:r>
    </w:p>
    <w:p w14:paraId="4A267340" w14:textId="77777777" w:rsidR="006C2F98" w:rsidRDefault="004363AC">
      <w:pPr>
        <w:snapToGrid w:val="0"/>
        <w:spacing w:line="300" w:lineRule="auto"/>
        <w:ind w:firstLineChars="250" w:firstLine="60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式中：</w:t>
      </w:r>
      <w:r>
        <w:rPr>
          <w:rFonts w:ascii="Times New Roman" w:eastAsia="仿宋" w:hAnsi="Times New Roman" w:cs="Times New Roman"/>
        </w:rPr>
        <w:t>T</w:t>
      </w:r>
      <w:r>
        <w:rPr>
          <w:rFonts w:ascii="Times New Roman" w:eastAsia="仿宋" w:hAnsi="Times New Roman" w:cs="Times New Roman"/>
          <w:vertAlign w:val="subscript"/>
        </w:rPr>
        <w:t>1</w:t>
      </w:r>
      <w:r>
        <w:rPr>
          <w:rFonts w:ascii="Times New Roman" w:eastAsia="仿宋" w:hAnsi="Times New Roman" w:cs="Times New Roman" w:hint="eastAsia"/>
        </w:rPr>
        <w:t>是第一组“程序正确性成绩≥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分”参赛队伍的</w:t>
      </w:r>
      <w:r>
        <w:rPr>
          <w:rFonts w:ascii="Times New Roman" w:eastAsia="仿宋" w:hAnsi="Times New Roman" w:cs="Times New Roman"/>
        </w:rPr>
        <w:t>比赛时间。</w:t>
      </w:r>
      <w:r>
        <w:rPr>
          <w:rFonts w:ascii="Times New Roman" w:eastAsia="仿宋" w:hAnsi="Times New Roman" w:cs="Times New Roman"/>
        </w:rPr>
        <w:t>T</w:t>
      </w:r>
      <w:r>
        <w:rPr>
          <w:rFonts w:ascii="Times New Roman" w:eastAsia="仿宋" w:hAnsi="Times New Roman" w:cs="Times New Roman"/>
          <w:vertAlign w:val="subscript"/>
        </w:rPr>
        <w:t>n</w:t>
      </w:r>
      <w:r>
        <w:rPr>
          <w:rFonts w:ascii="Times New Roman" w:eastAsia="仿宋" w:hAnsi="Times New Roman" w:cs="Times New Roman" w:hint="eastAsia"/>
        </w:rPr>
        <w:t>是在</w:t>
      </w:r>
      <w:r>
        <w:rPr>
          <w:rFonts w:ascii="Times New Roman" w:eastAsia="仿宋" w:hAnsi="Times New Roman" w:cs="Times New Roman"/>
        </w:rPr>
        <w:t>规定</w:t>
      </w:r>
      <w:r>
        <w:rPr>
          <w:rFonts w:ascii="Times New Roman" w:eastAsia="仿宋" w:hAnsi="Times New Roman" w:cs="Times New Roman" w:hint="eastAsia"/>
        </w:rPr>
        <w:t>时间内最后一组参赛队伍的</w:t>
      </w:r>
      <w:r>
        <w:rPr>
          <w:rFonts w:ascii="Times New Roman" w:eastAsia="仿宋" w:hAnsi="Times New Roman" w:cs="Times New Roman"/>
        </w:rPr>
        <w:t>比赛时间。</w:t>
      </w:r>
      <w:r>
        <w:rPr>
          <w:rFonts w:ascii="Times New Roman" w:eastAsia="仿宋" w:hAnsi="Times New Roman" w:cs="Times New Roman" w:hint="eastAsia"/>
        </w:rPr>
        <w:t>由该公式可知：第一组的时间得分为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分，</w:t>
      </w:r>
      <w:r>
        <w:rPr>
          <w:rFonts w:ascii="Times New Roman" w:eastAsia="仿宋" w:hAnsi="Times New Roman" w:cs="Times New Roman"/>
        </w:rPr>
        <w:t>T</w:t>
      </w:r>
      <w:r>
        <w:rPr>
          <w:rFonts w:ascii="Times New Roman" w:eastAsia="仿宋" w:hAnsi="Times New Roman" w:cs="Times New Roman"/>
          <w:vertAlign w:val="subscript"/>
        </w:rPr>
        <w:t>n</w:t>
      </w:r>
      <w:r>
        <w:rPr>
          <w:rFonts w:ascii="Times New Roman" w:eastAsia="仿宋" w:hAnsi="Times New Roman" w:cs="Times New Roman" w:hint="eastAsia"/>
        </w:rPr>
        <w:t>组的时间分为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分。</w:t>
      </w:r>
    </w:p>
    <w:p w14:paraId="402035BB" w14:textId="77777777" w:rsidR="006C2F98" w:rsidRDefault="004363AC">
      <w:pPr>
        <w:snapToGrid w:val="0"/>
        <w:spacing w:line="300" w:lineRule="auto"/>
        <w:ind w:firstLine="34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特殊情况说明：（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）第一组之前提交的参赛选手，本项成绩为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5</w:t>
      </w:r>
      <w:r>
        <w:rPr>
          <w:rFonts w:ascii="Times New Roman" w:eastAsia="仿宋" w:hAnsi="Times New Roman" w:cs="Times New Roman" w:hint="eastAsia"/>
        </w:rPr>
        <w:t>分；（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）比赛用时</w:t>
      </w:r>
      <w:r>
        <w:rPr>
          <w:rFonts w:ascii="仿宋" w:eastAsia="仿宋" w:hAnsi="仿宋" w:cs="Times New Roman" w:hint="eastAsia"/>
          <w:color w:val="000000"/>
        </w:rPr>
        <w:t>超过比赛规定时间</w:t>
      </w:r>
      <w:r>
        <w:rPr>
          <w:rFonts w:ascii="仿宋" w:eastAsia="仿宋" w:hAnsi="仿宋" w:cs="Times New Roman" w:hint="eastAsia"/>
          <w:color w:val="000000"/>
        </w:rPr>
        <w:t>1</w:t>
      </w:r>
      <w:r>
        <w:rPr>
          <w:rFonts w:ascii="仿宋" w:eastAsia="仿宋" w:hAnsi="仿宋" w:cs="Times New Roman"/>
          <w:color w:val="000000"/>
        </w:rPr>
        <w:t>5</w:t>
      </w:r>
      <w:r>
        <w:rPr>
          <w:rFonts w:ascii="仿宋" w:eastAsia="仿宋" w:hAnsi="仿宋" w:cs="Times New Roman" w:hint="eastAsia"/>
          <w:color w:val="000000"/>
        </w:rPr>
        <w:t>分钟以内，</w:t>
      </w:r>
      <w:r>
        <w:rPr>
          <w:rFonts w:ascii="Times New Roman" w:eastAsia="仿宋" w:hAnsi="Times New Roman" w:cs="Times New Roman" w:hint="eastAsia"/>
        </w:rPr>
        <w:t>本项成绩为</w:t>
      </w:r>
      <w:r>
        <w:rPr>
          <w:rFonts w:ascii="Times New Roman" w:eastAsia="仿宋" w:hAnsi="Times New Roman" w:cs="Times New Roman"/>
        </w:rPr>
        <w:t>7</w:t>
      </w:r>
      <w:r>
        <w:rPr>
          <w:rFonts w:ascii="Times New Roman" w:eastAsia="仿宋" w:hAnsi="Times New Roman" w:cs="Times New Roman" w:hint="eastAsia"/>
        </w:rPr>
        <w:t>分</w:t>
      </w:r>
      <w:r>
        <w:rPr>
          <w:rFonts w:ascii="仿宋" w:eastAsia="仿宋" w:hAnsi="仿宋" w:cs="Times New Roman" w:hint="eastAsia"/>
          <w:color w:val="000000"/>
        </w:rPr>
        <w:t>；（</w:t>
      </w:r>
      <w:r>
        <w:rPr>
          <w:rFonts w:ascii="仿宋" w:eastAsia="仿宋" w:hAnsi="仿宋" w:cs="Times New Roman" w:hint="eastAsia"/>
          <w:color w:val="000000"/>
        </w:rPr>
        <w:t>3</w:t>
      </w:r>
      <w:r>
        <w:rPr>
          <w:rFonts w:ascii="仿宋" w:eastAsia="仿宋" w:hAnsi="仿宋" w:cs="Times New Roman" w:hint="eastAsia"/>
          <w:color w:val="000000"/>
        </w:rPr>
        <w:t>）</w:t>
      </w:r>
      <w:r>
        <w:rPr>
          <w:rFonts w:ascii="Times New Roman" w:eastAsia="仿宋" w:hAnsi="Times New Roman" w:cs="Times New Roman" w:hint="eastAsia"/>
        </w:rPr>
        <w:t>比赛用时</w:t>
      </w:r>
      <w:r>
        <w:rPr>
          <w:rFonts w:ascii="仿宋" w:eastAsia="仿宋" w:hAnsi="仿宋" w:cs="Times New Roman" w:hint="eastAsia"/>
          <w:color w:val="000000"/>
        </w:rPr>
        <w:t>超过比赛规定时间</w:t>
      </w:r>
      <w:r>
        <w:rPr>
          <w:rFonts w:ascii="仿宋" w:eastAsia="仿宋" w:hAnsi="仿宋" w:cs="Times New Roman" w:hint="eastAsia"/>
          <w:color w:val="000000"/>
        </w:rPr>
        <w:t>1</w:t>
      </w:r>
      <w:r>
        <w:rPr>
          <w:rFonts w:ascii="仿宋" w:eastAsia="仿宋" w:hAnsi="仿宋" w:cs="Times New Roman"/>
          <w:color w:val="000000"/>
        </w:rPr>
        <w:t>5</w:t>
      </w:r>
      <w:r>
        <w:rPr>
          <w:rFonts w:ascii="仿宋" w:eastAsia="仿宋" w:hAnsi="仿宋" w:cs="Times New Roman" w:hint="eastAsia"/>
          <w:color w:val="000000"/>
        </w:rPr>
        <w:t>分钟以上，取消比赛资格</w:t>
      </w:r>
      <w:r>
        <w:rPr>
          <w:rFonts w:ascii="Times New Roman" w:eastAsia="仿宋" w:hAnsi="Times New Roman" w:cs="Times New Roman"/>
        </w:rPr>
        <w:t>。</w:t>
      </w:r>
    </w:p>
    <w:p w14:paraId="2EBA1011" w14:textId="77777777" w:rsidR="006C2F98" w:rsidRDefault="006C2F98">
      <w:pPr>
        <w:snapToGrid w:val="0"/>
        <w:spacing w:line="300" w:lineRule="auto"/>
        <w:ind w:firstLine="34"/>
        <w:rPr>
          <w:rFonts w:ascii="Times New Roman" w:eastAsia="仿宋" w:hAnsi="Times New Roman" w:cs="Times New Roman"/>
        </w:rPr>
      </w:pPr>
    </w:p>
    <w:p w14:paraId="33071A71" w14:textId="77777777" w:rsidR="006C2F98" w:rsidRDefault="004363AC">
      <w:pPr>
        <w:snapToGrid w:val="0"/>
        <w:spacing w:line="300" w:lineRule="auto"/>
        <w:ind w:firstLine="34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 w:hint="eastAsia"/>
          <w:b/>
          <w:bCs/>
          <w:sz w:val="28"/>
          <w:szCs w:val="28"/>
        </w:rPr>
        <w:t>3.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专家评分（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4</w:t>
      </w:r>
      <w:r>
        <w:rPr>
          <w:rFonts w:ascii="仿宋" w:eastAsia="仿宋" w:hAnsi="仿宋" w:cs="Times New Roman"/>
          <w:b/>
          <w:bCs/>
          <w:sz w:val="28"/>
          <w:szCs w:val="28"/>
        </w:rPr>
        <w:t>0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分）</w:t>
      </w:r>
    </w:p>
    <w:tbl>
      <w:tblPr>
        <w:tblW w:w="7859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5943"/>
      </w:tblGrid>
      <w:tr w:rsidR="006C2F98" w14:paraId="6F1D1F0F" w14:textId="77777777">
        <w:trPr>
          <w:trHeight w:val="485"/>
        </w:trPr>
        <w:tc>
          <w:tcPr>
            <w:tcW w:w="1916" w:type="dxa"/>
            <w:shd w:val="clear" w:color="auto" w:fill="F2F2F2"/>
            <w:vAlign w:val="center"/>
          </w:tcPr>
          <w:p w14:paraId="328E38B8" w14:textId="77777777" w:rsidR="006C2F98" w:rsidRDefault="004363AC">
            <w:pPr>
              <w:ind w:firstLine="25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bookmarkStart w:id="2" w:name="_Hlk106352048"/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评测内容</w:t>
            </w:r>
          </w:p>
        </w:tc>
        <w:tc>
          <w:tcPr>
            <w:tcW w:w="594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22B241" w14:textId="77777777" w:rsidR="006C2F98" w:rsidRDefault="004363AC">
            <w:pPr>
              <w:ind w:firstLine="25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评分细则说明</w:t>
            </w:r>
          </w:p>
        </w:tc>
      </w:tr>
      <w:tr w:rsidR="006C2F98" w14:paraId="70F0ADEC" w14:textId="77777777">
        <w:trPr>
          <w:trHeight w:val="365"/>
        </w:trPr>
        <w:tc>
          <w:tcPr>
            <w:tcW w:w="1916" w:type="dxa"/>
            <w:vMerge w:val="restart"/>
            <w:shd w:val="clear" w:color="auto" w:fill="auto"/>
            <w:vAlign w:val="center"/>
          </w:tcPr>
          <w:p w14:paraId="4B3D6C2C" w14:textId="77777777" w:rsidR="006C2F98" w:rsidRDefault="004363AC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程序优化性</w:t>
            </w:r>
          </w:p>
          <w:p w14:paraId="0E6BB937" w14:textId="77777777" w:rsidR="006C2F98" w:rsidRDefault="004363AC">
            <w:pPr>
              <w:ind w:firstLine="26"/>
              <w:jc w:val="center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hint="eastAsia"/>
                <w:color w:val="000000"/>
              </w:rPr>
              <w:t>（</w:t>
            </w:r>
            <w:r>
              <w:rPr>
                <w:rFonts w:ascii="仿宋" w:eastAsia="仿宋" w:hAnsi="仿宋" w:hint="eastAsia"/>
                <w:color w:val="000000"/>
              </w:rPr>
              <w:t>2</w:t>
            </w:r>
            <w:r>
              <w:rPr>
                <w:rFonts w:ascii="仿宋" w:eastAsia="仿宋" w:hAnsi="仿宋"/>
                <w:color w:val="000000"/>
              </w:rPr>
              <w:t>0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  <w:tc>
          <w:tcPr>
            <w:tcW w:w="5943" w:type="dxa"/>
            <w:shd w:val="clear" w:color="auto" w:fill="auto"/>
          </w:tcPr>
          <w:p w14:paraId="55AD35AA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人机交互界面设计良好（</w:t>
            </w:r>
            <w:r>
              <w:rPr>
                <w:rFonts w:ascii="仿宋" w:eastAsia="仿宋" w:hAnsi="仿宋" w:hint="eastAsia"/>
                <w:color w:val="000000"/>
              </w:rPr>
              <w:t>6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tr w:rsidR="006C2F98" w14:paraId="7FD48F1F" w14:textId="77777777">
        <w:trPr>
          <w:trHeight w:val="365"/>
        </w:trPr>
        <w:tc>
          <w:tcPr>
            <w:tcW w:w="1916" w:type="dxa"/>
            <w:vMerge/>
            <w:shd w:val="clear" w:color="auto" w:fill="auto"/>
            <w:vAlign w:val="center"/>
          </w:tcPr>
          <w:p w14:paraId="5C4D178A" w14:textId="77777777" w:rsidR="006C2F98" w:rsidRDefault="006C2F98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5943" w:type="dxa"/>
            <w:shd w:val="clear" w:color="auto" w:fill="auto"/>
          </w:tcPr>
          <w:p w14:paraId="148CFD0D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容错性、鲁棒性好（</w:t>
            </w:r>
            <w:r>
              <w:rPr>
                <w:rFonts w:ascii="仿宋" w:eastAsia="仿宋" w:hAnsi="仿宋" w:hint="eastAsia"/>
                <w:color w:val="000000"/>
              </w:rPr>
              <w:t>4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tr w:rsidR="006C2F98" w14:paraId="4CF36F44" w14:textId="77777777">
        <w:trPr>
          <w:trHeight w:val="365"/>
        </w:trPr>
        <w:tc>
          <w:tcPr>
            <w:tcW w:w="1916" w:type="dxa"/>
            <w:vMerge/>
            <w:shd w:val="clear" w:color="auto" w:fill="auto"/>
            <w:vAlign w:val="center"/>
          </w:tcPr>
          <w:p w14:paraId="18838955" w14:textId="77777777" w:rsidR="006C2F98" w:rsidRDefault="006C2F98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5943" w:type="dxa"/>
            <w:shd w:val="clear" w:color="auto" w:fill="auto"/>
          </w:tcPr>
          <w:p w14:paraId="0938391B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计算成果规范（</w:t>
            </w:r>
            <w:r>
              <w:rPr>
                <w:rFonts w:ascii="仿宋" w:eastAsia="仿宋" w:hAnsi="仿宋" w:hint="eastAsia"/>
                <w:color w:val="000000"/>
              </w:rPr>
              <w:t>4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tr w:rsidR="006C2F98" w14:paraId="70F98B70" w14:textId="77777777">
        <w:trPr>
          <w:trHeight w:val="365"/>
        </w:trPr>
        <w:tc>
          <w:tcPr>
            <w:tcW w:w="1916" w:type="dxa"/>
            <w:vMerge/>
            <w:shd w:val="clear" w:color="auto" w:fill="auto"/>
            <w:vAlign w:val="center"/>
          </w:tcPr>
          <w:p w14:paraId="32004EDB" w14:textId="77777777" w:rsidR="006C2F98" w:rsidRDefault="006C2F98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  <w:bookmarkStart w:id="3" w:name="_Hlk167736183"/>
          </w:p>
        </w:tc>
        <w:tc>
          <w:tcPr>
            <w:tcW w:w="5943" w:type="dxa"/>
            <w:shd w:val="clear" w:color="auto" w:fill="auto"/>
          </w:tcPr>
          <w:p w14:paraId="50DE0884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可执行文件可流畅运行（</w:t>
            </w: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  <w:r>
              <w:rPr>
                <w:rFonts w:ascii="仿宋" w:eastAsia="仿宋" w:hAnsi="仿宋" w:hint="eastAsia"/>
                <w:color w:val="000000" w:themeColor="text1"/>
              </w:rPr>
              <w:t>分）</w:t>
            </w:r>
          </w:p>
        </w:tc>
      </w:tr>
      <w:tr w:rsidR="006C2F98" w14:paraId="7B30FC8B" w14:textId="77777777">
        <w:trPr>
          <w:trHeight w:val="365"/>
        </w:trPr>
        <w:tc>
          <w:tcPr>
            <w:tcW w:w="1916" w:type="dxa"/>
            <w:vMerge w:val="restart"/>
            <w:shd w:val="clear" w:color="auto" w:fill="auto"/>
            <w:vAlign w:val="center"/>
          </w:tcPr>
          <w:p w14:paraId="30673F93" w14:textId="77777777" w:rsidR="006C2F98" w:rsidRDefault="004363AC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程序规范性</w:t>
            </w:r>
            <w:bookmarkEnd w:id="3"/>
          </w:p>
          <w:p w14:paraId="03FEB5DC" w14:textId="77777777" w:rsidR="006C2F98" w:rsidRDefault="004363AC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（</w:t>
            </w:r>
            <w:r>
              <w:rPr>
                <w:rFonts w:ascii="仿宋" w:eastAsia="仿宋" w:hAnsi="仿宋" w:hint="eastAsia"/>
                <w:color w:val="000000"/>
              </w:rPr>
              <w:t>2</w:t>
            </w:r>
            <w:r>
              <w:rPr>
                <w:rFonts w:ascii="仿宋" w:eastAsia="仿宋" w:hAnsi="仿宋"/>
                <w:color w:val="000000"/>
              </w:rPr>
              <w:t>0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  <w:tc>
          <w:tcPr>
            <w:tcW w:w="5943" w:type="dxa"/>
            <w:shd w:val="clear" w:color="auto" w:fill="auto"/>
          </w:tcPr>
          <w:p w14:paraId="5D936906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程序设计合理（</w:t>
            </w:r>
            <w:r>
              <w:rPr>
                <w:rFonts w:ascii="仿宋" w:eastAsia="仿宋" w:hAnsi="仿宋" w:hint="eastAsia"/>
                <w:color w:val="000000"/>
              </w:rPr>
              <w:t>6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tr w:rsidR="006C2F98" w14:paraId="7BC6FC5D" w14:textId="77777777">
        <w:trPr>
          <w:trHeight w:val="365"/>
        </w:trPr>
        <w:tc>
          <w:tcPr>
            <w:tcW w:w="1916" w:type="dxa"/>
            <w:vMerge/>
            <w:shd w:val="clear" w:color="auto" w:fill="auto"/>
            <w:vAlign w:val="center"/>
          </w:tcPr>
          <w:p w14:paraId="215559E2" w14:textId="77777777" w:rsidR="006C2F98" w:rsidRDefault="006C2F98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5943" w:type="dxa"/>
            <w:shd w:val="clear" w:color="auto" w:fill="auto"/>
          </w:tcPr>
          <w:p w14:paraId="6265F077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类结构、函数设计清晰（</w:t>
            </w:r>
            <w:r>
              <w:rPr>
                <w:rFonts w:ascii="仿宋" w:eastAsia="仿宋" w:hAnsi="仿宋" w:hint="eastAsia"/>
                <w:color w:val="000000"/>
              </w:rPr>
              <w:t>6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tr w:rsidR="006C2F98" w14:paraId="5CBD061A" w14:textId="77777777">
        <w:trPr>
          <w:trHeight w:val="365"/>
        </w:trPr>
        <w:tc>
          <w:tcPr>
            <w:tcW w:w="1916" w:type="dxa"/>
            <w:vMerge/>
            <w:shd w:val="clear" w:color="auto" w:fill="auto"/>
            <w:vAlign w:val="center"/>
          </w:tcPr>
          <w:p w14:paraId="1BCC74A6" w14:textId="77777777" w:rsidR="006C2F98" w:rsidRDefault="006C2F98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5943" w:type="dxa"/>
            <w:shd w:val="clear" w:color="auto" w:fill="auto"/>
          </w:tcPr>
          <w:p w14:paraId="0DA3B756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注释规范（</w:t>
            </w:r>
            <w:r>
              <w:rPr>
                <w:rFonts w:ascii="仿宋" w:eastAsia="仿宋" w:hAnsi="仿宋" w:hint="eastAsia"/>
                <w:color w:val="000000"/>
              </w:rPr>
              <w:t>4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tr w:rsidR="006C2F98" w14:paraId="1729C4C5" w14:textId="77777777">
        <w:trPr>
          <w:trHeight w:val="375"/>
        </w:trPr>
        <w:tc>
          <w:tcPr>
            <w:tcW w:w="1916" w:type="dxa"/>
            <w:vMerge/>
            <w:shd w:val="clear" w:color="auto" w:fill="auto"/>
            <w:vAlign w:val="center"/>
          </w:tcPr>
          <w:p w14:paraId="5AA0058F" w14:textId="77777777" w:rsidR="006C2F98" w:rsidRDefault="006C2F98">
            <w:pPr>
              <w:ind w:firstLine="26"/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5943" w:type="dxa"/>
            <w:shd w:val="clear" w:color="auto" w:fill="auto"/>
          </w:tcPr>
          <w:p w14:paraId="4802314A" w14:textId="77777777" w:rsidR="006C2F98" w:rsidRDefault="004363AC">
            <w:pPr>
              <w:ind w:firstLine="26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类、函数和变量命名规范（</w:t>
            </w:r>
            <w:r>
              <w:rPr>
                <w:rFonts w:ascii="仿宋" w:eastAsia="仿宋" w:hAnsi="仿宋" w:hint="eastAsia"/>
                <w:color w:val="000000"/>
              </w:rPr>
              <w:t>4</w:t>
            </w:r>
            <w:r>
              <w:rPr>
                <w:rFonts w:ascii="仿宋" w:eastAsia="仿宋" w:hAnsi="仿宋" w:hint="eastAsia"/>
                <w:color w:val="000000"/>
              </w:rPr>
              <w:t>分）</w:t>
            </w:r>
          </w:p>
        </w:tc>
      </w:tr>
      <w:bookmarkEnd w:id="2"/>
    </w:tbl>
    <w:p w14:paraId="386E67B9" w14:textId="77777777" w:rsidR="006C2F98" w:rsidRDefault="006C2F98"/>
    <w:p w14:paraId="7E8DF9D9" w14:textId="77777777" w:rsidR="006C2F98" w:rsidRDefault="004363AC">
      <w:pPr>
        <w:pStyle w:val="1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lastRenderedPageBreak/>
        <w:t>点</w:t>
      </w:r>
      <w:proofErr w:type="gramStart"/>
      <w:r>
        <w:rPr>
          <w:rFonts w:ascii="仿宋" w:eastAsia="仿宋" w:hAnsi="仿宋" w:cs="仿宋" w:hint="eastAsia"/>
          <w:lang w:eastAsia="zh-CN"/>
        </w:rPr>
        <w:t>云去噪分析</w:t>
      </w:r>
      <w:proofErr w:type="gramEnd"/>
    </w:p>
    <w:p w14:paraId="27B6EB46" w14:textId="77777777" w:rsidR="006C2F98" w:rsidRDefault="004363AC">
      <w:pPr>
        <w:numPr>
          <w:ilvl w:val="0"/>
          <w:numId w:val="6"/>
        </w:numPr>
        <w:outlineLvl w:val="1"/>
        <w:rPr>
          <w:rFonts w:ascii="仿宋" w:eastAsia="仿宋" w:hAnsi="仿宋" w:cs="仿宋"/>
          <w:b/>
          <w:bCs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读取数据文件</w:t>
      </w: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 xml:space="preserve"> </w:t>
      </w:r>
    </w:p>
    <w:p w14:paraId="2F6CB692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编写程序读取数据文件“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point.txt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”，每行记录点云的三维坐标，基本格式见表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。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78A4C638" w14:textId="77777777" w:rsidR="006C2F98" w:rsidRDefault="004363AC">
      <w:pPr>
        <w:jc w:val="center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表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1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数据内容和格式说明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2F98" w14:paraId="13111D61" w14:textId="77777777">
        <w:tc>
          <w:tcPr>
            <w:tcW w:w="4261" w:type="dxa"/>
          </w:tcPr>
          <w:p w14:paraId="6455419C" w14:textId="77777777" w:rsidR="006C2F98" w:rsidRDefault="004363AC">
            <w:pPr>
              <w:jc w:val="center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数据内容</w:t>
            </w:r>
          </w:p>
        </w:tc>
        <w:tc>
          <w:tcPr>
            <w:tcW w:w="4261" w:type="dxa"/>
          </w:tcPr>
          <w:p w14:paraId="35C2F3D6" w14:textId="77777777" w:rsidR="006C2F98" w:rsidRDefault="004363AC">
            <w:pPr>
              <w:jc w:val="center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格式说明</w:t>
            </w:r>
          </w:p>
        </w:tc>
      </w:tr>
      <w:tr w:rsidR="006C2F98" w14:paraId="75129D15" w14:textId="77777777">
        <w:tc>
          <w:tcPr>
            <w:tcW w:w="4261" w:type="dxa"/>
          </w:tcPr>
          <w:p w14:paraId="12A0D467" w14:textId="77777777" w:rsidR="006C2F98" w:rsidRDefault="004363AC">
            <w:pPr>
              <w:jc w:val="left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x(m) y(m) z(m)</w:t>
            </w:r>
          </w:p>
          <w:p w14:paraId="3F0135CE" w14:textId="77777777" w:rsidR="006C2F98" w:rsidRDefault="004363AC">
            <w:pPr>
              <w:jc w:val="left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497095.41 5419293.50 269.23</w:t>
            </w:r>
          </w:p>
          <w:p w14:paraId="2C79F721" w14:textId="77777777" w:rsidR="006C2F98" w:rsidRDefault="004363AC">
            <w:pPr>
              <w:jc w:val="left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497095.44 5419294.00 269.19</w:t>
            </w:r>
          </w:p>
          <w:p w14:paraId="5E0A77EA" w14:textId="77777777" w:rsidR="006C2F98" w:rsidRDefault="004363AC">
            <w:pPr>
              <w:jc w:val="left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……</w:t>
            </w:r>
          </w:p>
        </w:tc>
        <w:tc>
          <w:tcPr>
            <w:tcW w:w="4261" w:type="dxa"/>
          </w:tcPr>
          <w:p w14:paraId="52A73E6C" w14:textId="77777777" w:rsidR="006C2F98" w:rsidRDefault="004363AC">
            <w:pPr>
              <w:jc w:val="left"/>
              <w:rPr>
                <w:rFonts w:ascii="仿宋" w:eastAsia="仿宋" w:hAnsi="仿宋" w:cs="仿宋"/>
                <w:color w:val="1C1F23"/>
                <w:sz w:val="27"/>
                <w:szCs w:val="27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每行包含一个点的</w:t>
            </w: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 xml:space="preserve"> x</w:t>
            </w: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、</w:t>
            </w: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y</w:t>
            </w: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、</w:t>
            </w: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 xml:space="preserve">z </w:t>
            </w:r>
            <w:r>
              <w:rPr>
                <w:rFonts w:ascii="仿宋" w:eastAsia="仿宋" w:hAnsi="仿宋" w:cs="仿宋" w:hint="eastAsia"/>
                <w:color w:val="1C1F23"/>
                <w:sz w:val="27"/>
                <w:szCs w:val="27"/>
                <w:shd w:val="clear" w:color="auto" w:fill="FFFFFF"/>
              </w:rPr>
              <w:t>坐标（单位：米），以空格分隔</w:t>
            </w:r>
          </w:p>
        </w:tc>
      </w:tr>
    </w:tbl>
    <w:p w14:paraId="66212563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>【程序正确性】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给出点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（第一个点）的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坐标和点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（第六个点）的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坐标以及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P789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（第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789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个点）的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坐标，坐标保留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位小数。</w:t>
      </w:r>
    </w:p>
    <w:p w14:paraId="20A4436C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注意：文中涉及点序号部分都是从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开始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，及第一个点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，指以上数据的第一行。</w:t>
      </w:r>
    </w:p>
    <w:p w14:paraId="58BB54C2" w14:textId="77777777" w:rsidR="006C2F98" w:rsidRDefault="004363AC">
      <w:pPr>
        <w:numPr>
          <w:ilvl w:val="0"/>
          <w:numId w:val="6"/>
        </w:numPr>
        <w:outlineLvl w:val="1"/>
        <w:rPr>
          <w:rFonts w:ascii="仿宋" w:eastAsia="仿宋" w:hAnsi="仿宋" w:cs="仿宋"/>
          <w:b/>
          <w:bCs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程序算法</w:t>
      </w: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 xml:space="preserve"> </w:t>
      </w:r>
    </w:p>
    <w:p w14:paraId="25AF7E1B" w14:textId="77777777" w:rsidR="006C2F98" w:rsidRDefault="004363AC">
      <w:pPr>
        <w:ind w:firstLineChars="200" w:firstLine="540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基于统计滤波的点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云去噪算法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，实现流程包括数据读取、格网划分、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k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邻近搜索、统计特征计算及噪声判断。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58858D4D" w14:textId="77777777" w:rsidR="006C2F98" w:rsidRDefault="004363AC">
      <w:pPr>
        <w:numPr>
          <w:ilvl w:val="0"/>
          <w:numId w:val="7"/>
        </w:numPr>
        <w:outlineLvl w:val="2"/>
        <w:rPr>
          <w:rFonts w:ascii="仿宋" w:eastAsia="仿宋" w:hAnsi="仿宋" w:cs="仿宋"/>
          <w:b/>
          <w:bCs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数据统计与初始化</w:t>
      </w: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 xml:space="preserve"> </w:t>
      </w:r>
    </w:p>
    <w:p w14:paraId="168AA55B" w14:textId="77777777" w:rsidR="006C2F98" w:rsidRDefault="004363AC">
      <w:pPr>
        <w:numPr>
          <w:ilvl w:val="1"/>
          <w:numId w:val="8"/>
        </w:numPr>
        <w:ind w:leftChars="200" w:left="480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统计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原始点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云的总点数（记为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n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</w:t>
      </w:r>
    </w:p>
    <w:p w14:paraId="5FF65A7D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>【程序正确性】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输出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原始点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云的总点数（输出整数）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08FA63BA" w14:textId="77777777" w:rsidR="006C2F98" w:rsidRDefault="004363AC">
      <w:pPr>
        <w:numPr>
          <w:ilvl w:val="0"/>
          <w:numId w:val="7"/>
        </w:numPr>
        <w:outlineLvl w:val="2"/>
        <w:rPr>
          <w:rFonts w:ascii="仿宋" w:eastAsia="仿宋" w:hAnsi="仿宋" w:cs="仿宋"/>
          <w:b/>
          <w:bCs/>
          <w:color w:val="1C1F23"/>
          <w:sz w:val="27"/>
          <w:szCs w:val="27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去噪实现</w:t>
      </w:r>
      <w:proofErr w:type="gramEnd"/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 xml:space="preserve"> </w:t>
      </w:r>
    </w:p>
    <w:p w14:paraId="08D082C8" w14:textId="77777777" w:rsidR="006C2F98" w:rsidRDefault="004363AC">
      <w:pPr>
        <w:outlineLvl w:val="3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2.1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格网划分与点云分配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4235EC93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lastRenderedPageBreak/>
        <w:t>格网划分：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将点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云空间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划分为边长</w:t>
      </w:r>
      <w:r>
        <w:rPr>
          <w:noProof/>
        </w:rPr>
        <w:drawing>
          <wp:inline distT="0" distB="0" distL="114300" distR="114300" wp14:anchorId="18585634" wp14:editId="0FEFC55C">
            <wp:extent cx="123825" cy="123825"/>
            <wp:effectExtent l="0" t="0" r="13335" b="13335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的规则网格，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、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、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轴最小值为数据最小值（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xmin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ymin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zmin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），最大值为数据最大值（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xmax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ymax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zmax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）填充至整数格网对应的数值（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xmax1, ymax1, zmax1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），确保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所有点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落入格网。</w:t>
      </w:r>
    </w:p>
    <w:p w14:paraId="29C1ACE7" w14:textId="77777777" w:rsidR="006C2F98" w:rsidRDefault="004363AC">
      <w:pPr>
        <w:spacing w:line="720" w:lineRule="auto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m:oMathPara>
        <m:oMath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xmax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1=</m:t>
          </m:r>
          <m:d>
            <m:dPr>
              <m:begChr m:val="["/>
              <m:endChr m:val="]"/>
              <m:ctrlPr>
                <w:rPr>
                  <w:rFonts w:ascii="Cambria Math" w:eastAsia="仿宋" w:hAnsi="Times New Roman" w:cs="Times New Roman"/>
                  <w:i/>
                  <w:color w:val="1C1F23"/>
                  <w:sz w:val="27"/>
                  <w:szCs w:val="27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仿宋" w:hAnsi="Times New Roman" w:cs="Times New Roman"/>
                      <w:i/>
                      <w:color w:val="1C1F23"/>
                      <w:sz w:val="27"/>
                      <w:szCs w:val="27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仿宋" w:hAnsi="Times New Roman" w:cs="Times New Roman"/>
                      <w:color w:val="1C1F23"/>
                      <w:sz w:val="27"/>
                      <w:szCs w:val="27"/>
                      <w:shd w:val="clear" w:color="auto" w:fill="FFFFFF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仿宋" w:hAnsi="Times New Roman" w:cs="Times New Roman"/>
                          <w:i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</m:ctrlPr>
                    </m:funcPr>
                    <m:fName>
                      <m:r>
                        <w:rPr>
                          <w:rFonts w:ascii="Cambria Math" w:eastAsia="仿宋" w:hAnsi="Times New Roman" w:cs="Times New Roman"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仿宋" w:hAnsi="Times New Roman" w:cs="Times New Roman"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  <m:t>-</m:t>
                      </m:r>
                      <m:ctrlPr>
                        <w:rPr>
                          <w:rFonts w:ascii="Cambria Math" w:eastAsia="仿宋" w:hAnsi="Cambria Math" w:cs="Times New Roman"/>
                          <w:i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eastAsia="仿宋" w:hAnsi="Times New Roman" w:cs="Times New Roman"/>
                      <w:color w:val="1C1F23"/>
                      <w:sz w:val="27"/>
                      <w:szCs w:val="27"/>
                      <w:shd w:val="clear" w:color="auto" w:fill="FFFFFF"/>
                    </w:rPr>
                    <m:t>xmin</m:t>
                  </m:r>
                </m:num>
                <m:den>
                  <m:r>
                    <w:rPr>
                      <w:rFonts w:ascii="Cambria Math" w:hAnsi="Cambria Math" w:hint="eastAsia"/>
                      <w:color w:val="1C1F23"/>
                      <w:sz w:val="27"/>
                      <w:szCs w:val="27"/>
                      <w:shd w:val="clear" w:color="auto" w:fill="FFFFFF"/>
                    </w:rPr>
                    <m:t>∈</m:t>
                  </m:r>
                  <m:ctrlPr>
                    <w:rPr>
                      <w:rFonts w:ascii="Cambria Math" w:eastAsia="仿宋" w:hAnsi="Cambria Math" w:cs="Times New Roman"/>
                      <w:i/>
                      <w:color w:val="1C1F23"/>
                      <w:sz w:val="27"/>
                      <w:szCs w:val="27"/>
                      <w:shd w:val="clear" w:color="auto" w:fill="FFFFFF"/>
                    </w:rPr>
                  </m:ctrlPr>
                </m:den>
              </m:f>
              <m:r>
                <w:rPr>
                  <w:rFonts w:ascii="Cambria Math" w:eastAsia="仿宋" w:hAnsi="Times New Roman" w:cs="Times New Roman"/>
                  <w:color w:val="1C1F23"/>
                  <w:sz w:val="27"/>
                  <w:szCs w:val="27"/>
                  <w:shd w:val="clear" w:color="auto" w:fill="FFFFFF"/>
                </w:rPr>
                <m:t>+1</m:t>
              </m:r>
            </m:e>
          </m:d>
          <m:r>
            <w:rPr>
              <w:rFonts w:ascii="Cambria Math" w:eastAsia="仿宋" w:hAnsi="Cambria Math" w:cs="Times New Roman"/>
              <w:color w:val="1C1F23"/>
              <w:sz w:val="27"/>
              <w:szCs w:val="27"/>
              <w:shd w:val="clear" w:color="auto" w:fill="FFFFFF"/>
            </w:rPr>
            <m:t>×∈+</m:t>
          </m:r>
          <m:r>
            <w:rPr>
              <w:rFonts w:ascii="Cambria Math" w:eastAsia="仿宋" w:hAnsi="Cambria Math" w:cs="Times New Roman" w:hint="eastAsia"/>
              <w:color w:val="1C1F23"/>
              <w:sz w:val="27"/>
              <w:szCs w:val="27"/>
              <w:shd w:val="clear" w:color="auto" w:fill="FFFFFF"/>
            </w:rPr>
            <m:t>xmin</m:t>
          </m:r>
        </m:oMath>
      </m:oMathPara>
    </w:p>
    <w:p w14:paraId="0612EA2C" w14:textId="77777777" w:rsidR="006C2F98" w:rsidRDefault="004363AC">
      <w:pPr>
        <w:spacing w:line="720" w:lineRule="auto"/>
        <w:rPr>
          <w:rFonts w:eastAsia="仿宋" w:hAnsi="Times New Roman" w:cs="Times New Roman"/>
          <w:color w:val="1C1F23"/>
          <w:sz w:val="27"/>
          <w:szCs w:val="27"/>
          <w:shd w:val="clear" w:color="auto" w:fill="FFFFFF"/>
        </w:rPr>
      </w:pPr>
      <m:oMathPara>
        <m:oMath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ymax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1=</m:t>
          </m:r>
          <m:d>
            <m:dPr>
              <m:begChr m:val="["/>
              <m:endChr m:val="]"/>
              <m:ctrlPr>
                <w:rPr>
                  <w:rFonts w:ascii="Cambria Math" w:eastAsia="仿宋" w:hAnsi="Times New Roman" w:cs="Times New Roman"/>
                  <w:i/>
                  <w:color w:val="1C1F23"/>
                  <w:sz w:val="27"/>
                  <w:szCs w:val="27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仿宋" w:hAnsi="Times New Roman" w:cs="Times New Roman"/>
                      <w:i/>
                      <w:color w:val="1C1F23"/>
                      <w:sz w:val="27"/>
                      <w:szCs w:val="27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仿宋" w:hAnsi="Times New Roman" w:cs="Times New Roman"/>
                      <w:color w:val="1C1F23"/>
                      <w:sz w:val="27"/>
                      <w:szCs w:val="27"/>
                      <w:shd w:val="clear" w:color="auto" w:fill="FFFFFF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="仿宋" w:hAnsi="Times New Roman" w:cs="Times New Roman"/>
                          <w:i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</m:ctrlPr>
                    </m:funcPr>
                    <m:fName>
                      <m:r>
                        <w:rPr>
                          <w:rFonts w:ascii="Cambria Math" w:eastAsia="仿宋" w:hAnsi="Times New Roman" w:cs="Times New Roman"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仿宋" w:hAnsi="Times New Roman" w:cs="Times New Roman"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  <m:t>-</m:t>
                      </m:r>
                      <m:ctrlPr>
                        <w:rPr>
                          <w:rFonts w:ascii="Cambria Math" w:eastAsia="仿宋" w:hAnsi="Cambria Math" w:cs="Times New Roman"/>
                          <w:i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eastAsia="仿宋" w:hAnsi="Times New Roman" w:cs="Times New Roman"/>
                      <w:color w:val="1C1F23"/>
                      <w:sz w:val="27"/>
                      <w:szCs w:val="27"/>
                      <w:shd w:val="clear" w:color="auto" w:fill="FFFFFF"/>
                    </w:rPr>
                    <m:t>ymin</m:t>
                  </m:r>
                </m:num>
                <m:den>
                  <m:r>
                    <w:rPr>
                      <w:rFonts w:ascii="Cambria Math" w:hAnsi="Cambria Math" w:hint="eastAsia"/>
                      <w:color w:val="1C1F23"/>
                      <w:sz w:val="27"/>
                      <w:szCs w:val="27"/>
                      <w:shd w:val="clear" w:color="auto" w:fill="FFFFFF"/>
                    </w:rPr>
                    <m:t>∈</m:t>
                  </m:r>
                  <m:ctrlPr>
                    <w:rPr>
                      <w:rFonts w:ascii="Cambria Math" w:eastAsia="仿宋" w:hAnsi="Cambria Math" w:cs="Times New Roman"/>
                      <w:i/>
                      <w:color w:val="1C1F23"/>
                      <w:sz w:val="27"/>
                      <w:szCs w:val="27"/>
                      <w:shd w:val="clear" w:color="auto" w:fill="FFFFFF"/>
                    </w:rPr>
                  </m:ctrlPr>
                </m:den>
              </m:f>
              <m:r>
                <w:rPr>
                  <w:rFonts w:ascii="Cambria Math" w:eastAsia="仿宋" w:hAnsi="Times New Roman" w:cs="Times New Roman"/>
                  <w:color w:val="1C1F23"/>
                  <w:sz w:val="27"/>
                  <w:szCs w:val="27"/>
                  <w:shd w:val="clear" w:color="auto" w:fill="FFFFFF"/>
                </w:rPr>
                <m:t>+1</m:t>
              </m:r>
            </m:e>
          </m:d>
          <m:r>
            <w:rPr>
              <w:rFonts w:ascii="Cambria Math" w:eastAsia="仿宋" w:hAnsi="Cambria Math" w:cs="Times New Roman"/>
              <w:color w:val="1C1F23"/>
              <w:sz w:val="27"/>
              <w:szCs w:val="27"/>
              <w:shd w:val="clear" w:color="auto" w:fill="FFFFFF"/>
            </w:rPr>
            <m:t>×∈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+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ymin</m:t>
          </m:r>
        </m:oMath>
      </m:oMathPara>
    </w:p>
    <w:p w14:paraId="1EAE3BB4" w14:textId="77777777" w:rsidR="006C2F98" w:rsidRDefault="004363AC">
      <w:pPr>
        <w:spacing w:line="720" w:lineRule="auto"/>
        <w:jc w:val="center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m:oMathPara>
        <m:oMath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zmax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1=</m:t>
          </m:r>
          <m:d>
            <m:dPr>
              <m:begChr m:val="["/>
              <m:endChr m:val="]"/>
              <m:ctrlPr>
                <w:rPr>
                  <w:rFonts w:ascii="Cambria Math" w:eastAsia="仿宋" w:hAnsi="Times New Roman" w:cs="Times New Roman"/>
                  <w:i/>
                  <w:color w:val="1C1F23"/>
                  <w:sz w:val="27"/>
                  <w:szCs w:val="27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仿宋" w:hAnsi="Times New Roman" w:cs="Times New Roman"/>
                      <w:i/>
                      <w:color w:val="1C1F23"/>
                      <w:sz w:val="27"/>
                      <w:szCs w:val="27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仿宋" w:hAnsi="Times New Roman" w:cs="Times New Roman"/>
                      <w:color w:val="1C1F23"/>
                      <w:sz w:val="27"/>
                      <w:szCs w:val="27"/>
                      <w:shd w:val="clear" w:color="auto" w:fill="FFFFFF"/>
                    </w:rPr>
                    <m:t>z</m:t>
                  </m:r>
                  <m:func>
                    <m:funcPr>
                      <m:ctrlPr>
                        <w:rPr>
                          <w:rFonts w:ascii="Cambria Math" w:eastAsia="仿宋" w:hAnsi="Times New Roman" w:cs="Times New Roman"/>
                          <w:i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</m:ctrlPr>
                    </m:funcPr>
                    <m:fName>
                      <m:r>
                        <w:rPr>
                          <w:rFonts w:ascii="Cambria Math" w:eastAsia="仿宋" w:hAnsi="Times New Roman" w:cs="Times New Roman"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仿宋" w:hAnsi="Times New Roman" w:cs="Times New Roman"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  <m:t>-</m:t>
                      </m:r>
                      <m:ctrlPr>
                        <w:rPr>
                          <w:rFonts w:ascii="Cambria Math" w:eastAsia="仿宋" w:hAnsi="Cambria Math" w:cs="Times New Roman"/>
                          <w:i/>
                          <w:color w:val="1C1F23"/>
                          <w:sz w:val="27"/>
                          <w:szCs w:val="27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eastAsia="仿宋" w:hAnsi="Times New Roman" w:cs="Times New Roman"/>
                      <w:color w:val="1C1F23"/>
                      <w:sz w:val="27"/>
                      <w:szCs w:val="27"/>
                      <w:shd w:val="clear" w:color="auto" w:fill="FFFFFF"/>
                    </w:rPr>
                    <m:t>zmin</m:t>
                  </m:r>
                </m:num>
                <m:den>
                  <m:r>
                    <w:rPr>
                      <w:rFonts w:ascii="Cambria Math" w:hAnsi="Cambria Math" w:hint="eastAsia"/>
                      <w:color w:val="1C1F23"/>
                      <w:sz w:val="27"/>
                      <w:szCs w:val="27"/>
                      <w:shd w:val="clear" w:color="auto" w:fill="FFFFFF"/>
                    </w:rPr>
                    <m:t>∈</m:t>
                  </m:r>
                  <m:ctrlPr>
                    <w:rPr>
                      <w:rFonts w:ascii="Cambria Math" w:eastAsia="仿宋" w:hAnsi="Cambria Math" w:cs="Times New Roman"/>
                      <w:i/>
                      <w:color w:val="1C1F23"/>
                      <w:sz w:val="27"/>
                      <w:szCs w:val="27"/>
                      <w:shd w:val="clear" w:color="auto" w:fill="FFFFFF"/>
                    </w:rPr>
                  </m:ctrlPr>
                </m:den>
              </m:f>
              <m:r>
                <w:rPr>
                  <w:rFonts w:ascii="Cambria Math" w:eastAsia="仿宋" w:hAnsi="Times New Roman" w:cs="Times New Roman"/>
                  <w:color w:val="1C1F23"/>
                  <w:sz w:val="27"/>
                  <w:szCs w:val="27"/>
                  <w:shd w:val="clear" w:color="auto" w:fill="FFFFFF"/>
                </w:rPr>
                <m:t>+1</m:t>
              </m:r>
            </m:e>
          </m:d>
          <m:r>
            <w:rPr>
              <w:rFonts w:ascii="Cambria Math" w:eastAsia="仿宋" w:hAnsi="Cambria Math" w:cs="Times New Roman"/>
              <w:color w:val="1C1F23"/>
              <w:sz w:val="27"/>
              <w:szCs w:val="27"/>
              <w:shd w:val="clear" w:color="auto" w:fill="FFFFFF"/>
            </w:rPr>
            <m:t>×∈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+</m:t>
          </m:r>
          <m:r>
            <w:rPr>
              <w:rFonts w:ascii="Cambria Math" w:eastAsia="仿宋" w:hAnsi="Times New Roman" w:cs="Times New Roman"/>
              <w:color w:val="1C1F23"/>
              <w:sz w:val="27"/>
              <w:szCs w:val="27"/>
              <w:shd w:val="clear" w:color="auto" w:fill="FFFFFF"/>
            </w:rPr>
            <m:t>zmin</m:t>
          </m:r>
        </m:oMath>
      </m:oMathPara>
    </w:p>
    <w:p w14:paraId="1D353831" w14:textId="77777777" w:rsidR="006C2F98" w:rsidRDefault="004363AC">
      <w:pPr>
        <w:widowControl w:val="0"/>
        <w:numPr>
          <w:ilvl w:val="0"/>
          <w:numId w:val="9"/>
        </w:numPr>
        <w:ind w:leftChars="200" w:left="900"/>
        <w:jc w:val="both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点云分配：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对每个点</w:t>
      </w:r>
      <w:r>
        <w:rPr>
          <w:noProof/>
        </w:rPr>
        <w:drawing>
          <wp:inline distT="0" distB="0" distL="114300" distR="114300" wp14:anchorId="7C73244C" wp14:editId="68447B8E">
            <wp:extent cx="771525" cy="228600"/>
            <wp:effectExtent l="0" t="0" r="571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，计算其所属网格单元：（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[]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为向下取整之意）</w:t>
      </w:r>
    </w:p>
    <w:p w14:paraId="1DB97470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114300" distR="114300" wp14:anchorId="2644F1D8" wp14:editId="3DFEBD97">
            <wp:extent cx="5274310" cy="1109345"/>
            <wp:effectExtent l="0" t="0" r="2540" b="1460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>【程序正确性】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云数据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、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、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最大值（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xmax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ymax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zmax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），格网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xyz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最小（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xmin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ymin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zmin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）最大值（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xmax1, ymax1, zmax1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位小数），网格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(0,0,0)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内的点个数（输出整数），点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的网格索引（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i,j,k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中的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i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分量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(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第一分量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)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的网格索引（</w:t>
      </w:r>
      <w:proofErr w:type="spell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i,j,k</w:t>
      </w:r>
      <w:proofErr w:type="spell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中的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j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分量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(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第二分量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)</w:t>
      </w:r>
    </w:p>
    <w:p w14:paraId="6EB4AED9" w14:textId="77777777" w:rsidR="006C2F98" w:rsidRDefault="004363AC">
      <w:pPr>
        <w:outlineLvl w:val="3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2.2 k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邻近点搜索（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k=6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24A4A395" w14:textId="77777777" w:rsidR="006C2F98" w:rsidRDefault="004363AC">
      <w:pPr>
        <w:numPr>
          <w:ilvl w:val="0"/>
          <w:numId w:val="10"/>
        </w:num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对每个点</w:t>
      </w:r>
      <w:r>
        <w:rPr>
          <w:noProof/>
        </w:rPr>
        <w:drawing>
          <wp:inline distT="0" distB="0" distL="114300" distR="114300" wp14:anchorId="70BC26B0" wp14:editId="7D253029">
            <wp:extent cx="171450" cy="22860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，搜索其所在网格及相邻网格（共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27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个）的候选点；</w:t>
      </w:r>
    </w:p>
    <w:p w14:paraId="5B246292" w14:textId="77777777" w:rsidR="006C2F98" w:rsidRDefault="004363AC">
      <w:pPr>
        <w:numPr>
          <w:ilvl w:val="0"/>
          <w:numId w:val="10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计算</w:t>
      </w:r>
      <w:r>
        <w:rPr>
          <w:noProof/>
        </w:rPr>
        <w:drawing>
          <wp:inline distT="0" distB="0" distL="114300" distR="114300" wp14:anchorId="16B58969" wp14:editId="4D654601">
            <wp:extent cx="171450" cy="22860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与候选点的欧氏距离，排序后取前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个为邻近点。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1DE653E8" w14:textId="77777777" w:rsidR="006C2F98" w:rsidRDefault="004363AC">
      <w:pPr>
        <w:rPr>
          <w:rFonts w:ascii="仿宋" w:eastAsia="仿宋" w:hAnsi="仿宋" w:cs="仿宋"/>
        </w:rPr>
      </w:pPr>
      <w:r>
        <w:rPr>
          <w:noProof/>
        </w:rPr>
        <w:lastRenderedPageBreak/>
        <w:drawing>
          <wp:inline distT="0" distB="0" distL="114300" distR="114300" wp14:anchorId="413B6B6E" wp14:editId="1F95375A">
            <wp:extent cx="4200525" cy="723900"/>
            <wp:effectExtent l="0" t="0" r="9525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AF18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>【程序正确性】</w:t>
      </w: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的候选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点总数（输出整数）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,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的候选点总数（输出整数）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,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个邻近点序号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中最大值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如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“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2,3,5,7,9,10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”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中最大值应为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10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,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个邻近点序号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中最大值</w:t>
      </w:r>
    </w:p>
    <w:p w14:paraId="7BA2EDF4" w14:textId="77777777" w:rsidR="006C2F98" w:rsidRDefault="004363AC">
      <w:pPr>
        <w:outlineLvl w:val="3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2.3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统计特征计算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348F995C" w14:textId="77777777" w:rsidR="006C2F98" w:rsidRDefault="006C2F98"/>
    <w:p w14:paraId="03FB31AC" w14:textId="77777777" w:rsidR="006C2F98" w:rsidRDefault="004363AC">
      <w:r>
        <w:rPr>
          <w:noProof/>
        </w:rPr>
        <w:drawing>
          <wp:inline distT="0" distB="0" distL="114300" distR="114300" wp14:anchorId="3A7929C0" wp14:editId="55436B1D">
            <wp:extent cx="5271135" cy="3002280"/>
            <wp:effectExtent l="0" t="0" r="5715" b="762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3F64" w14:textId="77777777" w:rsidR="006C2F98" w:rsidRDefault="004363AC">
      <w:r>
        <w:rPr>
          <w:noProof/>
        </w:rPr>
        <w:drawing>
          <wp:inline distT="0" distB="0" distL="114300" distR="114300" wp14:anchorId="16711280" wp14:editId="0ADF7F9C">
            <wp:extent cx="5057775" cy="2219325"/>
            <wp:effectExtent l="0" t="0" r="9525" b="952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CA1A" w14:textId="77777777" w:rsidR="006C2F98" w:rsidRDefault="004363AC">
      <w:pPr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>【程序正确性】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的邻域平均距离</w:t>
      </w:r>
      <w:r>
        <w:rPr>
          <w:rFonts w:ascii="Times New Roman" w:eastAsia="仿宋" w:hAnsi="Times New Roman" w:cs="Times New Roman"/>
          <w:i/>
          <w:iCs/>
          <w:color w:val="1C1F23"/>
          <w:sz w:val="27"/>
          <w:szCs w:val="27"/>
          <w:shd w:val="clear" w:color="auto" w:fill="FFFFFF"/>
        </w:rPr>
        <w:t>u</w:t>
      </w:r>
      <w:r>
        <w:rPr>
          <w:rFonts w:ascii="Times New Roman" w:eastAsia="仿宋" w:hAnsi="Times New Roman" w:cs="Times New Roman"/>
          <w:i/>
          <w:iCs/>
          <w:color w:val="1C1F23"/>
          <w:sz w:val="27"/>
          <w:szCs w:val="27"/>
          <w:shd w:val="clear" w:color="auto" w:fill="FFFFFF"/>
          <w:vertAlign w:val="subscript"/>
        </w:rPr>
        <w:t>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的邻域距离标准差σ₁（保留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的邻域平均距离</w:t>
      </w:r>
      <w:r>
        <w:rPr>
          <w:rFonts w:ascii="Times New Roman" w:eastAsia="仿宋" w:hAnsi="Times New Roman" w:cs="Times New Roman"/>
          <w:i/>
          <w:iCs/>
          <w:color w:val="1C1F23"/>
          <w:sz w:val="27"/>
          <w:szCs w:val="27"/>
          <w:shd w:val="clear" w:color="auto" w:fill="FFFFFF"/>
        </w:rPr>
        <w:t>u</w:t>
      </w:r>
      <w:r>
        <w:rPr>
          <w:rFonts w:ascii="Times New Roman" w:eastAsia="仿宋" w:hAnsi="Times New Roman" w:cs="Times New Roman" w:hint="eastAsia"/>
          <w:i/>
          <w:iCs/>
          <w:color w:val="1C1F23"/>
          <w:sz w:val="27"/>
          <w:szCs w:val="27"/>
          <w:shd w:val="clear" w:color="auto" w:fill="FFFFFF"/>
          <w:vertAlign w:val="subscript"/>
        </w:rPr>
        <w:t>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lastRenderedPageBreak/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的邻域距离标准差σ₆（保留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位小数），全局平均距离均值</w:t>
      </w:r>
      <w:r>
        <w:rPr>
          <w:rFonts w:ascii="Times New Roman" w:eastAsia="仿宋" w:hAnsi="Times New Roman" w:cs="Times New Roman"/>
          <w:i/>
          <w:iCs/>
          <w:color w:val="1C1F23"/>
          <w:sz w:val="27"/>
          <w:szCs w:val="27"/>
          <w:shd w:val="clear" w:color="auto" w:fill="FFFFFF"/>
        </w:rPr>
        <w:t>μ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位小数），全局距离标准差σ（保留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位小数）</w:t>
      </w:r>
    </w:p>
    <w:p w14:paraId="0F071B12" w14:textId="77777777" w:rsidR="006C2F98" w:rsidRDefault="004363AC">
      <w:pPr>
        <w:outlineLvl w:val="3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2.4 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去噪结果</w:t>
      </w:r>
      <w:proofErr w:type="gramEnd"/>
    </w:p>
    <w:p w14:paraId="1EA629EE" w14:textId="77777777" w:rsidR="006C2F98" w:rsidRDefault="004363AC">
      <w:pPr>
        <w:numPr>
          <w:ilvl w:val="0"/>
          <w:numId w:val="11"/>
        </w:numPr>
        <w:jc w:val="both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噪声判断：若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u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ᵢ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&gt;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μ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+ 2*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σ，标记为噪声点，否则为正常点。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67A33F43" w14:textId="77777777" w:rsidR="006C2F98" w:rsidRDefault="004363AC">
      <w:pPr>
        <w:jc w:val="both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C00000"/>
          <w:sz w:val="27"/>
          <w:szCs w:val="27"/>
          <w:shd w:val="clear" w:color="auto" w:fill="FFFFFF"/>
        </w:rPr>
        <w:t>【程序正确性】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是否为噪声点，点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P6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是否为噪声点（是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=1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，否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=0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，输出整数），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去噪的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噪声点总数（输出整数），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去噪后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保留的点云总数（输出整数）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</w:p>
    <w:p w14:paraId="7CBEE931" w14:textId="77777777" w:rsidR="006C2F98" w:rsidRDefault="004363AC">
      <w:pPr>
        <w:numPr>
          <w:ilvl w:val="0"/>
          <w:numId w:val="6"/>
        </w:numPr>
        <w:outlineLvl w:val="1"/>
        <w:rPr>
          <w:rFonts w:ascii="仿宋" w:eastAsia="仿宋" w:hAnsi="仿宋" w:cs="仿宋"/>
          <w:b/>
          <w:bCs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程序正确性和计算结果输出</w:t>
      </w: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 xml:space="preserve"> </w:t>
      </w:r>
    </w:p>
    <w:p w14:paraId="430506AB" w14:textId="77777777" w:rsidR="006C2F98" w:rsidRDefault="004363AC">
      <w:pPr>
        <w:numPr>
          <w:ilvl w:val="0"/>
          <w:numId w:val="12"/>
        </w:numPr>
        <w:jc w:val="both"/>
        <w:outlineLvl w:val="2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程序正确性</w:t>
      </w:r>
    </w:p>
    <w:p w14:paraId="32DDB05A" w14:textId="77777777" w:rsidR="006C2F98" w:rsidRDefault="004363AC">
      <w:pPr>
        <w:jc w:val="both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根据上述算法，将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30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项计算结果填写到考生端“程序正确性”界面，具体对应关系如下：</w:t>
      </w:r>
    </w:p>
    <w:p w14:paraId="7DC34B8D" w14:textId="77777777" w:rsidR="006C2F98" w:rsidRDefault="004363AC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点云数据处理参数表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5776"/>
        <w:gridCol w:w="1954"/>
      </w:tblGrid>
      <w:tr w:rsidR="006C2F98" w14:paraId="7620CB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365EC7" w14:textId="77777777" w:rsidR="006C2F98" w:rsidRDefault="004363AC">
            <w:pPr>
              <w:jc w:val="center"/>
              <w:rPr>
                <w:rFonts w:ascii="仿宋" w:eastAsia="仿宋" w:hAnsi="仿宋" w:cs="仿宋"/>
                <w:b/>
              </w:rPr>
            </w:pPr>
            <w:r>
              <w:rPr>
                <w:rFonts w:ascii="仿宋" w:eastAsia="仿宋" w:hAnsi="仿宋" w:cs="仿宋" w:hint="eastAsia"/>
                <w:b/>
              </w:rPr>
              <w:t>序号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DECA30" w14:textId="77777777" w:rsidR="006C2F98" w:rsidRDefault="004363AC">
            <w:pPr>
              <w:jc w:val="center"/>
              <w:rPr>
                <w:rFonts w:ascii="仿宋" w:eastAsia="仿宋" w:hAnsi="仿宋" w:cs="仿宋"/>
                <w:b/>
              </w:rPr>
            </w:pPr>
            <w:r>
              <w:rPr>
                <w:rFonts w:ascii="仿宋" w:eastAsia="仿宋" w:hAnsi="仿宋" w:cs="仿宋" w:hint="eastAsia"/>
                <w:b/>
              </w:rPr>
              <w:t>说明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FF81BB" w14:textId="77777777" w:rsidR="006C2F98" w:rsidRDefault="004363AC">
            <w:pPr>
              <w:jc w:val="center"/>
              <w:rPr>
                <w:rFonts w:ascii="仿宋" w:eastAsia="仿宋" w:hAnsi="仿宋" w:cs="仿宋"/>
                <w:b/>
              </w:rPr>
            </w:pPr>
            <w:r>
              <w:rPr>
                <w:rFonts w:ascii="仿宋" w:eastAsia="仿宋" w:hAnsi="仿宋" w:cs="仿宋" w:hint="eastAsia"/>
                <w:b/>
              </w:rPr>
              <w:t>输出格式要求</w:t>
            </w:r>
          </w:p>
        </w:tc>
      </w:tr>
      <w:tr w:rsidR="006C2F98" w14:paraId="1DF070F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1EB0C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705D7E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的</w:t>
            </w:r>
            <w:r>
              <w:rPr>
                <w:rFonts w:ascii="仿宋" w:eastAsia="仿宋" w:hAnsi="仿宋" w:cs="仿宋" w:hint="eastAsia"/>
              </w:rPr>
              <w:t xml:space="preserve"> x </w:t>
            </w:r>
            <w:r>
              <w:rPr>
                <w:rFonts w:ascii="仿宋" w:eastAsia="仿宋" w:hAnsi="仿宋" w:cs="仿宋" w:hint="eastAsia"/>
              </w:rPr>
              <w:t>坐标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BF822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2E9466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2AEEC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1623FB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的</w:t>
            </w:r>
            <w:r>
              <w:rPr>
                <w:rFonts w:ascii="仿宋" w:eastAsia="仿宋" w:hAnsi="仿宋" w:cs="仿宋" w:hint="eastAsia"/>
              </w:rPr>
              <w:t xml:space="preserve"> y </w:t>
            </w:r>
            <w:r>
              <w:rPr>
                <w:rFonts w:ascii="仿宋" w:eastAsia="仿宋" w:hAnsi="仿宋" w:cs="仿宋" w:hint="eastAsia"/>
              </w:rPr>
              <w:t>坐标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6EFAB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1088F1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2AC67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0D36D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P789 </w:t>
            </w:r>
            <w:r>
              <w:rPr>
                <w:rFonts w:ascii="仿宋" w:eastAsia="仿宋" w:hAnsi="仿宋" w:cs="仿宋" w:hint="eastAsia"/>
              </w:rPr>
              <w:t>的</w:t>
            </w:r>
            <w:r>
              <w:rPr>
                <w:rFonts w:ascii="仿宋" w:eastAsia="仿宋" w:hAnsi="仿宋" w:cs="仿宋" w:hint="eastAsia"/>
              </w:rPr>
              <w:t xml:space="preserve"> z </w:t>
            </w:r>
            <w:r>
              <w:rPr>
                <w:rFonts w:ascii="仿宋" w:eastAsia="仿宋" w:hAnsi="仿宋" w:cs="仿宋" w:hint="eastAsia"/>
              </w:rPr>
              <w:t>坐标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FD03D7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7B5E1B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AB3D07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511992" w14:textId="77777777" w:rsidR="006C2F98" w:rsidRDefault="004363AC">
            <w:pPr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原始点</w:t>
            </w:r>
            <w:proofErr w:type="gramEnd"/>
            <w:r>
              <w:rPr>
                <w:rFonts w:ascii="仿宋" w:eastAsia="仿宋" w:hAnsi="仿宋" w:cs="仿宋" w:hint="eastAsia"/>
              </w:rPr>
              <w:t>云的总点数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4EE2C2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08C12C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60FDDA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F7702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proofErr w:type="gramStart"/>
            <w:r>
              <w:rPr>
                <w:rFonts w:ascii="仿宋" w:eastAsia="仿宋" w:hAnsi="仿宋" w:cs="仿宋" w:hint="eastAsia"/>
              </w:rPr>
              <w:t>云数据</w:t>
            </w:r>
            <w:proofErr w:type="gramEnd"/>
            <w:r>
              <w:rPr>
                <w:rFonts w:ascii="仿宋" w:eastAsia="仿宋" w:hAnsi="仿宋" w:cs="仿宋" w:hint="eastAsia"/>
              </w:rPr>
              <w:t>x</w:t>
            </w:r>
            <w:r>
              <w:rPr>
                <w:rFonts w:ascii="仿宋" w:eastAsia="仿宋" w:hAnsi="仿宋" w:cs="仿宋" w:hint="eastAsia"/>
              </w:rPr>
              <w:t>最大值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959D5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469AAA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C2EF3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5F2528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proofErr w:type="gramStart"/>
            <w:r>
              <w:rPr>
                <w:rFonts w:ascii="仿宋" w:eastAsia="仿宋" w:hAnsi="仿宋" w:cs="仿宋" w:hint="eastAsia"/>
              </w:rPr>
              <w:t>云数据</w:t>
            </w:r>
            <w:proofErr w:type="gramEnd"/>
            <w:r>
              <w:rPr>
                <w:rFonts w:ascii="仿宋" w:eastAsia="仿宋" w:hAnsi="仿宋" w:cs="仿宋" w:hint="eastAsia"/>
              </w:rPr>
              <w:t>y</w:t>
            </w:r>
            <w:r>
              <w:rPr>
                <w:rFonts w:ascii="仿宋" w:eastAsia="仿宋" w:hAnsi="仿宋" w:cs="仿宋" w:hint="eastAsia"/>
              </w:rPr>
              <w:t>最大值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21613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75A7C23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7AD4B2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3E82F0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proofErr w:type="gramStart"/>
            <w:r>
              <w:rPr>
                <w:rFonts w:ascii="仿宋" w:eastAsia="仿宋" w:hAnsi="仿宋" w:cs="仿宋" w:hint="eastAsia"/>
              </w:rPr>
              <w:t>云数据</w:t>
            </w:r>
            <w:proofErr w:type="gramEnd"/>
            <w:r>
              <w:rPr>
                <w:rFonts w:ascii="仿宋" w:eastAsia="仿宋" w:hAnsi="仿宋" w:cs="仿宋" w:hint="eastAsia"/>
              </w:rPr>
              <w:t>z</w:t>
            </w:r>
            <w:r>
              <w:rPr>
                <w:rFonts w:ascii="仿宋" w:eastAsia="仿宋" w:hAnsi="仿宋" w:cs="仿宋" w:hint="eastAsia"/>
              </w:rPr>
              <w:t>最大值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31F598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5B92F9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D213A4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4850D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格网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5164C0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616EDE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722FB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9CB920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格网</w:t>
            </w:r>
            <w:r>
              <w:rPr>
                <w:rFonts w:ascii="仿宋" w:eastAsia="仿宋" w:hAnsi="仿宋" w:cs="仿宋" w:hint="eastAsia"/>
              </w:rPr>
              <w:t xml:space="preserve"> xmax1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76C4F6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371376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4838A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B38DBA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格网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</w:rPr>
              <w:t>ymin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51180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0E23E2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C7EB6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9D8F34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格网</w:t>
            </w:r>
            <w:r>
              <w:rPr>
                <w:rFonts w:ascii="仿宋" w:eastAsia="仿宋" w:hAnsi="仿宋" w:cs="仿宋" w:hint="eastAsia"/>
              </w:rPr>
              <w:t xml:space="preserve"> ymax1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8B82C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42B6B6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AE2877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530FB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格网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</w:rPr>
              <w:t>zmin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8DF32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1A49C3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842C5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A59EEE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格网</w:t>
            </w:r>
            <w:r>
              <w:rPr>
                <w:rFonts w:ascii="仿宋" w:eastAsia="仿宋" w:hAnsi="仿宋" w:cs="仿宋" w:hint="eastAsia"/>
              </w:rPr>
              <w:t xml:space="preserve"> zmax1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CEF996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7ACEBB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D4BE07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8AE077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网格</w:t>
            </w:r>
            <w:r>
              <w:rPr>
                <w:rFonts w:ascii="仿宋" w:eastAsia="仿宋" w:hAnsi="仿宋" w:cs="仿宋" w:hint="eastAsia"/>
              </w:rPr>
              <w:t xml:space="preserve"> (0,0,0) </w:t>
            </w:r>
            <w:r>
              <w:rPr>
                <w:rFonts w:ascii="仿宋" w:eastAsia="仿宋" w:hAnsi="仿宋" w:cs="仿宋" w:hint="eastAsia"/>
              </w:rPr>
              <w:t>内的点个数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D231D6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2FA810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F3792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7B5F14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的网格索引（</w:t>
            </w:r>
            <w:proofErr w:type="spellStart"/>
            <w:r>
              <w:rPr>
                <w:rFonts w:ascii="仿宋" w:eastAsia="仿宋" w:hAnsi="仿宋" w:cs="仿宋" w:hint="eastAsia"/>
              </w:rPr>
              <w:t>i,j,k</w:t>
            </w:r>
            <w:proofErr w:type="spellEnd"/>
            <w:r>
              <w:rPr>
                <w:rFonts w:ascii="仿宋" w:eastAsia="仿宋" w:hAnsi="仿宋" w:cs="仿宋" w:hint="eastAsia"/>
              </w:rPr>
              <w:t>）</w:t>
            </w:r>
            <w:r>
              <w:rPr>
                <w:rFonts w:ascii="仿宋" w:eastAsia="仿宋" w:hAnsi="仿宋" w:cs="仿宋" w:hint="eastAsia"/>
              </w:rPr>
              <w:t>中</w:t>
            </w:r>
            <w:proofErr w:type="spellStart"/>
            <w:r>
              <w:rPr>
                <w:rFonts w:ascii="仿宋" w:eastAsia="仿宋" w:hAnsi="仿宋" w:cs="仿宋" w:hint="eastAsia"/>
              </w:rPr>
              <w:t>i</w:t>
            </w:r>
            <w:proofErr w:type="spellEnd"/>
            <w:r>
              <w:rPr>
                <w:rFonts w:ascii="仿宋" w:eastAsia="仿宋" w:hAnsi="仿宋" w:cs="仿宋" w:hint="eastAsia"/>
              </w:rPr>
              <w:t>分量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FB458D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245591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8A62F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044B6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的网格索引（</w:t>
            </w:r>
            <w:proofErr w:type="spellStart"/>
            <w:r>
              <w:rPr>
                <w:rFonts w:ascii="仿宋" w:eastAsia="仿宋" w:hAnsi="仿宋" w:cs="仿宋" w:hint="eastAsia"/>
              </w:rPr>
              <w:t>i,j,k</w:t>
            </w:r>
            <w:proofErr w:type="spellEnd"/>
            <w:r>
              <w:rPr>
                <w:rFonts w:ascii="仿宋" w:eastAsia="仿宋" w:hAnsi="仿宋" w:cs="仿宋" w:hint="eastAsia"/>
              </w:rPr>
              <w:t>）</w:t>
            </w:r>
            <w:r>
              <w:rPr>
                <w:rFonts w:ascii="仿宋" w:eastAsia="仿宋" w:hAnsi="仿宋" w:cs="仿宋" w:hint="eastAsia"/>
              </w:rPr>
              <w:t>中</w:t>
            </w:r>
            <w:r>
              <w:rPr>
                <w:rFonts w:ascii="仿宋" w:eastAsia="仿宋" w:hAnsi="仿宋" w:cs="仿宋" w:hint="eastAsia"/>
              </w:rPr>
              <w:t>j</w:t>
            </w:r>
            <w:r>
              <w:rPr>
                <w:rFonts w:ascii="仿宋" w:eastAsia="仿宋" w:hAnsi="仿宋" w:cs="仿宋" w:hint="eastAsia"/>
              </w:rPr>
              <w:t>分量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CD201B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5B5061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B84EAD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AEFB0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的候选点总数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E1B7AE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652916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AC184B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2CCA24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的候选点总数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539934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318C77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4BC9A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83B34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的</w:t>
            </w:r>
            <w:r>
              <w:rPr>
                <w:rFonts w:ascii="仿宋" w:eastAsia="仿宋" w:hAnsi="仿宋" w:cs="仿宋" w:hint="eastAsia"/>
              </w:rPr>
              <w:t xml:space="preserve"> 6 </w:t>
            </w:r>
            <w:proofErr w:type="gramStart"/>
            <w:r>
              <w:rPr>
                <w:rFonts w:ascii="仿宋" w:eastAsia="仿宋" w:hAnsi="仿宋" w:cs="仿宋" w:hint="eastAsia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</w:rPr>
              <w:t>邻近点序号</w:t>
            </w:r>
            <w:r>
              <w:rPr>
                <w:rFonts w:ascii="仿宋" w:eastAsia="仿宋" w:hAnsi="仿宋" w:cs="仿宋" w:hint="eastAsia"/>
              </w:rPr>
              <w:t>中最大值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82949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69D52D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C0C92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F2A2C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的</w:t>
            </w:r>
            <w:r>
              <w:rPr>
                <w:rFonts w:ascii="仿宋" w:eastAsia="仿宋" w:hAnsi="仿宋" w:cs="仿宋" w:hint="eastAsia"/>
              </w:rPr>
              <w:t xml:space="preserve"> 6 </w:t>
            </w:r>
            <w:proofErr w:type="gramStart"/>
            <w:r>
              <w:rPr>
                <w:rFonts w:ascii="仿宋" w:eastAsia="仿宋" w:hAnsi="仿宋" w:cs="仿宋" w:hint="eastAsia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</w:rPr>
              <w:t>邻近点序号</w:t>
            </w:r>
            <w:r>
              <w:rPr>
                <w:rFonts w:ascii="仿宋" w:eastAsia="仿宋" w:hAnsi="仿宋" w:cs="仿宋" w:hint="eastAsia"/>
              </w:rPr>
              <w:t>中最大值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5CA28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3F0C33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302087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5CABF6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的邻域平均距离</w:t>
            </w:r>
            <w:r>
              <w:rPr>
                <w:rFonts w:ascii="仿宋" w:eastAsia="仿宋" w:hAnsi="仿宋" w:cs="仿宋" w:hint="eastAsia"/>
              </w:rPr>
              <w:t xml:space="preserve"> u</w:t>
            </w:r>
            <w:r>
              <w:rPr>
                <w:rFonts w:ascii="仿宋" w:eastAsia="仿宋" w:hAnsi="仿宋" w:cs="仿宋" w:hint="eastAsia"/>
              </w:rPr>
              <w:t>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3E032A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6C3DD7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1CEBC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8D3630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的邻域距离标准差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σ₁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64989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25975B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79A30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6F24E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的邻域平均距离</w:t>
            </w:r>
            <w:r>
              <w:rPr>
                <w:rFonts w:ascii="仿宋" w:eastAsia="仿宋" w:hAnsi="仿宋" w:cs="仿宋" w:hint="eastAsia"/>
              </w:rPr>
              <w:t xml:space="preserve"> u</w:t>
            </w:r>
            <w:r>
              <w:rPr>
                <w:rFonts w:ascii="仿宋" w:eastAsia="仿宋" w:hAnsi="仿宋" w:cs="仿宋" w:hint="eastAsia"/>
              </w:rPr>
              <w:t>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E8371E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65C686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997E24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89061E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的邻域距离标准差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σ₆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BC7AF8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78E2C5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27EF8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1C355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全局平均距离均值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36AEF6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237C486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D09FB2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8B2DE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全局距离标准差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6DDB21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.**</w:t>
            </w:r>
          </w:p>
        </w:tc>
      </w:tr>
      <w:tr w:rsidR="006C2F98" w14:paraId="6759AC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F22880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08A039" w14:textId="438139E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P1 </w:t>
            </w:r>
            <w:r>
              <w:rPr>
                <w:rFonts w:ascii="仿宋" w:eastAsia="仿宋" w:hAnsi="仿宋" w:cs="仿宋" w:hint="eastAsia"/>
              </w:rPr>
              <w:t>是否为噪声点</w:t>
            </w:r>
            <w:r w:rsidR="00AE7E64" w:rsidRPr="00AE7E64">
              <w:rPr>
                <w:rFonts w:ascii="仿宋" w:eastAsia="仿宋" w:hAnsi="仿宋" w:cs="仿宋" w:hint="eastAsia"/>
              </w:rPr>
              <w:t>（</w:t>
            </w:r>
            <w:r w:rsidR="00AE7E64" w:rsidRPr="00AE7E64">
              <w:rPr>
                <w:rFonts w:ascii="仿宋" w:eastAsia="仿宋" w:hAnsi="仿宋" w:cs="仿宋"/>
              </w:rPr>
              <w:t>0、1分别表示否、是）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F78FE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515BEB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4CBA0B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8A3B0B" w14:textId="082FA5AB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</w:t>
            </w:r>
            <w:r>
              <w:rPr>
                <w:rFonts w:ascii="仿宋" w:eastAsia="仿宋" w:hAnsi="仿宋" w:cs="仿宋" w:hint="eastAsia"/>
              </w:rPr>
              <w:t xml:space="preserve"> P6 </w:t>
            </w:r>
            <w:r>
              <w:rPr>
                <w:rFonts w:ascii="仿宋" w:eastAsia="仿宋" w:hAnsi="仿宋" w:cs="仿宋" w:hint="eastAsia"/>
              </w:rPr>
              <w:t>是否为噪声点</w:t>
            </w:r>
            <w:r w:rsidR="00AE7E64" w:rsidRPr="00AE7E64">
              <w:rPr>
                <w:rFonts w:ascii="仿宋" w:eastAsia="仿宋" w:hAnsi="仿宋" w:cs="仿宋" w:hint="eastAsia"/>
              </w:rPr>
              <w:t>（</w:t>
            </w:r>
            <w:r w:rsidR="00AE7E64" w:rsidRPr="00AE7E64">
              <w:rPr>
                <w:rFonts w:ascii="仿宋" w:eastAsia="仿宋" w:hAnsi="仿宋" w:cs="仿宋"/>
              </w:rPr>
              <w:t>0、1分别表示否、是）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08095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  <w:tr w:rsidR="006C2F98" w14:paraId="299695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6E5E10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1B6772" w14:textId="77777777" w:rsidR="006C2F98" w:rsidRDefault="004363AC">
            <w:pPr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去噪后</w:t>
            </w:r>
            <w:proofErr w:type="gramEnd"/>
            <w:r>
              <w:rPr>
                <w:rFonts w:ascii="仿宋" w:eastAsia="仿宋" w:hAnsi="仿宋" w:cs="仿宋" w:hint="eastAsia"/>
              </w:rPr>
              <w:t>保留的点云总数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5C863C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整数</w:t>
            </w:r>
          </w:p>
        </w:tc>
      </w:tr>
    </w:tbl>
    <w:p w14:paraId="10F2F479" w14:textId="77777777" w:rsidR="006C2F98" w:rsidRDefault="004363AC">
      <w:pPr>
        <w:numPr>
          <w:ilvl w:val="0"/>
          <w:numId w:val="12"/>
        </w:numPr>
        <w:jc w:val="both"/>
        <w:outlineLvl w:val="2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计算结果输出</w:t>
      </w:r>
    </w:p>
    <w:p w14:paraId="539981AD" w14:textId="77777777" w:rsidR="006C2F98" w:rsidRDefault="004363AC">
      <w:pPr>
        <w:jc w:val="both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将上述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30 </w:t>
      </w:r>
      <w:proofErr w:type="gramStart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项结果</w:t>
      </w:r>
      <w:proofErr w:type="gramEnd"/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编程保存至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“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result.txt</w:t>
      </w:r>
      <w:r>
        <w:rPr>
          <w:rFonts w:ascii="仿宋" w:eastAsia="仿宋" w:hAnsi="仿宋" w:cs="仿宋" w:hint="eastAsia"/>
          <w:color w:val="1C1F23"/>
          <w:sz w:val="27"/>
          <w:szCs w:val="27"/>
          <w:shd w:val="clear" w:color="auto" w:fill="FFFFFF"/>
        </w:rPr>
        <w:t>”，格式如下：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C2F98" w14:paraId="4C076437" w14:textId="77777777">
        <w:tc>
          <w:tcPr>
            <w:tcW w:w="8296" w:type="dxa"/>
            <w:shd w:val="clear" w:color="auto" w:fill="auto"/>
          </w:tcPr>
          <w:p w14:paraId="43109AC5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序号</w:t>
            </w:r>
            <w:r>
              <w:rPr>
                <w:rFonts w:ascii="仿宋" w:eastAsia="仿宋" w:hAnsi="仿宋" w:cs="仿宋" w:hint="eastAsia"/>
              </w:rPr>
              <w:t>,</w:t>
            </w:r>
            <w:r>
              <w:rPr>
                <w:rFonts w:ascii="仿宋" w:eastAsia="仿宋" w:hAnsi="仿宋" w:cs="仿宋" w:hint="eastAsia"/>
              </w:rPr>
              <w:t>说明</w:t>
            </w:r>
            <w:r>
              <w:rPr>
                <w:rFonts w:ascii="仿宋" w:eastAsia="仿宋" w:hAnsi="仿宋" w:cs="仿宋" w:hint="eastAsia"/>
              </w:rPr>
              <w:t>,</w:t>
            </w:r>
            <w:r>
              <w:rPr>
                <w:rFonts w:ascii="仿宋" w:eastAsia="仿宋" w:hAnsi="仿宋" w:cs="仿宋" w:hint="eastAsia"/>
              </w:rPr>
              <w:t>计算结果</w:t>
            </w:r>
          </w:p>
          <w:p w14:paraId="6F0E57F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1, P1</w:t>
            </w:r>
            <w:r>
              <w:rPr>
                <w:rFonts w:ascii="仿宋" w:eastAsia="仿宋" w:hAnsi="仿宋" w:cs="仿宋" w:hint="eastAsia"/>
              </w:rPr>
              <w:t>的坐标</w:t>
            </w:r>
            <w:r>
              <w:rPr>
                <w:rFonts w:ascii="仿宋" w:eastAsia="仿宋" w:hAnsi="仿宋" w:cs="仿宋" w:hint="eastAsia"/>
              </w:rPr>
              <w:t>x, 100539.999</w:t>
            </w:r>
          </w:p>
          <w:p w14:paraId="1452C913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2,</w:t>
            </w:r>
            <w:r>
              <w:rPr>
                <w:rFonts w:ascii="仿宋" w:eastAsia="仿宋" w:hAnsi="仿宋" w:cs="仿宋" w:hint="eastAsia"/>
              </w:rPr>
              <w:t>……</w:t>
            </w:r>
          </w:p>
          <w:p w14:paraId="46F8A60F" w14:textId="77777777" w:rsidR="006C2F98" w:rsidRDefault="004363A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……</w:t>
            </w:r>
          </w:p>
        </w:tc>
      </w:tr>
    </w:tbl>
    <w:p w14:paraId="529C78DB" w14:textId="77777777" w:rsidR="006C2F98" w:rsidRDefault="006C2F98">
      <w:pPr>
        <w:jc w:val="both"/>
        <w:rPr>
          <w:rFonts w:ascii="仿宋" w:eastAsia="仿宋" w:hAnsi="仿宋" w:cs="仿宋"/>
          <w:color w:val="1C1F23"/>
          <w:sz w:val="27"/>
          <w:szCs w:val="27"/>
          <w:shd w:val="clear" w:color="auto" w:fill="FFFFFF"/>
        </w:rPr>
      </w:pPr>
    </w:p>
    <w:p w14:paraId="57D55275" w14:textId="77777777" w:rsidR="006C2F98" w:rsidRDefault="004363AC">
      <w:pPr>
        <w:numPr>
          <w:ilvl w:val="0"/>
          <w:numId w:val="6"/>
        </w:numPr>
        <w:outlineLvl w:val="1"/>
        <w:rPr>
          <w:rFonts w:ascii="仿宋" w:eastAsia="仿宋" w:hAnsi="仿宋" w:cs="仿宋"/>
          <w:b/>
          <w:bCs/>
          <w:color w:val="1C1F23"/>
          <w:sz w:val="27"/>
          <w:szCs w:val="27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>用户界面设计</w:t>
      </w:r>
      <w:r>
        <w:rPr>
          <w:rFonts w:ascii="仿宋" w:eastAsia="仿宋" w:hAnsi="仿宋" w:cs="仿宋" w:hint="eastAsia"/>
          <w:b/>
          <w:bCs/>
          <w:color w:val="1C1F23"/>
          <w:sz w:val="27"/>
          <w:szCs w:val="27"/>
          <w:shd w:val="clear" w:color="auto" w:fill="FFFFFF"/>
        </w:rPr>
        <w:t xml:space="preserve"> </w:t>
      </w:r>
    </w:p>
    <w:p w14:paraId="2DC937BC" w14:textId="77777777" w:rsidR="006C2F98" w:rsidRDefault="004363AC">
      <w:pPr>
        <w:pStyle w:val="2"/>
        <w:numPr>
          <w:ilvl w:val="0"/>
          <w:numId w:val="13"/>
        </w:numPr>
      </w:pPr>
      <w:r>
        <w:rPr>
          <w:rFonts w:hint="eastAsia"/>
        </w:rPr>
        <w:t>交互界面设计与实现要求</w:t>
      </w:r>
    </w:p>
    <w:p w14:paraId="1B6BE9FC" w14:textId="77777777" w:rsidR="006C2F98" w:rsidRDefault="004363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）包括菜单、工具栏、表格等功能。</w:t>
      </w:r>
    </w:p>
    <w:p w14:paraId="15FC355A" w14:textId="77777777" w:rsidR="006C2F98" w:rsidRDefault="004363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）要求功能正确、可正常运行，布局合理、直观美观、人性化。</w:t>
      </w:r>
    </w:p>
    <w:p w14:paraId="07977825" w14:textId="77777777" w:rsidR="006C2F98" w:rsidRDefault="004363AC">
      <w:pPr>
        <w:pStyle w:val="2"/>
        <w:numPr>
          <w:ilvl w:val="0"/>
          <w:numId w:val="13"/>
        </w:numPr>
      </w:pPr>
      <w:r>
        <w:rPr>
          <w:rFonts w:hint="eastAsia"/>
        </w:rPr>
        <w:t>计算报告的显示与保存</w:t>
      </w:r>
    </w:p>
    <w:p w14:paraId="58E8CAA1" w14:textId="77777777" w:rsidR="006C2F98" w:rsidRDefault="004363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）将相关统计信息、计算报告在用户界面中显示；</w:t>
      </w:r>
    </w:p>
    <w:p w14:paraId="75B25C40" w14:textId="77777777" w:rsidR="006C2F98" w:rsidRDefault="004363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）保存为文本文件（</w:t>
      </w:r>
      <w:r>
        <w:rPr>
          <w:rFonts w:hint="eastAsia"/>
        </w:rPr>
        <w:t>*.txt</w:t>
      </w:r>
      <w:r>
        <w:rPr>
          <w:rFonts w:hint="eastAsia"/>
        </w:rPr>
        <w:t>）。</w:t>
      </w:r>
    </w:p>
    <w:p w14:paraId="5689F451" w14:textId="77777777" w:rsidR="006C2F98" w:rsidRDefault="006C2F98">
      <w:pPr>
        <w:jc w:val="both"/>
        <w:rPr>
          <w:rFonts w:ascii="仿宋" w:eastAsia="仿宋" w:hAnsi="仿宋" w:cs="仿宋"/>
        </w:rPr>
      </w:pPr>
    </w:p>
    <w:sectPr w:rsidR="006C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FCEF" w14:textId="77777777" w:rsidR="006C2F98" w:rsidRDefault="004363AC">
      <w:pPr>
        <w:spacing w:line="240" w:lineRule="auto"/>
      </w:pPr>
      <w:r>
        <w:separator/>
      </w:r>
    </w:p>
  </w:endnote>
  <w:endnote w:type="continuationSeparator" w:id="0">
    <w:p w14:paraId="09A128D8" w14:textId="77777777" w:rsidR="006C2F98" w:rsidRDefault="00436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459C" w14:textId="77777777" w:rsidR="006C2F98" w:rsidRDefault="004363AC">
      <w:r>
        <w:separator/>
      </w:r>
    </w:p>
  </w:footnote>
  <w:footnote w:type="continuationSeparator" w:id="0">
    <w:p w14:paraId="300DBC9C" w14:textId="77777777" w:rsidR="006C2F98" w:rsidRDefault="0043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0283FC"/>
    <w:multiLevelType w:val="singleLevel"/>
    <w:tmpl w:val="970283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EEA7F1C"/>
    <w:multiLevelType w:val="singleLevel"/>
    <w:tmpl w:val="9EEA7F1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365513F"/>
    <w:multiLevelType w:val="singleLevel"/>
    <w:tmpl w:val="D365513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92C531B"/>
    <w:multiLevelType w:val="multilevel"/>
    <w:tmpl w:val="E92C531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chineseCountingThousand"/>
      <w:lvlText w:val="%1、"/>
      <w:lvlJc w:val="left"/>
      <w:pPr>
        <w:ind w:left="425" w:firstLine="0"/>
      </w:pPr>
      <w:rPr>
        <w:rFonts w:ascii="Times New Roman" w:eastAsia="宋体" w:hAnsi="Times New Roman" w:hint="default"/>
        <w:b/>
        <w:i w:val="0"/>
      </w:rPr>
    </w:lvl>
    <w:lvl w:ilvl="1">
      <w:start w:val="1"/>
      <w:numFmt w:val="decimal"/>
      <w:lvlText w:val="%2. "/>
      <w:lvlJc w:val="left"/>
      <w:pPr>
        <w:ind w:left="425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lvlText w:val="%2.%3 "/>
      <w:lvlJc w:val="left"/>
      <w:pPr>
        <w:ind w:left="425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lvlText w:val="%2.%3.%4"/>
      <w:lvlJc w:val="left"/>
      <w:pPr>
        <w:ind w:left="425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lvlText w:val="%5%11.1.1.1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表 %8"/>
      <w:lvlJc w:val="left"/>
      <w:pPr>
        <w:ind w:left="425" w:firstLine="0"/>
      </w:pPr>
      <w:rPr>
        <w:rFonts w:ascii="Times New Roman" w:eastAsia="宋体" w:hAnsi="Times New Roman" w:hint="default"/>
        <w:b/>
        <w:i w:val="0"/>
        <w:sz w:val="21"/>
      </w:rPr>
    </w:lvl>
    <w:lvl w:ilvl="8">
      <w:start w:val="1"/>
      <w:numFmt w:val="decimal"/>
      <w:pStyle w:val="a"/>
      <w:lvlText w:val="图 %9"/>
      <w:lvlJc w:val="left"/>
      <w:pPr>
        <w:ind w:left="425" w:firstLine="0"/>
      </w:pPr>
      <w:rPr>
        <w:rFonts w:ascii="Times New Roman" w:eastAsia="宋体" w:hAnsi="Times New Roman" w:hint="default"/>
        <w:b/>
        <w:i w:val="0"/>
        <w:sz w:val="21"/>
      </w:rPr>
    </w:lvl>
  </w:abstractNum>
  <w:abstractNum w:abstractNumId="5" w15:restartNumberingAfterBreak="0">
    <w:nsid w:val="078B0CCB"/>
    <w:multiLevelType w:val="multilevel"/>
    <w:tmpl w:val="078B0C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070102"/>
    <w:multiLevelType w:val="multilevel"/>
    <w:tmpl w:val="1007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14CF6"/>
    <w:multiLevelType w:val="singleLevel"/>
    <w:tmpl w:val="21E14C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C327CC6"/>
    <w:multiLevelType w:val="multilevel"/>
    <w:tmpl w:val="3C327CC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32C9037"/>
    <w:multiLevelType w:val="singleLevel"/>
    <w:tmpl w:val="432C90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</w:abstractNum>
  <w:abstractNum w:abstractNumId="10" w15:restartNumberingAfterBreak="0">
    <w:nsid w:val="46BB3CB5"/>
    <w:multiLevelType w:val="multilevel"/>
    <w:tmpl w:val="46BB3C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11992FE"/>
    <w:multiLevelType w:val="singleLevel"/>
    <w:tmpl w:val="511992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FDBD844"/>
    <w:multiLevelType w:val="singleLevel"/>
    <w:tmpl w:val="5FDBD844"/>
    <w:lvl w:ilvl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BjZGZiMDZlNGVkOWI2NDM4NGIyM2JjMWI4MjA4YjAifQ=="/>
  </w:docVars>
  <w:rsids>
    <w:rsidRoot w:val="77DF4DEA"/>
    <w:rsid w:val="004363AC"/>
    <w:rsid w:val="00505A25"/>
    <w:rsid w:val="00632297"/>
    <w:rsid w:val="006C2F98"/>
    <w:rsid w:val="00860B28"/>
    <w:rsid w:val="008E0C6F"/>
    <w:rsid w:val="00AE7E64"/>
    <w:rsid w:val="00B076FA"/>
    <w:rsid w:val="00C4674D"/>
    <w:rsid w:val="00C765EF"/>
    <w:rsid w:val="00E64648"/>
    <w:rsid w:val="0224362A"/>
    <w:rsid w:val="02B1364D"/>
    <w:rsid w:val="05A36F5B"/>
    <w:rsid w:val="066A7CAA"/>
    <w:rsid w:val="097C3035"/>
    <w:rsid w:val="0B360923"/>
    <w:rsid w:val="0C946E37"/>
    <w:rsid w:val="0CE265BB"/>
    <w:rsid w:val="0F2D72AE"/>
    <w:rsid w:val="103D33E1"/>
    <w:rsid w:val="133A744D"/>
    <w:rsid w:val="14746A35"/>
    <w:rsid w:val="14B65343"/>
    <w:rsid w:val="187D188E"/>
    <w:rsid w:val="1F587F94"/>
    <w:rsid w:val="21581C79"/>
    <w:rsid w:val="21B73F07"/>
    <w:rsid w:val="26C458CD"/>
    <w:rsid w:val="29267643"/>
    <w:rsid w:val="2C2864D3"/>
    <w:rsid w:val="35657B9B"/>
    <w:rsid w:val="35D74958"/>
    <w:rsid w:val="3AEF4B2C"/>
    <w:rsid w:val="3E4E7175"/>
    <w:rsid w:val="3F846B69"/>
    <w:rsid w:val="4A2F787A"/>
    <w:rsid w:val="4D9B61E3"/>
    <w:rsid w:val="4E5B7683"/>
    <w:rsid w:val="50F52323"/>
    <w:rsid w:val="57977BDB"/>
    <w:rsid w:val="5C7F1FAB"/>
    <w:rsid w:val="5E4447CA"/>
    <w:rsid w:val="5F356FD4"/>
    <w:rsid w:val="62E44679"/>
    <w:rsid w:val="63212EE7"/>
    <w:rsid w:val="65312D49"/>
    <w:rsid w:val="65B76F66"/>
    <w:rsid w:val="6BAB2FED"/>
    <w:rsid w:val="6C334D13"/>
    <w:rsid w:val="6EBB6B07"/>
    <w:rsid w:val="72A87145"/>
    <w:rsid w:val="76186809"/>
    <w:rsid w:val="770F3FDE"/>
    <w:rsid w:val="77DF4DEA"/>
    <w:rsid w:val="7CD25303"/>
    <w:rsid w:val="7CFB4E79"/>
    <w:rsid w:val="7EFB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7140ECF9"/>
  <w15:docId w15:val="{226C54B6-86D7-4D68-8133-B5E004E2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line="276" w:lineRule="auto"/>
    </w:pPr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360" w:lineRule="auto"/>
      <w:jc w:val="center"/>
      <w:outlineLvl w:val="0"/>
    </w:pPr>
    <w:rPr>
      <w:rFonts w:asciiTheme="minorHAnsi" w:eastAsiaTheme="minorEastAsia" w:hAnsiTheme="minorHAnsi"/>
      <w:b/>
      <w:kern w:val="44"/>
      <w:sz w:val="36"/>
      <w:szCs w:val="22"/>
      <w:lang w:eastAsia="en-US"/>
    </w:rPr>
  </w:style>
  <w:style w:type="paragraph" w:styleId="2">
    <w:name w:val="heading 2"/>
    <w:basedOn w:val="a0"/>
    <w:next w:val="a0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Times New Roman" w:hAnsi="Times New Roman"/>
      <w:b/>
      <w:sz w:val="36"/>
      <w:szCs w:val="3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0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8">
    <w:name w:val="Table Grid"/>
    <w:basedOn w:val="a2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1"/>
    <w:qFormat/>
    <w:rPr>
      <w:b/>
    </w:rPr>
  </w:style>
  <w:style w:type="character" w:customStyle="1" w:styleId="a7">
    <w:name w:val="页眉 字符"/>
    <w:basedOn w:val="a1"/>
    <w:link w:val="a6"/>
    <w:qFormat/>
    <w:rPr>
      <w:rFonts w:ascii="宋体" w:hAnsi="宋体" w:cs="宋体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="宋体" w:hAnsi="宋体" w:cs="宋体"/>
      <w:sz w:val="18"/>
      <w:szCs w:val="18"/>
    </w:rPr>
  </w:style>
  <w:style w:type="paragraph" w:styleId="aa">
    <w:name w:val="List Paragraph"/>
    <w:basedOn w:val="a0"/>
    <w:autoRedefine/>
    <w:uiPriority w:val="34"/>
    <w:qFormat/>
    <w:pPr>
      <w:widowControl w:val="0"/>
      <w:ind w:firstLineChars="200" w:firstLine="480"/>
    </w:pPr>
    <w:rPr>
      <w:rFonts w:asciiTheme="minorHAnsi" w:eastAsiaTheme="minorEastAsia" w:hAnsiTheme="minorHAnsi" w:cstheme="minorBidi"/>
      <w:bCs/>
      <w:kern w:val="2"/>
      <w:szCs w:val="32"/>
    </w:rPr>
  </w:style>
  <w:style w:type="paragraph" w:customStyle="1" w:styleId="ab">
    <w:name w:val="图片内容"/>
    <w:basedOn w:val="a0"/>
    <w:qFormat/>
    <w:pPr>
      <w:jc w:val="center"/>
    </w:pPr>
  </w:style>
  <w:style w:type="paragraph" w:customStyle="1" w:styleId="a">
    <w:name w:val="图片名称"/>
    <w:qFormat/>
    <w:pPr>
      <w:numPr>
        <w:ilvl w:val="8"/>
        <w:numId w:val="1"/>
      </w:numPr>
      <w:spacing w:line="360" w:lineRule="auto"/>
      <w:ind w:left="0"/>
      <w:jc w:val="center"/>
    </w:pPr>
    <w:rPr>
      <w:rFonts w:ascii="等线" w:hAnsi="等线" w:cs="宋体"/>
      <w:b/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2967</Words>
  <Characters>1140</Characters>
  <Application>Microsoft Office Word</Application>
  <DocSecurity>0</DocSecurity>
  <Lines>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粥粥</dc:creator>
  <cp:lastModifiedBy>Zhang</cp:lastModifiedBy>
  <cp:revision>9</cp:revision>
  <dcterms:created xsi:type="dcterms:W3CDTF">2025-07-15T13:35:00Z</dcterms:created>
  <dcterms:modified xsi:type="dcterms:W3CDTF">2025-07-30T15:11:00Z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BF5C2E55DD154AD6A5F5BD7A890904B3_13</vt:lpwstr>
  </property>
  <property fmtid="{D5CDD505-2E9C-101B-9397-08002B2CF9AE}" pid="4" name="KSOTemplateDocerSaveRecord">
    <vt:lpwstr>eyJoZGlkIjoiMWQ4ZmMyMGVmYTRmMTRhMmYxYzA0YjMyMDhlZjk2M2UiLCJ1c2VySWQiOiIxNjYxNDI5Njc2In0=</vt:lpwstr>
  </property>
</Properties>
</file>