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66520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70E5C620" wp14:editId="39EEAD77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6380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0AE00E67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50954448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09696736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2BA9290F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1398DEE5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6AABC4BD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338B2F81" w14:textId="77777777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14:paraId="5AA786C9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14:paraId="54228F74" w14:textId="77777777" w:rsidR="00D3217F" w:rsidRDefault="00D3217F" w:rsidP="00D3217F">
            <w:r>
              <w:rPr>
                <w:rFonts w:hint="eastAsia"/>
              </w:rPr>
              <w:t>可靠数据传输协议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停等协议的设计与实现，</w:t>
            </w:r>
          </w:p>
          <w:p w14:paraId="67EABE16" w14:textId="4CE637AC" w:rsidR="00A645F8" w:rsidRDefault="00D3217F" w:rsidP="00D3217F">
            <w:r>
              <w:rPr>
                <w:rFonts w:hint="eastAsia"/>
              </w:rPr>
              <w:t>可靠数据传输协议</w:t>
            </w:r>
            <w:r>
              <w:rPr>
                <w:rFonts w:hint="eastAsia"/>
              </w:rPr>
              <w:t>-</w:t>
            </w:r>
            <w:r>
              <w:t>GBN</w:t>
            </w:r>
            <w:r>
              <w:rPr>
                <w:rFonts w:hint="eastAsia"/>
              </w:rPr>
              <w:t>协议的设计与实现</w:t>
            </w:r>
          </w:p>
        </w:tc>
      </w:tr>
      <w:tr w:rsidR="00DC1B9C" w14:paraId="61499764" w14:textId="77777777" w:rsidTr="006D293C">
        <w:trPr>
          <w:trHeight w:val="277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14:paraId="7DAA35B6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05DB7CC2" w14:textId="051A341E" w:rsidR="00A645F8" w:rsidRDefault="009D03FE" w:rsidP="007A78F5">
            <w:proofErr w:type="gramStart"/>
            <w:r>
              <w:rPr>
                <w:rFonts w:hint="eastAsia"/>
              </w:rPr>
              <w:t>田雪洋</w:t>
            </w:r>
            <w:proofErr w:type="gramEnd"/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4DD8D8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</w:tcBorders>
          </w:tcPr>
          <w:p w14:paraId="5584C36A" w14:textId="7B8BCB65" w:rsidR="00A645F8" w:rsidRDefault="009D03FE" w:rsidP="007A78F5">
            <w:r>
              <w:rPr>
                <w:rFonts w:hint="eastAsia"/>
              </w:rPr>
              <w:t>计算机科学与技术学院</w:t>
            </w:r>
          </w:p>
        </w:tc>
      </w:tr>
      <w:tr w:rsidR="00DC1B9C" w14:paraId="7BC49716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5F41C805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</w:tcBorders>
          </w:tcPr>
          <w:p w14:paraId="79A348D8" w14:textId="0B0A5722" w:rsidR="00A645F8" w:rsidRDefault="009D03FE" w:rsidP="007A78F5">
            <w:r>
              <w:rPr>
                <w:rFonts w:hint="eastAsia"/>
              </w:rPr>
              <w:t>1</w:t>
            </w:r>
            <w:r>
              <w:t>937102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082E8F4B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7D3BD76E" w14:textId="25E59515" w:rsidR="00A645F8" w:rsidRDefault="009D03FE" w:rsidP="007A78F5">
            <w:r>
              <w:rPr>
                <w:rFonts w:hint="eastAsia"/>
              </w:rPr>
              <w:t>1</w:t>
            </w:r>
            <w:r>
              <w:t>190202110</w:t>
            </w:r>
          </w:p>
        </w:tc>
      </w:tr>
      <w:tr w:rsidR="006D293C" w14:paraId="02127AED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3FE51836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6" w:space="0" w:color="auto"/>
            </w:tcBorders>
          </w:tcPr>
          <w:p w14:paraId="52DE94C6" w14:textId="39CF3B7E" w:rsidR="0062448C" w:rsidRDefault="009D03FE" w:rsidP="0062448C">
            <w:r>
              <w:rPr>
                <w:rFonts w:hint="eastAsia"/>
              </w:rPr>
              <w:t>李全龙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3FFE62DF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1D23D0EB" w14:textId="73951839" w:rsidR="0062448C" w:rsidRDefault="009D03FE" w:rsidP="0062448C">
            <w:r>
              <w:rPr>
                <w:rFonts w:hint="eastAsia"/>
              </w:rPr>
              <w:t>李全龙</w:t>
            </w:r>
          </w:p>
        </w:tc>
      </w:tr>
      <w:tr w:rsidR="006D293C" w14:paraId="7A044B3C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1A028861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sz="6" w:space="0" w:color="auto"/>
            </w:tcBorders>
          </w:tcPr>
          <w:p w14:paraId="6E36A025" w14:textId="4FE26464" w:rsidR="0062448C" w:rsidRDefault="009D03FE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AA910B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</w:tcBorders>
          </w:tcPr>
          <w:p w14:paraId="6A8B3886" w14:textId="42F70895" w:rsidR="0062448C" w:rsidRDefault="009D03FE" w:rsidP="0062448C">
            <w:r>
              <w:rPr>
                <w:rFonts w:hint="eastAsia"/>
              </w:rPr>
              <w:t>2</w:t>
            </w:r>
            <w:r>
              <w:t>021.10.30</w:t>
            </w:r>
          </w:p>
        </w:tc>
      </w:tr>
      <w:tr w:rsidR="00DC1B9C" w14:paraId="60FB0453" w14:textId="77777777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14:paraId="11C745D8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14:paraId="24CF2B7D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14:paraId="3AC420D8" w14:textId="77777777" w:rsidR="0062448C" w:rsidRDefault="0062448C" w:rsidP="0062448C"/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14:paraId="112CCE6C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7EF7B170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7F5F1C55" w14:textId="77777777" w:rsidR="0062448C" w:rsidRDefault="0062448C" w:rsidP="0062448C"/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7ECED273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5F6C836E" w14:textId="77777777" w:rsidR="0062448C" w:rsidRDefault="0062448C" w:rsidP="0062448C"/>
        </w:tc>
      </w:tr>
      <w:tr w:rsidR="00DC1B9C" w14:paraId="2BDD85DF" w14:textId="77777777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14:paraId="18E1DD8A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2BFCB480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14:paraId="18A56347" w14:textId="77777777" w:rsidR="0062448C" w:rsidRDefault="0062448C" w:rsidP="0062448C"/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14:paraId="1BDE46EE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3953CB6A" w14:textId="77777777" w:rsidR="0062448C" w:rsidRDefault="0062448C" w:rsidP="0062448C"/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5EAF68C3" w14:textId="77777777" w:rsidR="0062448C" w:rsidRDefault="0062448C" w:rsidP="0062448C"/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0A52F715" w14:textId="77777777" w:rsidR="0062448C" w:rsidRDefault="0062448C" w:rsidP="0062448C"/>
        </w:tc>
      </w:tr>
      <w:tr w:rsidR="0062448C" w14:paraId="0C082DDA" w14:textId="77777777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14:paraId="6C657A0D" w14:textId="77777777" w:rsidR="0062448C" w:rsidRDefault="0062448C" w:rsidP="0062448C">
            <w:pPr>
              <w:ind w:firstLineChars="50" w:firstLine="105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44541D81" w14:textId="77777777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30D3B1AE" w14:textId="77777777" w:rsidR="0062448C" w:rsidRDefault="0062448C" w:rsidP="0062448C"/>
        </w:tc>
      </w:tr>
    </w:tbl>
    <w:p w14:paraId="69FCA7AA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1CB921BE" w14:textId="77777777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0550289B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6F3266B9" w14:textId="77777777"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7B9BABAF" w14:textId="77777777"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lastRenderedPageBreak/>
        <w:drawing>
          <wp:inline distT="0" distB="0" distL="0" distR="0" wp14:anchorId="1481812E" wp14:editId="4745781C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736"/>
      </w:tblGrid>
      <w:tr w:rsidR="003A16C0" w14:paraId="57F177B7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E1648BF" w14:textId="77777777" w:rsidR="003A16C0" w:rsidRDefault="003A16C0" w:rsidP="007C0C1B">
            <w:r>
              <w:rPr>
                <w:rFonts w:hint="eastAsia"/>
              </w:rPr>
              <w:t>实验目的：</w:t>
            </w:r>
          </w:p>
        </w:tc>
      </w:tr>
      <w:tr w:rsidR="003A16C0" w14:paraId="4B832166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00A73139" w14:textId="77777777" w:rsidR="008B784A" w:rsidRDefault="00A2640B" w:rsidP="006D293C">
            <w:r>
              <w:rPr>
                <w:rFonts w:hint="eastAsia"/>
              </w:rPr>
              <w:t>实验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  <w:r>
              <w:t>理解可靠数据传输的基本原理；掌握停等协议的工作原理；掌握基</w:t>
            </w:r>
            <w:r>
              <w:t xml:space="preserve"> </w:t>
            </w:r>
            <w:r>
              <w:t>于</w:t>
            </w:r>
            <w:r>
              <w:t xml:space="preserve"> UDP </w:t>
            </w:r>
            <w:r>
              <w:t>设计并实现一个停等协议的过程与技术。</w:t>
            </w:r>
          </w:p>
          <w:p w14:paraId="0E78CDFD" w14:textId="3B18DF80" w:rsidR="00A2640B" w:rsidRPr="006D293C" w:rsidRDefault="00A2640B" w:rsidP="006D293C">
            <w:r>
              <w:rPr>
                <w:rFonts w:hint="eastAsia"/>
              </w:rPr>
              <w:t>实验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  <w:r>
              <w:t>理解滑动窗口协议的基本原理；掌握</w:t>
            </w:r>
            <w:r>
              <w:t xml:space="preserve"> GBN </w:t>
            </w:r>
            <w:r>
              <w:t>的工作原理；掌握基于</w:t>
            </w:r>
            <w:r>
              <w:t xml:space="preserve"> UDP </w:t>
            </w:r>
            <w:r>
              <w:t>设计并实现一个</w:t>
            </w:r>
            <w:r>
              <w:t xml:space="preserve"> GBN </w:t>
            </w:r>
            <w:r>
              <w:t>协议的过程与技术。</w:t>
            </w:r>
          </w:p>
        </w:tc>
      </w:tr>
      <w:tr w:rsidR="003A16C0" w14:paraId="5C940588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0A532A1" w14:textId="77777777"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14:paraId="1897213B" w14:textId="77777777" w:rsidTr="006D293C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533A8E3A" w14:textId="77777777" w:rsidR="003A16C0" w:rsidRDefault="00F846F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E553E">
              <w:rPr>
                <w:rFonts w:hint="eastAsia"/>
                <w:sz w:val="21"/>
                <w:szCs w:val="21"/>
              </w:rPr>
              <w:t>概述本次实验的主要内容，包含的实验项等。</w:t>
            </w:r>
          </w:p>
          <w:p w14:paraId="2AD6F1F7" w14:textId="5B0DF29A" w:rsidR="008B784A" w:rsidRDefault="00A2640B" w:rsidP="008B784A">
            <w:pPr>
              <w:pStyle w:val="2"/>
              <w:ind w:firstLineChars="100" w:firstLine="240"/>
            </w:pPr>
            <w:r>
              <w:rPr>
                <w:rFonts w:hint="eastAsia"/>
              </w:rPr>
              <w:t>实验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</w:p>
          <w:p w14:paraId="71BA47A2" w14:textId="295B607B" w:rsidR="00A2640B" w:rsidRDefault="00A2640B" w:rsidP="00A2640B">
            <w:pPr>
              <w:pStyle w:val="2"/>
              <w:ind w:firstLineChars="100" w:firstLine="240"/>
            </w:pPr>
            <w:r>
              <w:rPr>
                <w:rFonts w:hint="eastAsia"/>
              </w:rPr>
              <w:t xml:space="preserve">1) </w:t>
            </w:r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 xml:space="preserve"> UDP </w:t>
            </w:r>
            <w:r>
              <w:rPr>
                <w:rFonts w:hint="eastAsia"/>
              </w:rPr>
              <w:t>设计一个简单的停等协议，实现单向可靠数据传输，</w:t>
            </w:r>
            <w:r w:rsidRPr="00B05AC8">
              <w:rPr>
                <w:rFonts w:hint="eastAsia"/>
                <w:szCs w:val="21"/>
              </w:rPr>
              <w:t>可以不进行差错检测，可以利用</w:t>
            </w:r>
            <w:r w:rsidRPr="00B05AC8">
              <w:rPr>
                <w:szCs w:val="21"/>
              </w:rPr>
              <w:t>UDP</w:t>
            </w:r>
            <w:r w:rsidRPr="00B05AC8">
              <w:rPr>
                <w:rFonts w:hint="eastAsia"/>
                <w:szCs w:val="21"/>
              </w:rPr>
              <w:t>协议差错检测</w:t>
            </w:r>
          </w:p>
          <w:p w14:paraId="125AF6EF" w14:textId="77777777" w:rsidR="00A2640B" w:rsidRDefault="00A2640B" w:rsidP="00A2640B">
            <w:pPr>
              <w:pStyle w:val="2"/>
              <w:ind w:firstLineChars="100" w:firstLine="240"/>
            </w:pPr>
            <w:r>
              <w:rPr>
                <w:rFonts w:hint="eastAsia"/>
              </w:rPr>
              <w:t xml:space="preserve">2) </w:t>
            </w:r>
            <w:r>
              <w:rPr>
                <w:rFonts w:hint="eastAsia"/>
              </w:rPr>
              <w:t>模拟引入数据包的丢失，验证所设计协议的有效性。</w:t>
            </w:r>
          </w:p>
          <w:p w14:paraId="4A8D3351" w14:textId="70E3FD99" w:rsidR="00A2640B" w:rsidRDefault="00A2640B" w:rsidP="00A2640B">
            <w:pPr>
              <w:pStyle w:val="2"/>
              <w:ind w:firstLineChars="100" w:firstLine="240"/>
            </w:pPr>
            <w:r>
              <w:rPr>
                <w:rFonts w:hint="eastAsia"/>
              </w:rPr>
              <w:t xml:space="preserve">3) </w:t>
            </w:r>
            <w:r>
              <w:rPr>
                <w:rFonts w:hint="eastAsia"/>
              </w:rPr>
              <w:t>改进所设计的停等协议，支持双向数据传输；</w:t>
            </w:r>
          </w:p>
          <w:p w14:paraId="0D42876B" w14:textId="77777777" w:rsidR="00A2640B" w:rsidRDefault="00A2640B" w:rsidP="00A2640B">
            <w:pPr>
              <w:pStyle w:val="2"/>
              <w:ind w:firstLineChars="100" w:firstLine="240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）基于所设计的停等协议，实现一个</w:t>
            </w:r>
            <w:r>
              <w:rPr>
                <w:rFonts w:hint="eastAsia"/>
              </w:rPr>
              <w:t xml:space="preserve"> C/S </w:t>
            </w:r>
            <w:r>
              <w:rPr>
                <w:rFonts w:hint="eastAsia"/>
              </w:rPr>
              <w:t>结构的文件传输应用。</w:t>
            </w:r>
          </w:p>
          <w:p w14:paraId="687F99A4" w14:textId="0E8C1DA1" w:rsidR="00A2640B" w:rsidRDefault="00A2640B" w:rsidP="00A2640B">
            <w:pPr>
              <w:autoSpaceDE w:val="0"/>
              <w:autoSpaceDN w:val="0"/>
              <w:adjustRightInd w:val="0"/>
              <w:ind w:firstLineChars="100" w:firstLine="210"/>
              <w:jc w:val="left"/>
              <w:rPr>
                <w:szCs w:val="21"/>
              </w:rPr>
            </w:pPr>
            <w:r>
              <w:rPr>
                <w:szCs w:val="21"/>
              </w:rPr>
              <w:t>5</w:t>
            </w:r>
            <w:r w:rsidRPr="00B05AC8">
              <w:rPr>
                <w:szCs w:val="21"/>
              </w:rPr>
              <w:t xml:space="preserve">) </w:t>
            </w:r>
            <w:r w:rsidRPr="00B05AC8">
              <w:rPr>
                <w:rFonts w:hint="eastAsia"/>
                <w:szCs w:val="21"/>
              </w:rPr>
              <w:t>计时器实现方法：对于阻塞的</w:t>
            </w:r>
            <w:r w:rsidRPr="00B05AC8">
              <w:rPr>
                <w:szCs w:val="21"/>
              </w:rPr>
              <w:t xml:space="preserve">socket </w:t>
            </w:r>
            <w:r w:rsidRPr="00B05AC8">
              <w:rPr>
                <w:rFonts w:hint="eastAsia"/>
                <w:szCs w:val="21"/>
              </w:rPr>
              <w:t>可用</w:t>
            </w:r>
            <w:r>
              <w:rPr>
                <w:szCs w:val="21"/>
              </w:rPr>
              <w:t xml:space="preserve">int </w:t>
            </w:r>
            <w:proofErr w:type="spellStart"/>
            <w:r>
              <w:rPr>
                <w:szCs w:val="21"/>
              </w:rPr>
              <w:t>setsockopt</w:t>
            </w:r>
            <w:proofErr w:type="spellEnd"/>
            <w:r>
              <w:rPr>
                <w:szCs w:val="21"/>
              </w:rPr>
              <w:t xml:space="preserve">(int </w:t>
            </w:r>
            <w:proofErr w:type="spellStart"/>
            <w:r>
              <w:rPr>
                <w:szCs w:val="21"/>
              </w:rPr>
              <w:t>socket,</w:t>
            </w:r>
            <w:r w:rsidRPr="00B05AC8">
              <w:rPr>
                <w:szCs w:val="21"/>
              </w:rPr>
              <w:t>int</w:t>
            </w:r>
            <w:proofErr w:type="spellEnd"/>
            <w:r w:rsidRPr="00B05AC8">
              <w:rPr>
                <w:szCs w:val="21"/>
              </w:rPr>
              <w:t xml:space="preserve"> level, int </w:t>
            </w:r>
            <w:proofErr w:type="spellStart"/>
            <w:r w:rsidRPr="00B05AC8">
              <w:rPr>
                <w:szCs w:val="21"/>
              </w:rPr>
              <w:t>option_name</w:t>
            </w:r>
            <w:proofErr w:type="spellEnd"/>
            <w:r w:rsidRPr="00B05AC8">
              <w:rPr>
                <w:szCs w:val="21"/>
              </w:rPr>
              <w:t xml:space="preserve">, const void* </w:t>
            </w:r>
            <w:proofErr w:type="spellStart"/>
            <w:r w:rsidRPr="00B05AC8">
              <w:rPr>
                <w:szCs w:val="21"/>
              </w:rPr>
              <w:t>option_value</w:t>
            </w:r>
            <w:proofErr w:type="spellEnd"/>
            <w:r w:rsidRPr="00B05AC8">
              <w:rPr>
                <w:szCs w:val="21"/>
              </w:rPr>
              <w:t xml:space="preserve">, </w:t>
            </w:r>
            <w:proofErr w:type="spellStart"/>
            <w:r w:rsidRPr="00B05AC8">
              <w:rPr>
                <w:szCs w:val="21"/>
              </w:rPr>
              <w:t>size_t</w:t>
            </w:r>
            <w:proofErr w:type="spellEnd"/>
            <w:r w:rsidRPr="00B05AC8">
              <w:rPr>
                <w:szCs w:val="21"/>
              </w:rPr>
              <w:t xml:space="preserve"> </w:t>
            </w:r>
            <w:proofErr w:type="spellStart"/>
            <w:r w:rsidRPr="00B05AC8">
              <w:rPr>
                <w:szCs w:val="21"/>
              </w:rPr>
              <w:t>option_len</w:t>
            </w:r>
            <w:proofErr w:type="spellEnd"/>
            <w:r w:rsidRPr="00B05AC8">
              <w:rPr>
                <w:szCs w:val="21"/>
              </w:rPr>
              <w:t>)</w:t>
            </w:r>
            <w:r w:rsidRPr="00B05AC8">
              <w:rPr>
                <w:rFonts w:hint="eastAsia"/>
                <w:szCs w:val="21"/>
              </w:rPr>
              <w:t>函数设置套接字发送与接收超时时间；对于非阻塞</w:t>
            </w:r>
            <w:r w:rsidRPr="00B05AC8">
              <w:rPr>
                <w:szCs w:val="21"/>
              </w:rPr>
              <w:t xml:space="preserve">socket </w:t>
            </w:r>
            <w:r w:rsidRPr="00B05AC8">
              <w:rPr>
                <w:rFonts w:hint="eastAsia"/>
                <w:szCs w:val="21"/>
              </w:rPr>
              <w:t>可以使用累加</w:t>
            </w:r>
            <w:r>
              <w:rPr>
                <w:szCs w:val="21"/>
              </w:rPr>
              <w:t>sleep</w:t>
            </w:r>
            <w:r w:rsidRPr="00B05AC8">
              <w:rPr>
                <w:rFonts w:hint="eastAsia"/>
                <w:szCs w:val="21"/>
              </w:rPr>
              <w:t>时间的方法判断</w:t>
            </w:r>
            <w:r w:rsidRPr="00B05AC8">
              <w:rPr>
                <w:szCs w:val="21"/>
              </w:rPr>
              <w:t xml:space="preserve">socket </w:t>
            </w:r>
            <w:r w:rsidRPr="00B05AC8">
              <w:rPr>
                <w:rFonts w:hint="eastAsia"/>
                <w:szCs w:val="21"/>
              </w:rPr>
              <w:t>接受数据是否超时</w:t>
            </w:r>
            <w:r w:rsidRPr="00B05AC8">
              <w:rPr>
                <w:szCs w:val="21"/>
              </w:rPr>
              <w:t>(</w:t>
            </w:r>
            <w:r w:rsidRPr="00B05AC8">
              <w:rPr>
                <w:rFonts w:hint="eastAsia"/>
                <w:szCs w:val="21"/>
              </w:rPr>
              <w:t>当时间累加量超过一定数值时则认为套接</w:t>
            </w:r>
            <w:proofErr w:type="gramStart"/>
            <w:r w:rsidRPr="00B05AC8">
              <w:rPr>
                <w:rFonts w:hint="eastAsia"/>
                <w:szCs w:val="21"/>
              </w:rPr>
              <w:t>字接受</w:t>
            </w:r>
            <w:proofErr w:type="gramEnd"/>
            <w:r w:rsidRPr="00B05AC8">
              <w:rPr>
                <w:rFonts w:hint="eastAsia"/>
                <w:szCs w:val="21"/>
              </w:rPr>
              <w:t>数据超时</w:t>
            </w:r>
            <w:r w:rsidRPr="00B05AC8">
              <w:rPr>
                <w:szCs w:val="21"/>
              </w:rPr>
              <w:t>)</w:t>
            </w:r>
            <w:r w:rsidRPr="00B05AC8">
              <w:rPr>
                <w:rFonts w:hint="eastAsia"/>
                <w:szCs w:val="21"/>
              </w:rPr>
              <w:t>。</w:t>
            </w:r>
          </w:p>
          <w:p w14:paraId="046A2C2F" w14:textId="77777777" w:rsidR="00A2640B" w:rsidRPr="00A2640B" w:rsidRDefault="00A2640B" w:rsidP="00A2640B">
            <w:pPr>
              <w:pStyle w:val="2"/>
              <w:ind w:firstLineChars="100" w:firstLine="240"/>
            </w:pPr>
          </w:p>
          <w:p w14:paraId="7041291A" w14:textId="7584D848" w:rsidR="00A2640B" w:rsidRDefault="00A2640B" w:rsidP="00A2640B">
            <w:pPr>
              <w:pStyle w:val="2"/>
              <w:ind w:firstLineChars="100" w:firstLine="240"/>
            </w:pPr>
            <w:r>
              <w:rPr>
                <w:rFonts w:hint="eastAsia"/>
              </w:rPr>
              <w:t>实验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14:paraId="6DFFF088" w14:textId="77777777" w:rsidR="00A2640B" w:rsidRDefault="00A2640B" w:rsidP="008B784A">
            <w:pPr>
              <w:pStyle w:val="2"/>
              <w:ind w:firstLineChars="100" w:firstLine="240"/>
            </w:pPr>
          </w:p>
          <w:p w14:paraId="24F6BDEE" w14:textId="77777777" w:rsidR="00A2640B" w:rsidRDefault="00A2640B" w:rsidP="008B784A">
            <w:pPr>
              <w:pStyle w:val="2"/>
              <w:ind w:firstLineChars="100" w:firstLine="240"/>
            </w:pPr>
            <w:r>
              <w:t xml:space="preserve">1) </w:t>
            </w:r>
            <w:r>
              <w:t>基于</w:t>
            </w:r>
            <w:r>
              <w:t xml:space="preserve"> UDP </w:t>
            </w:r>
            <w:r>
              <w:t>实现的</w:t>
            </w:r>
            <w:r>
              <w:t xml:space="preserve"> GBN </w:t>
            </w:r>
            <w:r>
              <w:t>协议，可以不进行差错检测，可以利用</w:t>
            </w:r>
            <w:r>
              <w:t xml:space="preserve"> </w:t>
            </w:r>
            <w:r>
              <w:t>《计算机网络》实验指导书</w:t>
            </w:r>
            <w:r>
              <w:t xml:space="preserve"> 20 UDP </w:t>
            </w:r>
            <w:r>
              <w:t>协议差错检测；</w:t>
            </w:r>
            <w:r>
              <w:t xml:space="preserve"> </w:t>
            </w:r>
          </w:p>
          <w:p w14:paraId="614BD7E0" w14:textId="77777777" w:rsidR="00A2640B" w:rsidRDefault="00A2640B" w:rsidP="008B784A">
            <w:pPr>
              <w:pStyle w:val="2"/>
              <w:ind w:firstLineChars="100" w:firstLine="240"/>
            </w:pPr>
            <w:r>
              <w:t xml:space="preserve">2) </w:t>
            </w:r>
            <w:r>
              <w:t>自行设计数据帧的格式，应至少包含序列号</w:t>
            </w:r>
            <w:r>
              <w:t xml:space="preserve"> Seq </w:t>
            </w:r>
            <w:r>
              <w:t>和数据两部分；</w:t>
            </w:r>
            <w:r>
              <w:t xml:space="preserve"> </w:t>
            </w:r>
          </w:p>
          <w:p w14:paraId="2DFA7109" w14:textId="77777777" w:rsidR="00A2640B" w:rsidRDefault="00A2640B" w:rsidP="008B784A">
            <w:pPr>
              <w:pStyle w:val="2"/>
              <w:ind w:firstLineChars="100" w:firstLine="240"/>
            </w:pPr>
            <w:r>
              <w:t xml:space="preserve">3) </w:t>
            </w:r>
            <w:r>
              <w:t>自行定义发送端序列号</w:t>
            </w:r>
            <w:r>
              <w:t xml:space="preserve"> Seq </w:t>
            </w:r>
            <w:r>
              <w:t>比特数</w:t>
            </w:r>
            <w:r>
              <w:t xml:space="preserve"> L </w:t>
            </w:r>
            <w:r>
              <w:t>以及发送窗口大小</w:t>
            </w:r>
            <w:r>
              <w:t xml:space="preserve"> W</w:t>
            </w:r>
            <w:r>
              <w:t>，</w:t>
            </w:r>
            <w:proofErr w:type="gramStart"/>
            <w:r>
              <w:t>应满</w:t>
            </w:r>
            <w:r>
              <w:t xml:space="preserve"> </w:t>
            </w:r>
            <w:r>
              <w:t>足条件</w:t>
            </w:r>
            <w:proofErr w:type="gramEnd"/>
            <w:r>
              <w:t xml:space="preserve"> W+1&lt;=2L</w:t>
            </w:r>
            <w:r>
              <w:t>。</w:t>
            </w:r>
            <w:r>
              <w:t xml:space="preserve"> </w:t>
            </w:r>
          </w:p>
          <w:p w14:paraId="6ADB8397" w14:textId="77777777" w:rsidR="00A2640B" w:rsidRDefault="00A2640B" w:rsidP="00A2640B">
            <w:pPr>
              <w:pStyle w:val="2"/>
              <w:ind w:firstLineChars="100" w:firstLine="240"/>
            </w:pPr>
            <w:r>
              <w:t xml:space="preserve">4) </w:t>
            </w:r>
            <w:r>
              <w:t>一种简单的服务器端计时器的实现办法：设置套接字为非阻塞方</w:t>
            </w:r>
            <w:r>
              <w:t xml:space="preserve"> </w:t>
            </w:r>
            <w:r>
              <w:t>式，则服务器端在</w:t>
            </w:r>
            <w:r>
              <w:t xml:space="preserve"> </w:t>
            </w:r>
            <w:proofErr w:type="spellStart"/>
            <w:r>
              <w:t>recvfrom</w:t>
            </w:r>
            <w:proofErr w:type="spellEnd"/>
            <w:r>
              <w:t xml:space="preserve"> </w:t>
            </w:r>
            <w:r>
              <w:t>方法上不会阻塞，若正确接收到</w:t>
            </w:r>
            <w:r>
              <w:t xml:space="preserve"> ACK </w:t>
            </w:r>
            <w:r>
              <w:t>消息，</w:t>
            </w:r>
            <w:r>
              <w:t xml:space="preserve"> </w:t>
            </w:r>
            <w:r>
              <w:t>则计时器清零，若从客户端接收数据长度为</w:t>
            </w:r>
            <w:r>
              <w:t>-1</w:t>
            </w:r>
            <w:r>
              <w:t>（表示没有接收到任何数</w:t>
            </w:r>
            <w:r>
              <w:t xml:space="preserve"> </w:t>
            </w:r>
            <w:r>
              <w:t>据），则计时器</w:t>
            </w:r>
            <w:r>
              <w:t>+1</w:t>
            </w:r>
            <w:r>
              <w:t>，对计时器进行判断，若其超过阈值，</w:t>
            </w:r>
            <w:proofErr w:type="gramStart"/>
            <w:r>
              <w:t>则判断</w:t>
            </w:r>
            <w:proofErr w:type="gramEnd"/>
            <w:r>
              <w:t>为超时，</w:t>
            </w:r>
            <w:r>
              <w:t xml:space="preserve"> </w:t>
            </w:r>
            <w:r>
              <w:t>进行超时重传。</w:t>
            </w:r>
          </w:p>
          <w:p w14:paraId="6FDB5887" w14:textId="77777777" w:rsidR="00A2640B" w:rsidRDefault="00A2640B" w:rsidP="00A2640B">
            <w:pPr>
              <w:pStyle w:val="2"/>
              <w:ind w:firstLineChars="100" w:firstLine="240"/>
            </w:pPr>
            <w:r>
              <w:t xml:space="preserve">5) </w:t>
            </w:r>
            <w:r>
              <w:t>为了模拟</w:t>
            </w:r>
            <w:r>
              <w:t xml:space="preserve"> ACK </w:t>
            </w:r>
            <w:r>
              <w:t>丢失，一种简单的实现办法：客户端对接收的数</w:t>
            </w:r>
            <w:r>
              <w:t xml:space="preserve"> </w:t>
            </w:r>
            <w:proofErr w:type="gramStart"/>
            <w:r>
              <w:t>据帧进行</w:t>
            </w:r>
            <w:proofErr w:type="gramEnd"/>
            <w:r>
              <w:t>计数，然后对总数进行模</w:t>
            </w:r>
            <w:r>
              <w:t xml:space="preserve"> N </w:t>
            </w:r>
            <w:r>
              <w:t>运算，若</w:t>
            </w:r>
            <w:proofErr w:type="gramStart"/>
            <w:r>
              <w:t>规定求模运算</w:t>
            </w:r>
            <w:proofErr w:type="gramEnd"/>
            <w:r>
              <w:t>结果为零则</w:t>
            </w:r>
            <w:r>
              <w:t xml:space="preserve"> </w:t>
            </w:r>
            <w:r>
              <w:t>返回</w:t>
            </w:r>
            <w:r>
              <w:t xml:space="preserve"> ACK</w:t>
            </w:r>
            <w:r>
              <w:t>，则每接收</w:t>
            </w:r>
            <w:r>
              <w:t xml:space="preserve"> N </w:t>
            </w:r>
            <w:proofErr w:type="gramStart"/>
            <w:r>
              <w:t>个</w:t>
            </w:r>
            <w:proofErr w:type="gramEnd"/>
            <w:r>
              <w:t>数据帧才返回</w:t>
            </w:r>
            <w:r>
              <w:t xml:space="preserve"> 1 </w:t>
            </w:r>
            <w:proofErr w:type="gramStart"/>
            <w:r>
              <w:t>个</w:t>
            </w:r>
            <w:proofErr w:type="gramEnd"/>
            <w:r>
              <w:t xml:space="preserve"> ACK</w:t>
            </w:r>
            <w:r>
              <w:t>。当</w:t>
            </w:r>
            <w:r>
              <w:t xml:space="preserve"> N </w:t>
            </w:r>
            <w:r>
              <w:t>取值大于服务</w:t>
            </w:r>
            <w:r>
              <w:t xml:space="preserve"> </w:t>
            </w:r>
            <w:r>
              <w:t>器端的超时阀值时，则会出现服务器端超时现象。</w:t>
            </w:r>
          </w:p>
          <w:p w14:paraId="35A51158" w14:textId="02541CA3" w:rsidR="00A2640B" w:rsidRPr="006013F6" w:rsidRDefault="00A2640B" w:rsidP="00A2640B">
            <w:pPr>
              <w:pStyle w:val="2"/>
              <w:ind w:firstLineChars="100" w:firstLine="240"/>
            </w:pPr>
            <w:r>
              <w:t xml:space="preserve"> 6) </w:t>
            </w:r>
            <w:r>
              <w:t>当设置服务器端发送窗口的大小为</w:t>
            </w:r>
            <w:r>
              <w:t xml:space="preserve"> 1 </w:t>
            </w:r>
            <w:r>
              <w:t>时，</w:t>
            </w:r>
            <w:r>
              <w:t xml:space="preserve">GBN </w:t>
            </w:r>
            <w:r>
              <w:t>协议就是停</w:t>
            </w:r>
            <w:r>
              <w:t>-</w:t>
            </w:r>
            <w:r>
              <w:t>等协</w:t>
            </w:r>
            <w:r>
              <w:t xml:space="preserve"> </w:t>
            </w:r>
            <w:r>
              <w:t>议。</w:t>
            </w:r>
          </w:p>
        </w:tc>
      </w:tr>
      <w:tr w:rsidR="003A16C0" w14:paraId="283F47E4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8E29A1D" w14:textId="77777777"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14:paraId="3F45EC4B" w14:textId="77777777" w:rsidTr="006D293C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5B6C2D" w14:textId="32A1A3F9" w:rsidR="003A16C0" w:rsidRDefault="00F846F7" w:rsidP="007C0C1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以文字描述、实验结果截图等形式阐述实验过程，必要时可附相应的代码截图或以附件形式提交。</w:t>
            </w:r>
          </w:p>
          <w:p w14:paraId="7E1C5CA6" w14:textId="1D80C3B3" w:rsidR="00A2640B" w:rsidRDefault="00A2640B" w:rsidP="00A2640B">
            <w:pPr>
              <w:pStyle w:val="2"/>
              <w:ind w:firstLineChars="100" w:firstLine="21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由于实验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的停等协议是实验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停等协议的特例，所以下面仅叙述实验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的实验过程</w:t>
            </w:r>
          </w:p>
          <w:p w14:paraId="3DBA0523" w14:textId="2E69436C" w:rsidR="0008221A" w:rsidRPr="009237B0" w:rsidRDefault="00A2640B" w:rsidP="009237B0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GBN</w:t>
            </w:r>
            <w:r>
              <w:rPr>
                <w:rFonts w:hint="eastAsia"/>
                <w:sz w:val="21"/>
                <w:szCs w:val="21"/>
              </w:rPr>
              <w:t>协议数据分组格式，确认分组格式，各个域的作用</w:t>
            </w:r>
          </w:p>
          <w:tbl>
            <w:tblPr>
              <w:tblStyle w:val="a8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767"/>
              <w:gridCol w:w="2767"/>
            </w:tblGrid>
            <w:tr w:rsidR="009237B0" w14:paraId="675CD7B5" w14:textId="77777777" w:rsidTr="009237B0">
              <w:trPr>
                <w:jc w:val="center"/>
              </w:trPr>
              <w:tc>
                <w:tcPr>
                  <w:tcW w:w="2767" w:type="dxa"/>
                </w:tcPr>
                <w:p w14:paraId="356C8887" w14:textId="77777777" w:rsidR="009237B0" w:rsidRDefault="009237B0" w:rsidP="009237B0">
                  <w:pPr>
                    <w:pStyle w:val="2"/>
                    <w:ind w:firstLineChars="0" w:firstLine="0"/>
                    <w:jc w:val="center"/>
                    <w:rPr>
                      <w:sz w:val="21"/>
                      <w:szCs w:val="21"/>
                    </w:rPr>
                  </w:pPr>
                  <w:r>
                    <w:rPr>
                      <w:rFonts w:hint="eastAsia"/>
                      <w:sz w:val="21"/>
                      <w:szCs w:val="21"/>
                    </w:rPr>
                    <w:t>序号</w:t>
                  </w:r>
                </w:p>
              </w:tc>
              <w:tc>
                <w:tcPr>
                  <w:tcW w:w="2767" w:type="dxa"/>
                </w:tcPr>
                <w:p w14:paraId="1FBE6CB3" w14:textId="77777777" w:rsidR="009237B0" w:rsidRDefault="009237B0" w:rsidP="009237B0">
                  <w:pPr>
                    <w:pStyle w:val="2"/>
                    <w:ind w:firstLineChars="0" w:firstLine="0"/>
                    <w:jc w:val="center"/>
                    <w:rPr>
                      <w:sz w:val="21"/>
                      <w:szCs w:val="21"/>
                    </w:rPr>
                  </w:pPr>
                  <w:r>
                    <w:rPr>
                      <w:rFonts w:hint="eastAsia"/>
                      <w:sz w:val="21"/>
                      <w:szCs w:val="21"/>
                    </w:rPr>
                    <w:t>数据</w:t>
                  </w:r>
                </w:p>
              </w:tc>
            </w:tr>
          </w:tbl>
          <w:p w14:paraId="47F1034D" w14:textId="06652BEF" w:rsidR="009237B0" w:rsidRDefault="009237B0" w:rsidP="00EE04A6">
            <w:pPr>
              <w:ind w:firstLineChars="400" w:firstLine="840"/>
              <w:rPr>
                <w:szCs w:val="21"/>
              </w:rPr>
            </w:pPr>
            <w:r>
              <w:rPr>
                <w:rFonts w:hint="eastAsia"/>
                <w:szCs w:val="21"/>
              </w:rPr>
              <w:t>本次实验采取的</w:t>
            </w:r>
            <w:r>
              <w:rPr>
                <w:rFonts w:hint="eastAsia"/>
                <w:szCs w:val="21"/>
              </w:rPr>
              <w:t>G</w:t>
            </w:r>
            <w:r>
              <w:rPr>
                <w:szCs w:val="21"/>
              </w:rPr>
              <w:t>BN</w:t>
            </w:r>
            <w:r>
              <w:rPr>
                <w:rFonts w:hint="eastAsia"/>
                <w:szCs w:val="21"/>
              </w:rPr>
              <w:t>协议的数据分组格式和确认分组格式相同，都采用了序号</w:t>
            </w:r>
            <w:r>
              <w:rPr>
                <w:rFonts w:hint="eastAsia"/>
                <w:szCs w:val="21"/>
              </w:rPr>
              <w:t>+</w:t>
            </w:r>
            <w:r>
              <w:rPr>
                <w:rFonts w:hint="eastAsia"/>
                <w:szCs w:val="21"/>
              </w:rPr>
              <w:t>数据的分组格式，其中</w:t>
            </w:r>
          </w:p>
          <w:p w14:paraId="7253301C" w14:textId="03519A4D" w:rsidR="009237B0" w:rsidRDefault="009237B0" w:rsidP="00EE04A6">
            <w:pPr>
              <w:ind w:firstLineChars="400" w:firstLine="840"/>
              <w:rPr>
                <w:szCs w:val="21"/>
              </w:rPr>
            </w:pPr>
            <w:r>
              <w:rPr>
                <w:rFonts w:hint="eastAsia"/>
                <w:szCs w:val="21"/>
              </w:rPr>
              <w:t>序号表示该数据分组是第几个分组，字段长度为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个字节。</w:t>
            </w:r>
          </w:p>
          <w:p w14:paraId="6C993092" w14:textId="3AFDEDCE" w:rsidR="009237B0" w:rsidRDefault="009237B0" w:rsidP="00EE04A6">
            <w:pPr>
              <w:ind w:firstLineChars="400" w:firstLine="840"/>
              <w:rPr>
                <w:szCs w:val="21"/>
              </w:rPr>
            </w:pPr>
            <w:r>
              <w:rPr>
                <w:rFonts w:hint="eastAsia"/>
                <w:szCs w:val="21"/>
              </w:rPr>
              <w:t>数据表示该次传输的数据，字段长度为</w:t>
            </w: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-1024</w:t>
            </w:r>
            <w:r>
              <w:rPr>
                <w:rFonts w:hint="eastAsia"/>
                <w:szCs w:val="21"/>
              </w:rPr>
              <w:t>字节，即最大能够传输</w:t>
            </w:r>
            <w:r>
              <w:rPr>
                <w:szCs w:val="21"/>
              </w:rPr>
              <w:t>1024</w:t>
            </w:r>
            <w:r>
              <w:rPr>
                <w:rFonts w:hint="eastAsia"/>
                <w:szCs w:val="21"/>
              </w:rPr>
              <w:t>字节。</w:t>
            </w:r>
            <w:r w:rsidR="003F70A3">
              <w:rPr>
                <w:rFonts w:hint="eastAsia"/>
                <w:szCs w:val="21"/>
              </w:rPr>
              <w:t>而在确认分组中，数据域的字段长度为</w:t>
            </w:r>
            <w:r w:rsidR="003F70A3">
              <w:rPr>
                <w:rFonts w:hint="eastAsia"/>
                <w:szCs w:val="21"/>
              </w:rPr>
              <w:t>0</w:t>
            </w:r>
            <w:r w:rsidR="003F70A3">
              <w:rPr>
                <w:szCs w:val="21"/>
              </w:rPr>
              <w:t>.</w:t>
            </w:r>
          </w:p>
          <w:p w14:paraId="049CE03A" w14:textId="45DD4A35" w:rsidR="009237B0" w:rsidRDefault="009237B0" w:rsidP="009237B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</w:p>
          <w:p w14:paraId="5574B123" w14:textId="3A6BE41A" w:rsidR="009237B0" w:rsidRDefault="009237B0" w:rsidP="009237B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SR</w:t>
            </w:r>
            <w:r>
              <w:rPr>
                <w:rFonts w:hint="eastAsia"/>
                <w:szCs w:val="21"/>
              </w:rPr>
              <w:t>和</w:t>
            </w:r>
            <w:r>
              <w:rPr>
                <w:rFonts w:hint="eastAsia"/>
                <w:szCs w:val="21"/>
              </w:rPr>
              <w:t>G</w:t>
            </w:r>
            <w:r>
              <w:rPr>
                <w:szCs w:val="21"/>
              </w:rPr>
              <w:t>BN</w:t>
            </w:r>
            <w:r>
              <w:rPr>
                <w:rFonts w:hint="eastAsia"/>
                <w:szCs w:val="21"/>
              </w:rPr>
              <w:t>采用相同的数据分组和确认分组，各个域的</w:t>
            </w:r>
            <w:r w:rsidR="003F70A3">
              <w:rPr>
                <w:rFonts w:hint="eastAsia"/>
                <w:szCs w:val="21"/>
              </w:rPr>
              <w:t>作用相同。</w:t>
            </w:r>
          </w:p>
          <w:p w14:paraId="2E57FC43" w14:textId="4BD21F05" w:rsidR="0008221A" w:rsidRPr="00923C2B" w:rsidRDefault="003F70A3" w:rsidP="003F70A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</w:t>
            </w:r>
          </w:p>
          <w:p w14:paraId="36349F38" w14:textId="634B880D" w:rsidR="008B784A" w:rsidRDefault="003F70A3" w:rsidP="008B784A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协议两端程序流程图</w:t>
            </w:r>
          </w:p>
          <w:p w14:paraId="63D78850" w14:textId="018C856D" w:rsidR="003F70A3" w:rsidRDefault="003F70A3" w:rsidP="003F70A3">
            <w:r>
              <w:rPr>
                <w:rFonts w:hint="eastAsia"/>
              </w:rPr>
              <w:t xml:space="preserve"> </w:t>
            </w:r>
            <w:r>
              <w:t xml:space="preserve"> GBN</w:t>
            </w:r>
            <w:r>
              <w:rPr>
                <w:rFonts w:hint="eastAsia"/>
              </w:rPr>
              <w:t>协议</w:t>
            </w:r>
            <w:r w:rsidR="003B0B19">
              <w:rPr>
                <w:rFonts w:hint="eastAsia"/>
              </w:rPr>
              <w:t>接收</w:t>
            </w:r>
            <w:r>
              <w:rPr>
                <w:rFonts w:hint="eastAsia"/>
              </w:rPr>
              <w:t>端：</w:t>
            </w:r>
          </w:p>
          <w:p w14:paraId="2601984C" w14:textId="2B076B57" w:rsidR="003F70A3" w:rsidRDefault="003F70A3" w:rsidP="003F70A3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3B0B19">
              <w:rPr>
                <w:noProof/>
              </w:rPr>
              <w:drawing>
                <wp:inline distT="0" distB="0" distL="0" distR="0" wp14:anchorId="0E09E20D" wp14:editId="25A33BC6">
                  <wp:extent cx="4486613" cy="313944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6915" cy="3146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646B51" w14:textId="56ADC058" w:rsidR="0008221A" w:rsidRDefault="003F70A3" w:rsidP="003F70A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GBN</w:t>
            </w:r>
            <w:r>
              <w:rPr>
                <w:rFonts w:hint="eastAsia"/>
                <w:szCs w:val="21"/>
              </w:rPr>
              <w:t>协议发送端：</w:t>
            </w:r>
          </w:p>
          <w:p w14:paraId="62B8E4B5" w14:textId="03B95CE1" w:rsidR="003B0B19" w:rsidRDefault="003B0B19" w:rsidP="003F70A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 xml:space="preserve"> </w:t>
            </w:r>
            <w:r>
              <w:rPr>
                <w:szCs w:val="21"/>
              </w:rPr>
              <w:t xml:space="preserve">  </w:t>
            </w:r>
            <w:r w:rsidR="006206F6">
              <w:rPr>
                <w:rFonts w:hint="eastAsia"/>
                <w:noProof/>
                <w:szCs w:val="21"/>
              </w:rPr>
              <w:drawing>
                <wp:inline distT="0" distB="0" distL="0" distR="0" wp14:anchorId="792CCA9F" wp14:editId="44380B1A">
                  <wp:extent cx="3235603" cy="447294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bn_send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517" cy="4508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62AEC" w14:textId="3CD55962" w:rsidR="003F70A3" w:rsidRDefault="003F70A3" w:rsidP="003F70A3">
            <w:pPr>
              <w:ind w:firstLineChars="100" w:firstLine="210"/>
            </w:pPr>
            <w:r>
              <w:t>SR</w:t>
            </w:r>
            <w:r>
              <w:rPr>
                <w:rFonts w:hint="eastAsia"/>
              </w:rPr>
              <w:t>协议接收端：</w:t>
            </w:r>
          </w:p>
          <w:p w14:paraId="5FD2DFCA" w14:textId="3A01E6F1" w:rsidR="006206F6" w:rsidRDefault="006206F6" w:rsidP="003F70A3">
            <w:pPr>
              <w:ind w:firstLineChars="100" w:firstLine="210"/>
            </w:pPr>
            <w:r>
              <w:rPr>
                <w:noProof/>
              </w:rPr>
              <w:drawing>
                <wp:inline distT="0" distB="0" distL="0" distR="0" wp14:anchorId="48EA8498" wp14:editId="5BE795D5">
                  <wp:extent cx="4038600" cy="2997588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5390" cy="3002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F98D47" w14:textId="14913A08" w:rsidR="003F70A3" w:rsidRDefault="003F70A3" w:rsidP="003F70A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SR</w:t>
            </w:r>
            <w:r>
              <w:rPr>
                <w:rFonts w:hint="eastAsia"/>
                <w:szCs w:val="21"/>
              </w:rPr>
              <w:t>协议发送端：</w:t>
            </w:r>
          </w:p>
          <w:p w14:paraId="1DD716F4" w14:textId="1BB02526" w:rsidR="003F70A3" w:rsidRPr="003F70A3" w:rsidRDefault="00990DC5" w:rsidP="003F70A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 xml:space="preserve"> </w:t>
            </w:r>
            <w:r>
              <w:rPr>
                <w:szCs w:val="21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3AD29DB8" wp14:editId="114DF2A2">
                  <wp:extent cx="3208020" cy="4751778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5997" cy="4763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848E1C" w14:textId="61A20300" w:rsidR="0008221A" w:rsidRDefault="0008221A" w:rsidP="0008221A">
            <w:pPr>
              <w:pStyle w:val="2"/>
              <w:ind w:firstLineChars="0"/>
            </w:pPr>
          </w:p>
          <w:p w14:paraId="1F59F03E" w14:textId="77777777" w:rsidR="00AB15A8" w:rsidRDefault="00AB15A8" w:rsidP="0008221A">
            <w:pPr>
              <w:pStyle w:val="2"/>
              <w:ind w:firstLineChars="0"/>
            </w:pPr>
          </w:p>
          <w:p w14:paraId="7C1C70AA" w14:textId="1923AD65" w:rsidR="008B784A" w:rsidRDefault="00990DC5" w:rsidP="008B784A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数据分组丢失验证模拟方法</w:t>
            </w:r>
          </w:p>
          <w:p w14:paraId="01658A77" w14:textId="5D6C9004" w:rsidR="00FC68C7" w:rsidRPr="00AB15A8" w:rsidRDefault="00AB15A8" w:rsidP="00FC68C7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本次</w:t>
            </w:r>
            <w:r w:rsidRPr="00AB15A8">
              <w:rPr>
                <w:rFonts w:hint="eastAsia"/>
                <w:sz w:val="21"/>
                <w:szCs w:val="21"/>
              </w:rPr>
              <w:t>实验中</w:t>
            </w:r>
            <w:r>
              <w:rPr>
                <w:rFonts w:hint="eastAsia"/>
                <w:sz w:val="21"/>
                <w:szCs w:val="21"/>
              </w:rPr>
              <w:t>采取的</w:t>
            </w:r>
            <w:r w:rsidRPr="00AB15A8">
              <w:rPr>
                <w:rFonts w:hint="eastAsia"/>
                <w:sz w:val="21"/>
                <w:szCs w:val="21"/>
              </w:rPr>
              <w:t>模拟数据包丢失的方法，</w:t>
            </w:r>
            <w:r>
              <w:rPr>
                <w:rFonts w:hint="eastAsia"/>
                <w:sz w:val="21"/>
                <w:szCs w:val="21"/>
              </w:rPr>
              <w:t>是在</w:t>
            </w:r>
            <w:r w:rsidRPr="00AB15A8">
              <w:rPr>
                <w:rFonts w:hint="eastAsia"/>
                <w:sz w:val="21"/>
                <w:szCs w:val="21"/>
              </w:rPr>
              <w:t>接收端</w:t>
            </w:r>
            <w:r>
              <w:rPr>
                <w:rFonts w:hint="eastAsia"/>
                <w:sz w:val="21"/>
                <w:szCs w:val="21"/>
              </w:rPr>
              <w:t>中</w:t>
            </w:r>
            <w:r w:rsidRPr="00AB15A8"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对于</w:t>
            </w:r>
            <w:r w:rsidRPr="00AB15A8">
              <w:rPr>
                <w:rFonts w:hint="eastAsia"/>
                <w:sz w:val="21"/>
                <w:szCs w:val="21"/>
              </w:rPr>
              <w:t>接收到的数据帧，以一定的概率发送</w:t>
            </w:r>
            <w:r w:rsidRPr="00AB15A8">
              <w:rPr>
                <w:rFonts w:hint="eastAsia"/>
                <w:sz w:val="21"/>
                <w:szCs w:val="21"/>
              </w:rPr>
              <w:t>ACK</w:t>
            </w:r>
            <w:r w:rsidRPr="00AB15A8">
              <w:rPr>
                <w:rFonts w:hint="eastAsia"/>
                <w:sz w:val="21"/>
                <w:szCs w:val="21"/>
              </w:rPr>
              <w:t>报文</w:t>
            </w:r>
            <w:r w:rsidRPr="00AB15A8">
              <w:rPr>
                <w:rFonts w:hint="eastAsia"/>
                <w:sz w:val="21"/>
                <w:szCs w:val="21"/>
              </w:rPr>
              <w:t>(</w:t>
            </w:r>
            <w:r w:rsidRPr="00AB15A8">
              <w:rPr>
                <w:rFonts w:hint="eastAsia"/>
                <w:sz w:val="21"/>
                <w:szCs w:val="21"/>
              </w:rPr>
              <w:t>在实验中使用的概率为</w:t>
            </w:r>
            <w:r>
              <w:rPr>
                <w:rFonts w:hint="eastAsia"/>
                <w:sz w:val="21"/>
                <w:szCs w:val="21"/>
              </w:rPr>
              <w:t>2</w:t>
            </w:r>
            <w:r w:rsidRPr="00AB15A8">
              <w:rPr>
                <w:rFonts w:hint="eastAsia"/>
                <w:sz w:val="21"/>
                <w:szCs w:val="21"/>
              </w:rPr>
              <w:t>0%)</w:t>
            </w:r>
            <w:r w:rsidRPr="00AB15A8">
              <w:rPr>
                <w:rFonts w:hint="eastAsia"/>
                <w:sz w:val="21"/>
                <w:szCs w:val="21"/>
              </w:rPr>
              <w:t>，剩余的情况接收端不发送</w:t>
            </w:r>
            <w:r w:rsidRPr="00AB15A8">
              <w:rPr>
                <w:rFonts w:hint="eastAsia"/>
                <w:sz w:val="21"/>
                <w:szCs w:val="21"/>
              </w:rPr>
              <w:t>ACK</w:t>
            </w:r>
            <w:r w:rsidRPr="00AB15A8">
              <w:rPr>
                <w:rFonts w:hint="eastAsia"/>
                <w:sz w:val="21"/>
                <w:szCs w:val="21"/>
              </w:rPr>
              <w:t>即表现为</w:t>
            </w:r>
            <w:r w:rsidRPr="00AB15A8">
              <w:rPr>
                <w:rFonts w:hint="eastAsia"/>
                <w:sz w:val="21"/>
                <w:szCs w:val="21"/>
              </w:rPr>
              <w:t>ACK</w:t>
            </w:r>
            <w:r w:rsidRPr="00AB15A8">
              <w:rPr>
                <w:rFonts w:hint="eastAsia"/>
                <w:sz w:val="21"/>
                <w:szCs w:val="21"/>
              </w:rPr>
              <w:t>报文丢失。</w:t>
            </w:r>
          </w:p>
          <w:p w14:paraId="4E3BB57A" w14:textId="284EABD9" w:rsidR="00FC68C7" w:rsidRDefault="00B82A87" w:rsidP="00A77B2A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</w:t>
            </w:r>
            <w:r w:rsidR="00AB15A8">
              <w:rPr>
                <w:rFonts w:hint="eastAsia"/>
                <w:sz w:val="21"/>
                <w:szCs w:val="21"/>
              </w:rPr>
              <w:t>通过这种方法即实验了数据分组的丢失模拟。</w:t>
            </w:r>
          </w:p>
          <w:p w14:paraId="4D9E44E6" w14:textId="77777777" w:rsidR="008B784A" w:rsidRDefault="008B784A" w:rsidP="008B784A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</w:p>
          <w:p w14:paraId="2C7D2E3B" w14:textId="2932235E" w:rsidR="008B784A" w:rsidRDefault="00AB15A8" w:rsidP="008B784A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协议典型交互过程</w:t>
            </w:r>
          </w:p>
          <w:p w14:paraId="7C7B8657" w14:textId="77777777" w:rsidR="00AB15A8" w:rsidRPr="0001461A" w:rsidRDefault="00AB15A8" w:rsidP="00AB15A8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01461A">
              <w:rPr>
                <w:rFonts w:hint="eastAsia"/>
                <w:b/>
                <w:sz w:val="21"/>
                <w:szCs w:val="21"/>
              </w:rPr>
              <w:t>G</w:t>
            </w:r>
            <w:r w:rsidRPr="0001461A">
              <w:rPr>
                <w:b/>
                <w:sz w:val="21"/>
                <w:szCs w:val="21"/>
              </w:rPr>
              <w:t>BN</w:t>
            </w:r>
            <w:r w:rsidRPr="0001461A">
              <w:rPr>
                <w:rFonts w:hint="eastAsia"/>
                <w:b/>
                <w:sz w:val="21"/>
                <w:szCs w:val="21"/>
              </w:rPr>
              <w:t>协议：</w:t>
            </w:r>
          </w:p>
          <w:p w14:paraId="29DDBB1B" w14:textId="213EC255" w:rsidR="00AB15A8" w:rsidRDefault="00AB15A8" w:rsidP="00AB15A8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在发送方端，发送端把需要发送的分组加入发送窗口，然后向接收端发送窗口内的分组。对于接收端来说，若</w:t>
            </w:r>
            <w:r w:rsidRPr="006F600D">
              <w:rPr>
                <w:rFonts w:hint="eastAsia"/>
                <w:sz w:val="21"/>
                <w:szCs w:val="21"/>
              </w:rPr>
              <w:t>接收到</w:t>
            </w:r>
            <w:r>
              <w:rPr>
                <w:rFonts w:hint="eastAsia"/>
                <w:sz w:val="21"/>
                <w:szCs w:val="21"/>
              </w:rPr>
              <w:t>了期望收到的分组，则向发送方返回一个该分组的</w:t>
            </w:r>
            <w:r>
              <w:rPr>
                <w:sz w:val="21"/>
                <w:szCs w:val="21"/>
              </w:rPr>
              <w:t>ACK</w:t>
            </w:r>
            <w:r w:rsidRPr="006F600D">
              <w:rPr>
                <w:rFonts w:hint="eastAsia"/>
                <w:sz w:val="21"/>
                <w:szCs w:val="21"/>
              </w:rPr>
              <w:t>，否则发送</w:t>
            </w:r>
            <w:r>
              <w:rPr>
                <w:rFonts w:hint="eastAsia"/>
                <w:sz w:val="21"/>
                <w:szCs w:val="21"/>
              </w:rPr>
              <w:t>上一个正确接收的分组的</w:t>
            </w:r>
            <w:r>
              <w:rPr>
                <w:sz w:val="21"/>
                <w:szCs w:val="21"/>
              </w:rPr>
              <w:t>ACK</w:t>
            </w:r>
            <w:r w:rsidRPr="006F600D">
              <w:rPr>
                <w:rFonts w:hint="eastAsia"/>
                <w:sz w:val="21"/>
                <w:szCs w:val="21"/>
              </w:rPr>
              <w:t>。</w:t>
            </w:r>
            <w:r>
              <w:rPr>
                <w:rFonts w:hint="eastAsia"/>
                <w:sz w:val="21"/>
                <w:szCs w:val="21"/>
              </w:rPr>
              <w:t>对于发送端来说，</w:t>
            </w:r>
            <w:r w:rsidRPr="006F600D">
              <w:rPr>
                <w:rFonts w:hint="eastAsia"/>
                <w:sz w:val="21"/>
                <w:szCs w:val="21"/>
              </w:rPr>
              <w:t>发送</w:t>
            </w:r>
            <w:proofErr w:type="gramStart"/>
            <w:r>
              <w:rPr>
                <w:rFonts w:hint="eastAsia"/>
                <w:sz w:val="21"/>
                <w:szCs w:val="21"/>
              </w:rPr>
              <w:t>端</w:t>
            </w:r>
            <w:r w:rsidRPr="006F600D">
              <w:rPr>
                <w:rFonts w:hint="eastAsia"/>
                <w:sz w:val="21"/>
                <w:szCs w:val="21"/>
              </w:rPr>
              <w:t>收到</w:t>
            </w:r>
            <w:proofErr w:type="gramEnd"/>
            <w:r w:rsidRPr="006F600D">
              <w:rPr>
                <w:sz w:val="21"/>
                <w:szCs w:val="21"/>
              </w:rPr>
              <w:t>ACK</w:t>
            </w:r>
            <w:r w:rsidRPr="006F600D">
              <w:rPr>
                <w:rFonts w:hint="eastAsia"/>
                <w:sz w:val="21"/>
                <w:szCs w:val="21"/>
              </w:rPr>
              <w:t>分组后会将</w:t>
            </w:r>
            <w:proofErr w:type="spellStart"/>
            <w:r>
              <w:rPr>
                <w:rFonts w:hint="eastAsia"/>
                <w:sz w:val="21"/>
                <w:szCs w:val="21"/>
              </w:rPr>
              <w:t>waitSeq</w:t>
            </w:r>
            <w:proofErr w:type="spellEnd"/>
            <w:r w:rsidRPr="006F600D">
              <w:rPr>
                <w:rFonts w:hint="eastAsia"/>
                <w:sz w:val="21"/>
                <w:szCs w:val="21"/>
              </w:rPr>
              <w:t>移动到收到的</w:t>
            </w:r>
            <w:r w:rsidRPr="006F600D">
              <w:rPr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序列号</w:t>
            </w:r>
            <w:r>
              <w:rPr>
                <w:rFonts w:hint="eastAsia"/>
                <w:sz w:val="21"/>
                <w:szCs w:val="21"/>
              </w:rPr>
              <w:t>+1</w:t>
            </w:r>
            <w:r>
              <w:rPr>
                <w:rFonts w:hint="eastAsia"/>
                <w:sz w:val="21"/>
                <w:szCs w:val="21"/>
              </w:rPr>
              <w:t>处</w:t>
            </w:r>
            <w:r w:rsidRPr="006F600D"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然后</w:t>
            </w:r>
            <w:r w:rsidRPr="006F600D">
              <w:rPr>
                <w:rFonts w:hint="eastAsia"/>
                <w:sz w:val="21"/>
                <w:szCs w:val="21"/>
              </w:rPr>
              <w:t>进入下一轮循环。</w:t>
            </w:r>
            <w:r>
              <w:rPr>
                <w:rFonts w:hint="eastAsia"/>
                <w:sz w:val="21"/>
                <w:szCs w:val="21"/>
              </w:rPr>
              <w:t>这样不断循环便能完成所有的文件发送。</w:t>
            </w:r>
          </w:p>
          <w:p w14:paraId="3A5FCC42" w14:textId="1C5BA577" w:rsidR="00AB15A8" w:rsidRDefault="00AB15A8" w:rsidP="00AB15A8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6F600D">
              <w:rPr>
                <w:rFonts w:hint="eastAsia"/>
                <w:b/>
                <w:sz w:val="21"/>
                <w:szCs w:val="21"/>
              </w:rPr>
              <w:t>S</w:t>
            </w:r>
            <w:r w:rsidRPr="006F600D">
              <w:rPr>
                <w:b/>
                <w:sz w:val="21"/>
                <w:szCs w:val="21"/>
              </w:rPr>
              <w:t>R</w:t>
            </w:r>
            <w:r w:rsidRPr="006F600D">
              <w:rPr>
                <w:rFonts w:hint="eastAsia"/>
                <w:b/>
                <w:sz w:val="21"/>
                <w:szCs w:val="21"/>
              </w:rPr>
              <w:t>协议：</w:t>
            </w:r>
          </w:p>
          <w:p w14:paraId="082BC477" w14:textId="40323876" w:rsidR="00AB15A8" w:rsidRDefault="00AB15A8" w:rsidP="00AB15A8">
            <w:pPr>
              <w:pStyle w:val="2"/>
              <w:ind w:firstLine="420"/>
              <w:rPr>
                <w:sz w:val="21"/>
                <w:szCs w:val="21"/>
              </w:rPr>
            </w:pPr>
            <w:r w:rsidRPr="006F600D">
              <w:rPr>
                <w:sz w:val="21"/>
                <w:szCs w:val="21"/>
              </w:rPr>
              <w:t>SR</w:t>
            </w:r>
            <w:r w:rsidRPr="006F600D">
              <w:rPr>
                <w:rFonts w:hint="eastAsia"/>
                <w:sz w:val="21"/>
                <w:szCs w:val="21"/>
              </w:rPr>
              <w:t>协议</w:t>
            </w:r>
            <w:r>
              <w:rPr>
                <w:rFonts w:hint="eastAsia"/>
                <w:sz w:val="21"/>
                <w:szCs w:val="21"/>
              </w:rPr>
              <w:t>与</w:t>
            </w:r>
            <w:r>
              <w:rPr>
                <w:rFonts w:hint="eastAsia"/>
                <w:sz w:val="21"/>
                <w:szCs w:val="21"/>
              </w:rPr>
              <w:t>G</w:t>
            </w:r>
            <w:r>
              <w:rPr>
                <w:sz w:val="21"/>
                <w:szCs w:val="21"/>
              </w:rPr>
              <w:t>BN</w:t>
            </w:r>
            <w:r>
              <w:rPr>
                <w:rFonts w:hint="eastAsia"/>
                <w:sz w:val="21"/>
                <w:szCs w:val="21"/>
              </w:rPr>
              <w:t>协议的不同之处在于拥有一个接收窗口，因此需要</w:t>
            </w:r>
            <w:r w:rsidRPr="006F600D">
              <w:rPr>
                <w:rFonts w:hint="eastAsia"/>
                <w:sz w:val="21"/>
                <w:szCs w:val="21"/>
              </w:rPr>
              <w:t>为每个分组都设置一个计时器，</w:t>
            </w:r>
            <w:r>
              <w:rPr>
                <w:rFonts w:hint="eastAsia"/>
                <w:sz w:val="21"/>
                <w:szCs w:val="21"/>
              </w:rPr>
              <w:t>当经过一次循环后，</w:t>
            </w:r>
            <w:r w:rsidRPr="006F600D">
              <w:rPr>
                <w:rFonts w:hint="eastAsia"/>
                <w:sz w:val="21"/>
                <w:szCs w:val="21"/>
              </w:rPr>
              <w:t>将重发</w:t>
            </w:r>
            <w:r>
              <w:rPr>
                <w:rFonts w:hint="eastAsia"/>
                <w:sz w:val="21"/>
                <w:szCs w:val="21"/>
              </w:rPr>
              <w:t>发送窗口中超时的那些分组。对于接收方来说，如果收到</w:t>
            </w:r>
            <w:proofErr w:type="gramStart"/>
            <w:r>
              <w:rPr>
                <w:rFonts w:hint="eastAsia"/>
                <w:sz w:val="21"/>
                <w:szCs w:val="21"/>
              </w:rPr>
              <w:t>乱序但</w:t>
            </w:r>
            <w:proofErr w:type="gramEnd"/>
            <w:r>
              <w:rPr>
                <w:rFonts w:hint="eastAsia"/>
                <w:sz w:val="21"/>
                <w:szCs w:val="21"/>
              </w:rPr>
              <w:t>序列号</w:t>
            </w:r>
            <w:r w:rsidRPr="006F600D">
              <w:rPr>
                <w:rFonts w:hint="eastAsia"/>
                <w:sz w:val="21"/>
                <w:szCs w:val="21"/>
              </w:rPr>
              <w:t>在接收窗口内的分组，则接收方会把它缓存，</w:t>
            </w:r>
            <w:r>
              <w:rPr>
                <w:rFonts w:hint="eastAsia"/>
                <w:sz w:val="21"/>
                <w:szCs w:val="21"/>
              </w:rPr>
              <w:t>然后向发送方</w:t>
            </w:r>
            <w:r w:rsidRPr="006F600D">
              <w:rPr>
                <w:rFonts w:hint="eastAsia"/>
                <w:sz w:val="21"/>
                <w:szCs w:val="21"/>
              </w:rPr>
              <w:t>返回该分组的</w:t>
            </w:r>
            <w:r w:rsidRPr="006F600D">
              <w:rPr>
                <w:sz w:val="21"/>
                <w:szCs w:val="21"/>
              </w:rPr>
              <w:t>ACK</w:t>
            </w:r>
            <w:r w:rsidRPr="006F600D">
              <w:rPr>
                <w:rFonts w:hint="eastAsia"/>
                <w:sz w:val="21"/>
                <w:szCs w:val="21"/>
              </w:rPr>
              <w:t>。当收到按序到达的分组时，</w:t>
            </w:r>
            <w:r>
              <w:rPr>
                <w:rFonts w:hint="eastAsia"/>
                <w:sz w:val="21"/>
                <w:szCs w:val="21"/>
              </w:rPr>
              <w:t>接收方</w:t>
            </w:r>
            <w:r w:rsidRPr="006F600D">
              <w:rPr>
                <w:rFonts w:hint="eastAsia"/>
                <w:sz w:val="21"/>
                <w:szCs w:val="21"/>
              </w:rPr>
              <w:t>会检查接收窗口内是否有能合并的已接收的分组，</w:t>
            </w:r>
            <w:r>
              <w:rPr>
                <w:rFonts w:hint="eastAsia"/>
                <w:sz w:val="21"/>
                <w:szCs w:val="21"/>
              </w:rPr>
              <w:t>当这些分组能够从接收窗口的最左端合并时，先将这些分组合并，然后</w:t>
            </w:r>
            <w:r w:rsidRPr="006F600D">
              <w:rPr>
                <w:rFonts w:hint="eastAsia"/>
                <w:sz w:val="21"/>
                <w:szCs w:val="21"/>
              </w:rPr>
              <w:t>一起提交给上层协议，并滑动接</w:t>
            </w:r>
            <w:r w:rsidRPr="006F600D">
              <w:rPr>
                <w:rFonts w:hint="eastAsia"/>
                <w:sz w:val="21"/>
                <w:szCs w:val="21"/>
              </w:rPr>
              <w:lastRenderedPageBreak/>
              <w:t>收窗口</w:t>
            </w:r>
            <w:r>
              <w:rPr>
                <w:rFonts w:hint="eastAsia"/>
                <w:sz w:val="21"/>
                <w:szCs w:val="21"/>
              </w:rPr>
              <w:t>到未提交给上层协议的位置处</w:t>
            </w:r>
            <w:r w:rsidRPr="006F600D">
              <w:rPr>
                <w:rFonts w:hint="eastAsia"/>
                <w:sz w:val="21"/>
                <w:szCs w:val="21"/>
              </w:rPr>
              <w:t>。</w:t>
            </w:r>
            <w:r>
              <w:rPr>
                <w:rFonts w:hint="eastAsia"/>
                <w:sz w:val="21"/>
                <w:szCs w:val="21"/>
              </w:rPr>
              <w:t>这样不断循环便能完成所有的文件的发送。</w:t>
            </w:r>
          </w:p>
          <w:p w14:paraId="03838EF1" w14:textId="77777777" w:rsidR="00AB15A8" w:rsidRDefault="00AB15A8" w:rsidP="00AB15A8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</w:p>
          <w:p w14:paraId="37834E0B" w14:textId="0014634D" w:rsidR="00AB15A8" w:rsidRDefault="00AB15A8" w:rsidP="008B784A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t>程序实现的主要类（或函数）及其主要作用</w:t>
            </w:r>
          </w:p>
          <w:p w14:paraId="45CE19FB" w14:textId="77777777" w:rsidR="00190645" w:rsidRDefault="00190645" w:rsidP="00B82728">
            <w:pPr>
              <w:rPr>
                <w:szCs w:val="21"/>
              </w:rPr>
            </w:pPr>
            <w:r>
              <w:rPr>
                <w:szCs w:val="21"/>
              </w:rPr>
              <w:t xml:space="preserve">  </w:t>
            </w:r>
          </w:p>
          <w:p w14:paraId="29D76922" w14:textId="4E6DB7B4" w:rsidR="00190645" w:rsidRDefault="00190645" w:rsidP="00190645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由于</w:t>
            </w: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R</w:t>
            </w:r>
            <w:r>
              <w:rPr>
                <w:rFonts w:hint="eastAsia"/>
                <w:szCs w:val="21"/>
              </w:rPr>
              <w:t>是在</w:t>
            </w:r>
            <w:r>
              <w:rPr>
                <w:rFonts w:hint="eastAsia"/>
                <w:szCs w:val="21"/>
              </w:rPr>
              <w:t>G</w:t>
            </w:r>
            <w:r>
              <w:rPr>
                <w:szCs w:val="21"/>
              </w:rPr>
              <w:t>BN</w:t>
            </w:r>
            <w:r>
              <w:rPr>
                <w:rFonts w:hint="eastAsia"/>
                <w:szCs w:val="21"/>
              </w:rPr>
              <w:t>基础上改进而来的，因此，他们主体结构类似，下面对于</w:t>
            </w: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R</w:t>
            </w:r>
            <w:r>
              <w:rPr>
                <w:rFonts w:hint="eastAsia"/>
                <w:szCs w:val="21"/>
              </w:rPr>
              <w:t>不同于</w:t>
            </w:r>
            <w:r>
              <w:rPr>
                <w:rFonts w:hint="eastAsia"/>
                <w:szCs w:val="21"/>
              </w:rPr>
              <w:t>G</w:t>
            </w:r>
            <w:r>
              <w:rPr>
                <w:szCs w:val="21"/>
              </w:rPr>
              <w:t>BN</w:t>
            </w:r>
            <w:r>
              <w:rPr>
                <w:rFonts w:hint="eastAsia"/>
                <w:szCs w:val="21"/>
              </w:rPr>
              <w:t>的设计，将以红字标出</w:t>
            </w:r>
            <w:r w:rsidR="00B82728">
              <w:rPr>
                <w:rFonts w:hint="eastAsia"/>
                <w:szCs w:val="21"/>
              </w:rPr>
              <w:t xml:space="preserve"> </w:t>
            </w:r>
            <w:r w:rsidR="00B82728">
              <w:rPr>
                <w:szCs w:val="21"/>
              </w:rPr>
              <w:t xml:space="preserve"> </w:t>
            </w:r>
          </w:p>
          <w:p w14:paraId="040E2590" w14:textId="2705F010" w:rsidR="00B82728" w:rsidRDefault="00B82728" w:rsidP="00B82728">
            <w:pPr>
              <w:rPr>
                <w:szCs w:val="21"/>
              </w:rPr>
            </w:pPr>
            <w:r>
              <w:rPr>
                <w:szCs w:val="21"/>
              </w:rPr>
              <w:t xml:space="preserve">   </w:t>
            </w:r>
          </w:p>
          <w:p w14:paraId="26A0BC66" w14:textId="17B31E0E" w:rsidR="00B82728" w:rsidRDefault="00B82728" w:rsidP="00B82728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</w:t>
            </w:r>
          </w:p>
          <w:p w14:paraId="4D94B303" w14:textId="326DAA80" w:rsidR="00B82728" w:rsidRDefault="00B82728" w:rsidP="00B82728">
            <w:pPr>
              <w:ind w:firstLineChars="100" w:firstLine="21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575F3EC" wp14:editId="591B8F95">
                  <wp:extent cx="3609975" cy="2581275"/>
                  <wp:effectExtent l="0" t="0" r="9525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32C279" w14:textId="622D50A0" w:rsidR="00B82728" w:rsidRDefault="00B82728" w:rsidP="00B82728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该函数用于判断发送端是否需要进行发送数据包，当序列号在发送窗口中</w:t>
            </w:r>
            <w:r w:rsidR="00A54BEE">
              <w:rPr>
                <w:rFonts w:hint="eastAsia"/>
                <w:szCs w:val="21"/>
              </w:rPr>
              <w:t>，并且该序列号未被确认，这时，可以进行数据发送。</w:t>
            </w:r>
          </w:p>
          <w:p w14:paraId="7F7AFAF7" w14:textId="2707DEDB" w:rsidR="00190645" w:rsidRDefault="00190645" w:rsidP="00B82728">
            <w:pPr>
              <w:ind w:firstLineChars="100" w:firstLine="21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3FD2F27" wp14:editId="5306E2D4">
                  <wp:extent cx="4486275" cy="26479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B9ECB" w14:textId="038874BF" w:rsidR="00A54BEE" w:rsidRPr="00190645" w:rsidRDefault="00190645" w:rsidP="00B82728">
            <w:pPr>
              <w:ind w:firstLineChars="100" w:firstLine="210"/>
              <w:rPr>
                <w:color w:val="FF0000"/>
                <w:szCs w:val="21"/>
              </w:rPr>
            </w:pPr>
            <w:r w:rsidRPr="00190645">
              <w:rPr>
                <w:rFonts w:hint="eastAsia"/>
                <w:color w:val="FF0000"/>
                <w:szCs w:val="21"/>
              </w:rPr>
              <w:t>S</w:t>
            </w:r>
            <w:r w:rsidRPr="00190645">
              <w:rPr>
                <w:color w:val="FF0000"/>
                <w:szCs w:val="21"/>
              </w:rPr>
              <w:t>R</w:t>
            </w:r>
            <w:r w:rsidRPr="00190645">
              <w:rPr>
                <w:rFonts w:hint="eastAsia"/>
                <w:color w:val="FF0000"/>
                <w:szCs w:val="21"/>
              </w:rPr>
              <w:t>除了未确认时可以进行数据发送，若</w:t>
            </w:r>
            <w:r w:rsidRPr="00190645">
              <w:rPr>
                <w:rFonts w:hint="eastAsia"/>
                <w:color w:val="FF0000"/>
                <w:szCs w:val="21"/>
              </w:rPr>
              <w:t>ack</w:t>
            </w:r>
            <w:r w:rsidRPr="00190645">
              <w:rPr>
                <w:rFonts w:hint="eastAsia"/>
                <w:color w:val="FF0000"/>
                <w:szCs w:val="21"/>
              </w:rPr>
              <w:t>数组被标记为重传，也需要进行数据发送</w:t>
            </w:r>
          </w:p>
          <w:p w14:paraId="16ADB2B9" w14:textId="7DA628C9" w:rsidR="00A54BEE" w:rsidRDefault="00A54BEE" w:rsidP="00B82728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</w:t>
            </w:r>
          </w:p>
          <w:p w14:paraId="6A77AC64" w14:textId="70939D57" w:rsidR="00A54BEE" w:rsidRDefault="00A54BEE" w:rsidP="00B82728">
            <w:pPr>
              <w:ind w:firstLineChars="100" w:firstLine="210"/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BF59DD" wp14:editId="636D3B95">
                  <wp:extent cx="4945380" cy="3294340"/>
                  <wp:effectExtent l="0" t="0" r="7620" b="190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563" cy="329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08071E" w14:textId="6A69268E" w:rsidR="00A54BEE" w:rsidRDefault="00A54BEE" w:rsidP="00B82728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该函数是用于对收到的</w:t>
            </w:r>
            <w:r>
              <w:rPr>
                <w:rFonts w:hint="eastAsia"/>
                <w:szCs w:val="21"/>
              </w:rPr>
              <w:t>ack</w:t>
            </w:r>
            <w:r>
              <w:rPr>
                <w:rFonts w:hint="eastAsia"/>
                <w:szCs w:val="21"/>
              </w:rPr>
              <w:t>进行解析，若收到的</w:t>
            </w:r>
            <w:r>
              <w:rPr>
                <w:rFonts w:hint="eastAsia"/>
                <w:szCs w:val="21"/>
              </w:rPr>
              <w:t>ack</w:t>
            </w:r>
            <w:r>
              <w:rPr>
                <w:rFonts w:hint="eastAsia"/>
                <w:szCs w:val="21"/>
              </w:rPr>
              <w:t>为想要收到的</w:t>
            </w:r>
            <w:r>
              <w:rPr>
                <w:rFonts w:hint="eastAsia"/>
                <w:szCs w:val="21"/>
              </w:rPr>
              <w:t>ack</w:t>
            </w:r>
            <w:r>
              <w:rPr>
                <w:rFonts w:hint="eastAsia"/>
                <w:szCs w:val="21"/>
              </w:rPr>
              <w:t>，则滑动窗口右移，并把相应位的</w:t>
            </w:r>
            <w:r>
              <w:rPr>
                <w:rFonts w:hint="eastAsia"/>
                <w:szCs w:val="21"/>
              </w:rPr>
              <w:t>ack</w:t>
            </w:r>
            <w:r>
              <w:rPr>
                <w:rFonts w:hint="eastAsia"/>
                <w:szCs w:val="21"/>
              </w:rPr>
              <w:t>标记为已确认。</w:t>
            </w:r>
          </w:p>
          <w:p w14:paraId="5EF8FA10" w14:textId="6EEC84B1" w:rsidR="00A54BEE" w:rsidRDefault="00190645" w:rsidP="00B82728">
            <w:pPr>
              <w:ind w:firstLineChars="100" w:firstLine="21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8A44E13" wp14:editId="32540DB0">
                  <wp:extent cx="4819650" cy="266700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A93410" w14:textId="2FF764B0" w:rsidR="00190645" w:rsidRPr="00190645" w:rsidRDefault="00190645" w:rsidP="00190645">
            <w:pPr>
              <w:ind w:firstLineChars="100" w:firstLine="210"/>
              <w:rPr>
                <w:color w:val="FF0000"/>
                <w:szCs w:val="21"/>
              </w:rPr>
            </w:pPr>
            <w:r w:rsidRPr="00190645">
              <w:rPr>
                <w:rFonts w:hint="eastAsia"/>
                <w:color w:val="FF0000"/>
                <w:szCs w:val="21"/>
              </w:rPr>
              <w:t>S</w:t>
            </w:r>
            <w:r w:rsidRPr="00190645">
              <w:rPr>
                <w:color w:val="FF0000"/>
                <w:szCs w:val="21"/>
              </w:rPr>
              <w:t>R</w:t>
            </w:r>
            <w:r w:rsidRPr="00190645">
              <w:rPr>
                <w:rFonts w:hint="eastAsia"/>
                <w:color w:val="FF0000"/>
                <w:szCs w:val="21"/>
              </w:rPr>
              <w:t>协议，若收到的</w:t>
            </w:r>
            <w:r w:rsidRPr="00190645">
              <w:rPr>
                <w:rFonts w:hint="eastAsia"/>
                <w:color w:val="FF0000"/>
                <w:szCs w:val="21"/>
              </w:rPr>
              <w:t>ack</w:t>
            </w:r>
            <w:r w:rsidRPr="00190645">
              <w:rPr>
                <w:rFonts w:hint="eastAsia"/>
                <w:color w:val="FF0000"/>
                <w:szCs w:val="21"/>
              </w:rPr>
              <w:t>为想要收到的</w:t>
            </w:r>
            <w:r w:rsidRPr="00190645">
              <w:rPr>
                <w:rFonts w:hint="eastAsia"/>
                <w:color w:val="FF0000"/>
                <w:szCs w:val="21"/>
              </w:rPr>
              <w:t>ack</w:t>
            </w:r>
            <w:r w:rsidRPr="00190645">
              <w:rPr>
                <w:rFonts w:hint="eastAsia"/>
                <w:color w:val="FF0000"/>
                <w:szCs w:val="21"/>
              </w:rPr>
              <w:t>，则滑动窗口右移，并把相应位的</w:t>
            </w:r>
            <w:r w:rsidRPr="00190645">
              <w:rPr>
                <w:rFonts w:hint="eastAsia"/>
                <w:color w:val="FF0000"/>
                <w:szCs w:val="21"/>
              </w:rPr>
              <w:t>ack</w:t>
            </w:r>
            <w:r w:rsidRPr="00190645">
              <w:rPr>
                <w:rFonts w:hint="eastAsia"/>
                <w:color w:val="FF0000"/>
                <w:szCs w:val="21"/>
              </w:rPr>
              <w:t>标记为已确认。若收到的</w:t>
            </w:r>
            <w:r w:rsidRPr="00190645">
              <w:rPr>
                <w:rFonts w:hint="eastAsia"/>
                <w:color w:val="FF0000"/>
                <w:szCs w:val="21"/>
              </w:rPr>
              <w:t>ack</w:t>
            </w:r>
            <w:r w:rsidRPr="00190645">
              <w:rPr>
                <w:rFonts w:hint="eastAsia"/>
                <w:color w:val="FF0000"/>
                <w:szCs w:val="21"/>
              </w:rPr>
              <w:t>不是想要的，同样进行确认，但滑动窗口不移动</w:t>
            </w:r>
          </w:p>
          <w:p w14:paraId="02AB6A2C" w14:textId="070BA27E" w:rsidR="00190645" w:rsidRPr="00190645" w:rsidRDefault="00190645" w:rsidP="00B82728">
            <w:pPr>
              <w:ind w:firstLineChars="100" w:firstLine="210"/>
              <w:rPr>
                <w:szCs w:val="21"/>
              </w:rPr>
            </w:pPr>
          </w:p>
          <w:p w14:paraId="1E6DBEEF" w14:textId="2B74C5B5" w:rsidR="00A54BEE" w:rsidRDefault="00A54BEE" w:rsidP="00B82728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</w:t>
            </w:r>
          </w:p>
          <w:p w14:paraId="39D16FB2" w14:textId="4F2A77D7" w:rsidR="00A54BEE" w:rsidRDefault="00A54BEE" w:rsidP="00B82728">
            <w:pPr>
              <w:ind w:firstLineChars="100" w:firstLine="210"/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058239" wp14:editId="736199F9">
                  <wp:extent cx="4429125" cy="3362325"/>
                  <wp:effectExtent l="0" t="0" r="9525" b="952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444262" w14:textId="0B2B89AD" w:rsidR="00A54BEE" w:rsidRDefault="00A54BEE" w:rsidP="00B82728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该函数的作用是从系统获取时间</w:t>
            </w:r>
          </w:p>
          <w:p w14:paraId="204D5943" w14:textId="526627A5" w:rsidR="00A54BEE" w:rsidRDefault="00A54BEE" w:rsidP="00B82728">
            <w:pPr>
              <w:ind w:firstLineChars="100" w:firstLine="210"/>
              <w:rPr>
                <w:szCs w:val="21"/>
              </w:rPr>
            </w:pPr>
          </w:p>
          <w:p w14:paraId="340BC9A5" w14:textId="0485A2E9" w:rsidR="00A54BEE" w:rsidRDefault="00A54BEE" w:rsidP="00B82728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.</w:t>
            </w:r>
          </w:p>
          <w:p w14:paraId="15C7847D" w14:textId="07F2FDDA" w:rsidR="00A54BEE" w:rsidRDefault="00A54BEE" w:rsidP="00B82728">
            <w:pPr>
              <w:ind w:firstLineChars="100" w:firstLine="21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E9AE463" wp14:editId="27388F58">
                  <wp:extent cx="5274310" cy="1722755"/>
                  <wp:effectExtent l="0" t="0" r="254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2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AB5" w14:textId="5E935525" w:rsidR="00A54BEE" w:rsidRDefault="00A54BEE" w:rsidP="00B82728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该部分的作用是从文件中读入要发送的文件</w:t>
            </w:r>
          </w:p>
          <w:p w14:paraId="5536685F" w14:textId="234EEEFD" w:rsidR="00A54BEE" w:rsidRDefault="00A54BEE" w:rsidP="00B82728">
            <w:pPr>
              <w:ind w:firstLineChars="100" w:firstLine="210"/>
              <w:rPr>
                <w:szCs w:val="21"/>
              </w:rPr>
            </w:pPr>
          </w:p>
          <w:p w14:paraId="263317A9" w14:textId="56E8D017" w:rsidR="00A54BEE" w:rsidRDefault="00A54BEE" w:rsidP="00B82728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.</w:t>
            </w:r>
          </w:p>
          <w:p w14:paraId="3C83EBA1" w14:textId="1FFD7075" w:rsidR="00A54BEE" w:rsidRDefault="00A54BEE" w:rsidP="00B82728">
            <w:pPr>
              <w:ind w:firstLineChars="100" w:firstLine="210"/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C32167" wp14:editId="61E524D6">
                  <wp:extent cx="4486275" cy="3371850"/>
                  <wp:effectExtent l="0" t="0" r="952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00202" w14:textId="536069B7" w:rsidR="00A54BEE" w:rsidRDefault="00A54BEE" w:rsidP="00B82728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这部分的内容是超时处理，若发生超时，从</w:t>
            </w:r>
            <w:r>
              <w:rPr>
                <w:rFonts w:hint="eastAsia"/>
                <w:szCs w:val="21"/>
              </w:rPr>
              <w:t>base</w:t>
            </w:r>
            <w:r>
              <w:rPr>
                <w:rFonts w:hint="eastAsia"/>
                <w:szCs w:val="21"/>
              </w:rPr>
              <w:t>开始，之后的所有</w:t>
            </w:r>
            <w:r>
              <w:rPr>
                <w:rFonts w:hint="eastAsia"/>
                <w:szCs w:val="21"/>
              </w:rPr>
              <w:t>ack</w:t>
            </w:r>
            <w:r>
              <w:rPr>
                <w:rFonts w:hint="eastAsia"/>
                <w:szCs w:val="21"/>
              </w:rPr>
              <w:t>都变为可用，并将确认总数减少。</w:t>
            </w:r>
          </w:p>
          <w:p w14:paraId="22AC76D7" w14:textId="40DE81A3" w:rsidR="00A54BEE" w:rsidRDefault="00A54BEE" w:rsidP="00B82728">
            <w:pPr>
              <w:ind w:firstLineChars="100" w:firstLine="210"/>
              <w:rPr>
                <w:szCs w:val="21"/>
              </w:rPr>
            </w:pPr>
          </w:p>
          <w:p w14:paraId="332031EB" w14:textId="7E864591" w:rsidR="00190645" w:rsidRDefault="00190645" w:rsidP="00B82728">
            <w:pPr>
              <w:ind w:firstLineChars="100" w:firstLine="21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74BF9F1" wp14:editId="08C04189">
                  <wp:extent cx="4381500" cy="297180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7D147" w14:textId="768071C7" w:rsidR="00190645" w:rsidRPr="00190645" w:rsidRDefault="00190645" w:rsidP="00B82728">
            <w:pPr>
              <w:ind w:firstLineChars="100" w:firstLine="210"/>
              <w:rPr>
                <w:color w:val="FF0000"/>
                <w:szCs w:val="21"/>
              </w:rPr>
            </w:pPr>
            <w:r w:rsidRPr="00190645">
              <w:rPr>
                <w:rFonts w:hint="eastAsia"/>
                <w:color w:val="FF0000"/>
                <w:szCs w:val="21"/>
              </w:rPr>
              <w:t>S</w:t>
            </w:r>
            <w:r w:rsidRPr="00190645">
              <w:rPr>
                <w:color w:val="FF0000"/>
                <w:szCs w:val="21"/>
              </w:rPr>
              <w:t>R</w:t>
            </w:r>
            <w:r w:rsidRPr="00190645">
              <w:rPr>
                <w:rFonts w:hint="eastAsia"/>
                <w:color w:val="FF0000"/>
                <w:szCs w:val="21"/>
              </w:rPr>
              <w:t>协议把原来的单个变量</w:t>
            </w:r>
            <w:r w:rsidRPr="00190645">
              <w:rPr>
                <w:rFonts w:hint="eastAsia"/>
                <w:color w:val="FF0000"/>
                <w:szCs w:val="21"/>
              </w:rPr>
              <w:t>timeout</w:t>
            </w:r>
            <w:r w:rsidRPr="00190645">
              <w:rPr>
                <w:rFonts w:hint="eastAsia"/>
                <w:color w:val="FF0000"/>
                <w:szCs w:val="21"/>
              </w:rPr>
              <w:t>记时改为使用</w:t>
            </w:r>
            <w:proofErr w:type="spellStart"/>
            <w:r w:rsidRPr="00190645">
              <w:rPr>
                <w:rFonts w:hint="eastAsia"/>
                <w:color w:val="FF0000"/>
                <w:szCs w:val="21"/>
              </w:rPr>
              <w:t>clocktimer</w:t>
            </w:r>
            <w:proofErr w:type="spellEnd"/>
            <w:r w:rsidRPr="00190645">
              <w:rPr>
                <w:rFonts w:hint="eastAsia"/>
                <w:color w:val="FF0000"/>
                <w:szCs w:val="21"/>
              </w:rPr>
              <w:t>数组进行计时，当该</w:t>
            </w:r>
            <w:r w:rsidRPr="00190645">
              <w:rPr>
                <w:rFonts w:hint="eastAsia"/>
                <w:color w:val="FF0000"/>
                <w:szCs w:val="21"/>
              </w:rPr>
              <w:t>ack</w:t>
            </w:r>
            <w:r w:rsidRPr="00190645">
              <w:rPr>
                <w:rFonts w:hint="eastAsia"/>
                <w:color w:val="FF0000"/>
                <w:szCs w:val="21"/>
              </w:rPr>
              <w:t>未被确认时，遍历</w:t>
            </w:r>
            <w:proofErr w:type="spellStart"/>
            <w:r w:rsidRPr="00190645">
              <w:rPr>
                <w:rFonts w:hint="eastAsia"/>
                <w:color w:val="FF0000"/>
                <w:szCs w:val="21"/>
              </w:rPr>
              <w:t>clocktimer</w:t>
            </w:r>
            <w:proofErr w:type="spellEnd"/>
            <w:r w:rsidRPr="00190645">
              <w:rPr>
                <w:rFonts w:hint="eastAsia"/>
                <w:color w:val="FF0000"/>
                <w:szCs w:val="21"/>
              </w:rPr>
              <w:t>数组，对所有</w:t>
            </w:r>
            <w:r w:rsidRPr="00190645">
              <w:rPr>
                <w:rFonts w:hint="eastAsia"/>
                <w:color w:val="FF0000"/>
                <w:szCs w:val="21"/>
              </w:rPr>
              <w:t>ack</w:t>
            </w:r>
            <w:r w:rsidRPr="00190645">
              <w:rPr>
                <w:rFonts w:hint="eastAsia"/>
                <w:color w:val="FF0000"/>
                <w:szCs w:val="21"/>
              </w:rPr>
              <w:t>未被确认的时间</w:t>
            </w:r>
            <w:r w:rsidRPr="00190645">
              <w:rPr>
                <w:rFonts w:hint="eastAsia"/>
                <w:color w:val="FF0000"/>
                <w:szCs w:val="21"/>
              </w:rPr>
              <w:t>+</w:t>
            </w:r>
            <w:r w:rsidRPr="00190645">
              <w:rPr>
                <w:color w:val="FF0000"/>
                <w:szCs w:val="21"/>
              </w:rPr>
              <w:t>1</w:t>
            </w:r>
            <w:r w:rsidRPr="00190645">
              <w:rPr>
                <w:rFonts w:hint="eastAsia"/>
                <w:color w:val="FF0000"/>
                <w:szCs w:val="21"/>
              </w:rPr>
              <w:t>，若发生超时错误，把接受到的</w:t>
            </w:r>
            <w:proofErr w:type="spellStart"/>
            <w:r w:rsidRPr="00190645">
              <w:rPr>
                <w:rFonts w:hint="eastAsia"/>
                <w:color w:val="FF0000"/>
                <w:szCs w:val="21"/>
              </w:rPr>
              <w:t>total</w:t>
            </w:r>
            <w:r w:rsidRPr="00190645">
              <w:rPr>
                <w:color w:val="FF0000"/>
                <w:szCs w:val="21"/>
              </w:rPr>
              <w:t>S</w:t>
            </w:r>
            <w:r w:rsidRPr="00190645">
              <w:rPr>
                <w:rFonts w:hint="eastAsia"/>
                <w:color w:val="FF0000"/>
                <w:szCs w:val="21"/>
              </w:rPr>
              <w:t>eq</w:t>
            </w:r>
            <w:proofErr w:type="spellEnd"/>
            <w:r w:rsidRPr="00190645">
              <w:rPr>
                <w:rFonts w:hint="eastAsia"/>
                <w:color w:val="FF0000"/>
                <w:szCs w:val="21"/>
              </w:rPr>
              <w:t>减少相应数量，并把</w:t>
            </w:r>
            <w:proofErr w:type="spellStart"/>
            <w:r w:rsidRPr="00190645">
              <w:rPr>
                <w:rFonts w:hint="eastAsia"/>
                <w:color w:val="FF0000"/>
                <w:szCs w:val="21"/>
              </w:rPr>
              <w:t>nextseqnum</w:t>
            </w:r>
            <w:proofErr w:type="spellEnd"/>
            <w:r w:rsidRPr="00190645">
              <w:rPr>
                <w:rFonts w:hint="eastAsia"/>
                <w:color w:val="FF0000"/>
                <w:szCs w:val="21"/>
              </w:rPr>
              <w:t>重新移到</w:t>
            </w:r>
            <w:r w:rsidRPr="00190645">
              <w:rPr>
                <w:rFonts w:hint="eastAsia"/>
                <w:color w:val="FF0000"/>
                <w:szCs w:val="21"/>
              </w:rPr>
              <w:t>base</w:t>
            </w:r>
            <w:r w:rsidRPr="00190645">
              <w:rPr>
                <w:rFonts w:hint="eastAsia"/>
                <w:color w:val="FF0000"/>
                <w:szCs w:val="21"/>
              </w:rPr>
              <w:t>处。</w:t>
            </w:r>
          </w:p>
          <w:p w14:paraId="34C4651A" w14:textId="1D24AA78" w:rsidR="00A54BEE" w:rsidRDefault="00A54BEE" w:rsidP="00B82728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.</w:t>
            </w:r>
          </w:p>
          <w:p w14:paraId="58FDD6C2" w14:textId="69358EE4" w:rsidR="00A54BEE" w:rsidRDefault="00A54BEE" w:rsidP="00B82728">
            <w:pPr>
              <w:ind w:firstLineChars="100" w:firstLine="210"/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D6BB12" wp14:editId="0FD386B2">
                  <wp:extent cx="3933825" cy="152400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B7B903" w14:textId="72748D22" w:rsidR="00A54BEE" w:rsidRDefault="00A54BEE" w:rsidP="00B82728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该函数的作用是根据输入的丢失率，随机生成一个数字，判断是否丢失，丢失则返回</w:t>
            </w: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RUE</w:t>
            </w:r>
          </w:p>
          <w:p w14:paraId="7C5735FA" w14:textId="77777777" w:rsidR="00A54BEE" w:rsidRDefault="00A54BEE" w:rsidP="00B82728">
            <w:pPr>
              <w:ind w:firstLineChars="100" w:firstLine="210"/>
              <w:rPr>
                <w:szCs w:val="21"/>
              </w:rPr>
            </w:pPr>
          </w:p>
          <w:p w14:paraId="23B25CBC" w14:textId="25798DE4" w:rsidR="00E82358" w:rsidRDefault="00190645" w:rsidP="00FC68C7">
            <w:pPr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szCs w:val="21"/>
              </w:rPr>
              <w:t xml:space="preserve"> </w:t>
            </w:r>
            <w:r w:rsidRPr="00A12795">
              <w:rPr>
                <w:b/>
                <w:bCs/>
                <w:sz w:val="22"/>
                <w:szCs w:val="22"/>
              </w:rPr>
              <w:t xml:space="preserve"> </w:t>
            </w:r>
            <w:r w:rsidR="00A12795" w:rsidRPr="00A12795">
              <w:rPr>
                <w:rFonts w:hint="eastAsia"/>
                <w:b/>
                <w:bCs/>
                <w:sz w:val="22"/>
                <w:szCs w:val="22"/>
              </w:rPr>
              <w:t>6</w:t>
            </w:r>
            <w:r w:rsidR="00A12795" w:rsidRPr="00A12795">
              <w:rPr>
                <w:b/>
                <w:bCs/>
                <w:sz w:val="22"/>
                <w:szCs w:val="22"/>
              </w:rPr>
              <w:t>.</w:t>
            </w:r>
            <w:r w:rsidR="00A12795" w:rsidRPr="00A12795">
              <w:rPr>
                <w:rFonts w:hint="eastAsia"/>
                <w:b/>
                <w:bCs/>
                <w:sz w:val="22"/>
                <w:szCs w:val="22"/>
              </w:rPr>
              <w:t>全双工处理</w:t>
            </w:r>
          </w:p>
          <w:p w14:paraId="556C9317" w14:textId="29533831" w:rsidR="00A12795" w:rsidRDefault="00A12795" w:rsidP="00A12795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 xml:space="preserve"> </w:t>
            </w:r>
            <w:r>
              <w:rPr>
                <w:b/>
                <w:bCs/>
                <w:sz w:val="22"/>
                <w:szCs w:val="22"/>
              </w:rPr>
              <w:t xml:space="preserve">    </w:t>
            </w:r>
            <w:r>
              <w:rPr>
                <w:rFonts w:hint="eastAsia"/>
                <w:b/>
                <w:bCs/>
                <w:sz w:val="22"/>
                <w:szCs w:val="22"/>
              </w:rPr>
              <w:t>对于全双工，只需要使</w:t>
            </w:r>
            <w:r w:rsidRPr="00A80FEE">
              <w:rPr>
                <w:rFonts w:hint="eastAsia"/>
                <w:b/>
                <w:sz w:val="21"/>
                <w:szCs w:val="21"/>
              </w:rPr>
              <w:t>客户端和服务器端都可以互相向对方发送数据，两边的实现是对称的</w:t>
            </w:r>
            <w:r>
              <w:rPr>
                <w:rFonts w:hint="eastAsia"/>
                <w:sz w:val="21"/>
                <w:szCs w:val="21"/>
              </w:rPr>
              <w:t>。即发送端和接收端的身份互换即可。</w:t>
            </w:r>
          </w:p>
          <w:p w14:paraId="43452C49" w14:textId="4153CE8B" w:rsidR="00A12795" w:rsidRPr="00A12795" w:rsidRDefault="00A12795" w:rsidP="00FC68C7">
            <w:pPr>
              <w:rPr>
                <w:b/>
                <w:bCs/>
                <w:szCs w:val="21"/>
              </w:rPr>
            </w:pPr>
          </w:p>
          <w:p w14:paraId="275C2FD5" w14:textId="40CF3ED2" w:rsidR="008A3C03" w:rsidRPr="008B784A" w:rsidRDefault="008A3C03" w:rsidP="008B784A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</w:p>
          <w:p w14:paraId="4AEE46F5" w14:textId="547422D6" w:rsidR="008B784A" w:rsidRPr="008B784A" w:rsidRDefault="00B82728" w:rsidP="008B784A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</w:rPr>
              <w:t>源代码</w:t>
            </w:r>
          </w:p>
          <w:p w14:paraId="745763A8" w14:textId="4E725734" w:rsidR="00EF45FF" w:rsidRDefault="00B82728" w:rsidP="00EF45FF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由于本次实验源代码过多，在这里就不粘到报告中，详细源代码见源代码文件夹，下面给出各个</w:t>
            </w:r>
            <w:proofErr w:type="spellStart"/>
            <w:r>
              <w:rPr>
                <w:rFonts w:hint="eastAsia"/>
                <w:sz w:val="21"/>
                <w:szCs w:val="21"/>
              </w:rPr>
              <w:t>cpp</w:t>
            </w:r>
            <w:proofErr w:type="spellEnd"/>
            <w:r>
              <w:rPr>
                <w:rFonts w:hint="eastAsia"/>
                <w:sz w:val="21"/>
                <w:szCs w:val="21"/>
              </w:rPr>
              <w:t>文件的含义：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4271"/>
              <w:gridCol w:w="4239"/>
            </w:tblGrid>
            <w:tr w:rsidR="00B82728" w14:paraId="7B3C2A6E" w14:textId="77777777" w:rsidTr="00B82728">
              <w:tc>
                <w:tcPr>
                  <w:tcW w:w="4330" w:type="dxa"/>
                </w:tcPr>
                <w:p w14:paraId="496A5BA0" w14:textId="010566E3" w:rsidR="00B82728" w:rsidRDefault="00B82728" w:rsidP="00EF45FF">
                  <w:pPr>
                    <w:pStyle w:val="2"/>
                    <w:ind w:firstLineChars="0" w:firstLine="0"/>
                    <w:rPr>
                      <w:sz w:val="21"/>
                      <w:szCs w:val="21"/>
                    </w:rPr>
                  </w:pPr>
                  <w:r>
                    <w:rPr>
                      <w:rFonts w:hint="eastAsia"/>
                      <w:sz w:val="21"/>
                      <w:szCs w:val="21"/>
                    </w:rPr>
                    <w:t>文件名称</w:t>
                  </w:r>
                </w:p>
              </w:tc>
              <w:tc>
                <w:tcPr>
                  <w:tcW w:w="4330" w:type="dxa"/>
                </w:tcPr>
                <w:p w14:paraId="1049D34F" w14:textId="4748CA23" w:rsidR="00B82728" w:rsidRDefault="00B82728" w:rsidP="00EF45FF">
                  <w:pPr>
                    <w:pStyle w:val="2"/>
                    <w:ind w:firstLineChars="0" w:firstLine="0"/>
                    <w:rPr>
                      <w:sz w:val="21"/>
                      <w:szCs w:val="21"/>
                    </w:rPr>
                  </w:pPr>
                  <w:r>
                    <w:rPr>
                      <w:rFonts w:hint="eastAsia"/>
                      <w:sz w:val="21"/>
                      <w:szCs w:val="21"/>
                    </w:rPr>
                    <w:t>含义</w:t>
                  </w:r>
                </w:p>
              </w:tc>
            </w:tr>
            <w:tr w:rsidR="00B82728" w14:paraId="4008273B" w14:textId="77777777" w:rsidTr="00B82728">
              <w:tc>
                <w:tcPr>
                  <w:tcW w:w="4330" w:type="dxa"/>
                </w:tcPr>
                <w:p w14:paraId="4E34A8A9" w14:textId="12D863DD" w:rsidR="00B82728" w:rsidRDefault="00B82728" w:rsidP="00EF45FF">
                  <w:pPr>
                    <w:pStyle w:val="2"/>
                    <w:ind w:firstLineChars="0" w:firstLine="0"/>
                    <w:rPr>
                      <w:sz w:val="21"/>
                      <w:szCs w:val="21"/>
                    </w:rPr>
                  </w:pPr>
                  <w:r w:rsidRPr="00B82728">
                    <w:rPr>
                      <w:sz w:val="21"/>
                      <w:szCs w:val="21"/>
                    </w:rPr>
                    <w:t>GBN_client</w:t>
                  </w:r>
                  <w:r>
                    <w:rPr>
                      <w:rFonts w:hint="eastAsia"/>
                      <w:sz w:val="21"/>
                      <w:szCs w:val="21"/>
                    </w:rPr>
                    <w:t>.</w:t>
                  </w:r>
                  <w:r>
                    <w:rPr>
                      <w:sz w:val="21"/>
                      <w:szCs w:val="21"/>
                    </w:rPr>
                    <w:t>cpp</w:t>
                  </w:r>
                </w:p>
              </w:tc>
              <w:tc>
                <w:tcPr>
                  <w:tcW w:w="4330" w:type="dxa"/>
                </w:tcPr>
                <w:p w14:paraId="5537280C" w14:textId="20CF2E17" w:rsidR="00B82728" w:rsidRDefault="00B82728" w:rsidP="00EF45FF">
                  <w:pPr>
                    <w:pStyle w:val="2"/>
                    <w:ind w:firstLineChars="0" w:firstLine="0"/>
                    <w:rPr>
                      <w:sz w:val="21"/>
                      <w:szCs w:val="21"/>
                    </w:rPr>
                  </w:pPr>
                  <w:r>
                    <w:rPr>
                      <w:rFonts w:hint="eastAsia"/>
                      <w:sz w:val="21"/>
                      <w:szCs w:val="21"/>
                    </w:rPr>
                    <w:t>G</w:t>
                  </w:r>
                  <w:r>
                    <w:rPr>
                      <w:sz w:val="21"/>
                      <w:szCs w:val="21"/>
                    </w:rPr>
                    <w:t>BN</w:t>
                  </w:r>
                  <w:r>
                    <w:rPr>
                      <w:rFonts w:hint="eastAsia"/>
                      <w:sz w:val="21"/>
                      <w:szCs w:val="21"/>
                    </w:rPr>
                    <w:t>接收端</w:t>
                  </w:r>
                </w:p>
              </w:tc>
            </w:tr>
            <w:tr w:rsidR="00B82728" w14:paraId="3FBDD7BD" w14:textId="77777777" w:rsidTr="00B82728">
              <w:tc>
                <w:tcPr>
                  <w:tcW w:w="4330" w:type="dxa"/>
                </w:tcPr>
                <w:p w14:paraId="13D5D83B" w14:textId="4262E977" w:rsidR="00B82728" w:rsidRDefault="00B82728" w:rsidP="00EF45FF">
                  <w:pPr>
                    <w:pStyle w:val="2"/>
                    <w:ind w:firstLineChars="0" w:firstLine="0"/>
                    <w:rPr>
                      <w:sz w:val="21"/>
                      <w:szCs w:val="21"/>
                    </w:rPr>
                  </w:pPr>
                  <w:r w:rsidRPr="00B82728">
                    <w:rPr>
                      <w:sz w:val="21"/>
                      <w:szCs w:val="21"/>
                    </w:rPr>
                    <w:t>GBN_</w:t>
                  </w:r>
                  <w:r>
                    <w:rPr>
                      <w:sz w:val="21"/>
                      <w:szCs w:val="21"/>
                    </w:rPr>
                    <w:t>server</w:t>
                  </w:r>
                  <w:r>
                    <w:rPr>
                      <w:rFonts w:hint="eastAsia"/>
                      <w:sz w:val="21"/>
                      <w:szCs w:val="21"/>
                    </w:rPr>
                    <w:t>.</w:t>
                  </w:r>
                  <w:r>
                    <w:rPr>
                      <w:sz w:val="21"/>
                      <w:szCs w:val="21"/>
                    </w:rPr>
                    <w:t>cpp</w:t>
                  </w:r>
                </w:p>
              </w:tc>
              <w:tc>
                <w:tcPr>
                  <w:tcW w:w="4330" w:type="dxa"/>
                </w:tcPr>
                <w:p w14:paraId="0DD50217" w14:textId="1B80ECB8" w:rsidR="00B82728" w:rsidRDefault="00B82728" w:rsidP="00EF45FF">
                  <w:pPr>
                    <w:pStyle w:val="2"/>
                    <w:ind w:firstLineChars="0" w:firstLine="0"/>
                    <w:rPr>
                      <w:sz w:val="21"/>
                      <w:szCs w:val="21"/>
                    </w:rPr>
                  </w:pPr>
                  <w:r>
                    <w:rPr>
                      <w:rFonts w:hint="eastAsia"/>
                      <w:sz w:val="21"/>
                      <w:szCs w:val="21"/>
                    </w:rPr>
                    <w:t>G</w:t>
                  </w:r>
                  <w:r>
                    <w:rPr>
                      <w:sz w:val="21"/>
                      <w:szCs w:val="21"/>
                    </w:rPr>
                    <w:t>BN</w:t>
                  </w:r>
                  <w:r>
                    <w:rPr>
                      <w:rFonts w:hint="eastAsia"/>
                      <w:sz w:val="21"/>
                      <w:szCs w:val="21"/>
                    </w:rPr>
                    <w:t>发送端</w:t>
                  </w:r>
                </w:p>
              </w:tc>
            </w:tr>
            <w:tr w:rsidR="00B82728" w14:paraId="001E2CF1" w14:textId="77777777" w:rsidTr="00B82728">
              <w:tc>
                <w:tcPr>
                  <w:tcW w:w="4330" w:type="dxa"/>
                </w:tcPr>
                <w:p w14:paraId="710A4E04" w14:textId="185EB9C5" w:rsidR="00B82728" w:rsidRDefault="00B82728" w:rsidP="00EF45FF">
                  <w:pPr>
                    <w:pStyle w:val="2"/>
                    <w:ind w:firstLineChars="0" w:firstLine="0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</w:rPr>
                    <w:t>SR</w:t>
                  </w:r>
                  <w:r w:rsidRPr="00B82728">
                    <w:rPr>
                      <w:sz w:val="21"/>
                      <w:szCs w:val="21"/>
                    </w:rPr>
                    <w:t>_client</w:t>
                  </w:r>
                  <w:r>
                    <w:rPr>
                      <w:rFonts w:hint="eastAsia"/>
                      <w:sz w:val="21"/>
                      <w:szCs w:val="21"/>
                    </w:rPr>
                    <w:t>.</w:t>
                  </w:r>
                  <w:r>
                    <w:rPr>
                      <w:sz w:val="21"/>
                      <w:szCs w:val="21"/>
                    </w:rPr>
                    <w:t>cpp</w:t>
                  </w:r>
                </w:p>
              </w:tc>
              <w:tc>
                <w:tcPr>
                  <w:tcW w:w="4330" w:type="dxa"/>
                </w:tcPr>
                <w:p w14:paraId="335FDFEC" w14:textId="67D452DD" w:rsidR="00B82728" w:rsidRDefault="00B82728" w:rsidP="00EF45FF">
                  <w:pPr>
                    <w:pStyle w:val="2"/>
                    <w:ind w:firstLineChars="0" w:firstLine="0"/>
                    <w:rPr>
                      <w:sz w:val="21"/>
                      <w:szCs w:val="21"/>
                    </w:rPr>
                  </w:pPr>
                  <w:r>
                    <w:rPr>
                      <w:rFonts w:hint="eastAsia"/>
                      <w:sz w:val="21"/>
                      <w:szCs w:val="21"/>
                    </w:rPr>
                    <w:t>S</w:t>
                  </w:r>
                  <w:r>
                    <w:rPr>
                      <w:sz w:val="21"/>
                      <w:szCs w:val="21"/>
                    </w:rPr>
                    <w:t>R</w:t>
                  </w:r>
                  <w:r>
                    <w:rPr>
                      <w:rFonts w:hint="eastAsia"/>
                      <w:sz w:val="21"/>
                      <w:szCs w:val="21"/>
                    </w:rPr>
                    <w:t>接收端</w:t>
                  </w:r>
                </w:p>
              </w:tc>
            </w:tr>
            <w:tr w:rsidR="00B82728" w14:paraId="476F41F4" w14:textId="77777777" w:rsidTr="00B82728">
              <w:tc>
                <w:tcPr>
                  <w:tcW w:w="4330" w:type="dxa"/>
                </w:tcPr>
                <w:p w14:paraId="20AEC29D" w14:textId="0F36EF2A" w:rsidR="00B82728" w:rsidRDefault="00B82728" w:rsidP="00EF45FF">
                  <w:pPr>
                    <w:pStyle w:val="2"/>
                    <w:ind w:firstLineChars="0" w:firstLine="0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</w:rPr>
                    <w:t>SR</w:t>
                  </w:r>
                  <w:r w:rsidRPr="00B82728">
                    <w:rPr>
                      <w:sz w:val="21"/>
                      <w:szCs w:val="21"/>
                    </w:rPr>
                    <w:t>_</w:t>
                  </w:r>
                  <w:r>
                    <w:rPr>
                      <w:sz w:val="21"/>
                      <w:szCs w:val="21"/>
                    </w:rPr>
                    <w:t>server</w:t>
                  </w:r>
                  <w:r>
                    <w:rPr>
                      <w:rFonts w:hint="eastAsia"/>
                      <w:sz w:val="21"/>
                      <w:szCs w:val="21"/>
                    </w:rPr>
                    <w:t>.</w:t>
                  </w:r>
                  <w:r>
                    <w:rPr>
                      <w:sz w:val="21"/>
                      <w:szCs w:val="21"/>
                    </w:rPr>
                    <w:t>cpp</w:t>
                  </w:r>
                </w:p>
              </w:tc>
              <w:tc>
                <w:tcPr>
                  <w:tcW w:w="4330" w:type="dxa"/>
                </w:tcPr>
                <w:p w14:paraId="6B6CC931" w14:textId="2981DE58" w:rsidR="00B82728" w:rsidRDefault="00B82728" w:rsidP="00EF45FF">
                  <w:pPr>
                    <w:pStyle w:val="2"/>
                    <w:ind w:firstLineChars="0" w:firstLine="0"/>
                    <w:rPr>
                      <w:sz w:val="21"/>
                      <w:szCs w:val="21"/>
                    </w:rPr>
                  </w:pPr>
                  <w:r>
                    <w:rPr>
                      <w:rFonts w:hint="eastAsia"/>
                      <w:sz w:val="21"/>
                      <w:szCs w:val="21"/>
                    </w:rPr>
                    <w:t>S</w:t>
                  </w:r>
                  <w:r>
                    <w:rPr>
                      <w:sz w:val="21"/>
                      <w:szCs w:val="21"/>
                    </w:rPr>
                    <w:t>R</w:t>
                  </w:r>
                  <w:r>
                    <w:rPr>
                      <w:rFonts w:hint="eastAsia"/>
                      <w:sz w:val="21"/>
                      <w:szCs w:val="21"/>
                    </w:rPr>
                    <w:t>发送端</w:t>
                  </w:r>
                </w:p>
              </w:tc>
            </w:tr>
            <w:tr w:rsidR="00B82728" w14:paraId="25C58F34" w14:textId="77777777" w:rsidTr="00B82728">
              <w:tc>
                <w:tcPr>
                  <w:tcW w:w="4330" w:type="dxa"/>
                </w:tcPr>
                <w:p w14:paraId="12420FE0" w14:textId="2C384C4D" w:rsidR="00B82728" w:rsidRDefault="00B82728" w:rsidP="00EF45FF">
                  <w:pPr>
                    <w:pStyle w:val="2"/>
                    <w:ind w:firstLineChars="0" w:firstLine="0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</w:rPr>
                    <w:t>stop_wait</w:t>
                  </w:r>
                  <w:r w:rsidRPr="00B82728">
                    <w:rPr>
                      <w:sz w:val="21"/>
                      <w:szCs w:val="21"/>
                    </w:rPr>
                    <w:t>_client</w:t>
                  </w:r>
                  <w:r>
                    <w:rPr>
                      <w:rFonts w:hint="eastAsia"/>
                      <w:sz w:val="21"/>
                      <w:szCs w:val="21"/>
                    </w:rPr>
                    <w:t>.</w:t>
                  </w:r>
                  <w:r>
                    <w:rPr>
                      <w:sz w:val="21"/>
                      <w:szCs w:val="21"/>
                    </w:rPr>
                    <w:t>cpp</w:t>
                  </w:r>
                </w:p>
              </w:tc>
              <w:tc>
                <w:tcPr>
                  <w:tcW w:w="4330" w:type="dxa"/>
                </w:tcPr>
                <w:p w14:paraId="0B67BCE0" w14:textId="41843905" w:rsidR="00B82728" w:rsidRDefault="00B82728" w:rsidP="00EF45FF">
                  <w:pPr>
                    <w:pStyle w:val="2"/>
                    <w:ind w:firstLineChars="0" w:firstLine="0"/>
                    <w:rPr>
                      <w:sz w:val="21"/>
                      <w:szCs w:val="21"/>
                    </w:rPr>
                  </w:pPr>
                  <w:r>
                    <w:rPr>
                      <w:rFonts w:hint="eastAsia"/>
                      <w:sz w:val="21"/>
                      <w:szCs w:val="21"/>
                    </w:rPr>
                    <w:t>停等协议接收端</w:t>
                  </w:r>
                </w:p>
              </w:tc>
            </w:tr>
            <w:tr w:rsidR="00B82728" w14:paraId="3F527B66" w14:textId="77777777" w:rsidTr="00B82728">
              <w:tc>
                <w:tcPr>
                  <w:tcW w:w="4330" w:type="dxa"/>
                </w:tcPr>
                <w:p w14:paraId="27138FB7" w14:textId="61D2BCAC" w:rsidR="00B82728" w:rsidRDefault="00B82728" w:rsidP="00EF45FF">
                  <w:pPr>
                    <w:pStyle w:val="2"/>
                    <w:ind w:firstLineChars="0" w:firstLine="0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</w:rPr>
                    <w:t>stop_wait</w:t>
                  </w:r>
                  <w:r w:rsidRPr="00B82728">
                    <w:rPr>
                      <w:sz w:val="21"/>
                      <w:szCs w:val="21"/>
                    </w:rPr>
                    <w:t>_client</w:t>
                  </w:r>
                  <w:r>
                    <w:rPr>
                      <w:rFonts w:hint="eastAsia"/>
                      <w:sz w:val="21"/>
                      <w:szCs w:val="21"/>
                    </w:rPr>
                    <w:t>.</w:t>
                  </w:r>
                  <w:r>
                    <w:rPr>
                      <w:sz w:val="21"/>
                      <w:szCs w:val="21"/>
                    </w:rPr>
                    <w:t>cpp</w:t>
                  </w:r>
                </w:p>
              </w:tc>
              <w:tc>
                <w:tcPr>
                  <w:tcW w:w="4330" w:type="dxa"/>
                </w:tcPr>
                <w:p w14:paraId="347D2072" w14:textId="2F4395DD" w:rsidR="00B82728" w:rsidRDefault="00B82728" w:rsidP="00EF45FF">
                  <w:pPr>
                    <w:pStyle w:val="2"/>
                    <w:ind w:firstLineChars="0" w:firstLine="0"/>
                    <w:rPr>
                      <w:sz w:val="21"/>
                      <w:szCs w:val="21"/>
                    </w:rPr>
                  </w:pPr>
                  <w:r>
                    <w:rPr>
                      <w:rFonts w:hint="eastAsia"/>
                      <w:sz w:val="21"/>
                      <w:szCs w:val="21"/>
                    </w:rPr>
                    <w:t>停等协议发送端</w:t>
                  </w:r>
                </w:p>
              </w:tc>
            </w:tr>
          </w:tbl>
          <w:p w14:paraId="1388341E" w14:textId="77777777" w:rsidR="00B82728" w:rsidRDefault="00B82728" w:rsidP="00EF45FF">
            <w:pPr>
              <w:pStyle w:val="2"/>
              <w:ind w:firstLine="420"/>
              <w:rPr>
                <w:sz w:val="21"/>
                <w:szCs w:val="21"/>
              </w:rPr>
            </w:pPr>
          </w:p>
          <w:p w14:paraId="1EB5CB53" w14:textId="1512A544" w:rsidR="008B784A" w:rsidRPr="00706A6E" w:rsidRDefault="00EF45FF" w:rsidP="00AB15A8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</w:p>
        </w:tc>
      </w:tr>
      <w:tr w:rsidR="003A16C0" w14:paraId="689EB62D" w14:textId="77777777" w:rsidTr="006D293C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886DB79" w14:textId="77777777"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14:paraId="7A43617A" w14:textId="77777777" w:rsidTr="006D293C">
        <w:trPr>
          <w:trHeight w:val="3198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C8F60F5" w14:textId="77777777" w:rsidR="003A16C0" w:rsidRDefault="00F846F7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采用演示截图、文字说明等方式，给出</w:t>
            </w:r>
            <w:r w:rsidRPr="00F846F7">
              <w:rPr>
                <w:rFonts w:hint="eastAsia"/>
                <w:sz w:val="21"/>
                <w:szCs w:val="21"/>
              </w:rPr>
              <w:t>本次实验的实验结果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7E4AA20C" w14:textId="77777777" w:rsidR="00EF45FF" w:rsidRDefault="00EF45FF" w:rsidP="00F846F7">
            <w:pPr>
              <w:pStyle w:val="2"/>
              <w:ind w:firstLineChars="0" w:firstLine="0"/>
              <w:rPr>
                <w:color w:val="000000"/>
                <w:kern w:val="0"/>
                <w:sz w:val="19"/>
                <w:szCs w:val="19"/>
              </w:rPr>
            </w:pPr>
          </w:p>
          <w:p w14:paraId="2DAB6A2C" w14:textId="77777777" w:rsidR="00A15757" w:rsidRDefault="00A12795" w:rsidP="00A12795">
            <w:pPr>
              <w:pStyle w:val="2"/>
              <w:ind w:firstLineChars="0" w:firstLine="0"/>
              <w:rPr>
                <w:color w:val="000000"/>
                <w:kern w:val="0"/>
                <w:sz w:val="36"/>
                <w:szCs w:val="36"/>
              </w:rPr>
            </w:pPr>
            <w:r w:rsidRPr="00A12795">
              <w:rPr>
                <w:rFonts w:hint="eastAsia"/>
                <w:color w:val="000000"/>
                <w:kern w:val="0"/>
                <w:sz w:val="36"/>
                <w:szCs w:val="36"/>
              </w:rPr>
              <w:t>1</w:t>
            </w:r>
            <w:r w:rsidRPr="00A12795">
              <w:rPr>
                <w:color w:val="000000"/>
                <w:kern w:val="0"/>
                <w:sz w:val="36"/>
                <w:szCs w:val="36"/>
              </w:rPr>
              <w:t>.</w:t>
            </w:r>
            <w:r w:rsidRPr="00A12795">
              <w:rPr>
                <w:rFonts w:hint="eastAsia"/>
                <w:color w:val="000000"/>
                <w:kern w:val="0"/>
                <w:sz w:val="36"/>
                <w:szCs w:val="36"/>
              </w:rPr>
              <w:t>-time</w:t>
            </w:r>
            <w:r>
              <w:rPr>
                <w:rFonts w:hint="eastAsia"/>
                <w:color w:val="000000"/>
                <w:kern w:val="0"/>
                <w:sz w:val="36"/>
                <w:szCs w:val="36"/>
              </w:rPr>
              <w:t>功能演示：</w:t>
            </w:r>
          </w:p>
          <w:p w14:paraId="5E2D2EF7" w14:textId="77777777" w:rsidR="00A12795" w:rsidRDefault="00A12795" w:rsidP="00A12795">
            <w:pPr>
              <w:pStyle w:val="2"/>
              <w:ind w:firstLineChars="0" w:firstLine="0"/>
              <w:rPr>
                <w:noProof/>
              </w:rPr>
            </w:pPr>
            <w:r>
              <w:rPr>
                <w:rFonts w:hint="eastAsia"/>
                <w:color w:val="000000"/>
                <w:kern w:val="0"/>
                <w:sz w:val="36"/>
                <w:szCs w:val="36"/>
              </w:rPr>
              <w:t xml:space="preserve"> </w:t>
            </w:r>
          </w:p>
          <w:p w14:paraId="04E6F266" w14:textId="77777777" w:rsidR="00A12795" w:rsidRDefault="00A12795" w:rsidP="00A12795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532DB66B" wp14:editId="707F1D51">
                  <wp:extent cx="5059680" cy="1614882"/>
                  <wp:effectExtent l="0" t="0" r="7620" b="444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9772" cy="1618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04C9B4" w14:textId="083CAF79" w:rsidR="00A12795" w:rsidRDefault="00A12795" w:rsidP="00A12795">
            <w:pPr>
              <w:pStyle w:val="2"/>
              <w:ind w:firstLineChars="0" w:firstLine="0"/>
              <w:rPr>
                <w:color w:val="000000"/>
                <w:kern w:val="0"/>
                <w:sz w:val="36"/>
                <w:szCs w:val="36"/>
              </w:rPr>
            </w:pPr>
            <w:r>
              <w:rPr>
                <w:color w:val="000000"/>
                <w:kern w:val="0"/>
                <w:sz w:val="36"/>
                <w:szCs w:val="36"/>
              </w:rPr>
              <w:t>2</w:t>
            </w:r>
            <w:r w:rsidRPr="00A12795">
              <w:rPr>
                <w:color w:val="000000"/>
                <w:kern w:val="0"/>
                <w:sz w:val="36"/>
                <w:szCs w:val="36"/>
              </w:rPr>
              <w:t>.</w:t>
            </w:r>
            <w:r>
              <w:rPr>
                <w:color w:val="000000"/>
                <w:kern w:val="0"/>
                <w:sz w:val="36"/>
                <w:szCs w:val="36"/>
              </w:rPr>
              <w:t>GBN</w:t>
            </w:r>
            <w:r>
              <w:rPr>
                <w:rFonts w:hint="eastAsia"/>
                <w:color w:val="000000"/>
                <w:kern w:val="0"/>
                <w:sz w:val="36"/>
                <w:szCs w:val="36"/>
              </w:rPr>
              <w:t>功能演示：</w:t>
            </w:r>
          </w:p>
          <w:p w14:paraId="1B247240" w14:textId="6885BDD7" w:rsidR="00A12795" w:rsidRDefault="001B0CD7" w:rsidP="00A12795">
            <w:pPr>
              <w:pStyle w:val="2"/>
              <w:ind w:firstLineChars="0" w:firstLine="0"/>
              <w:rPr>
                <w:color w:val="000000"/>
                <w:kern w:val="0"/>
                <w:sz w:val="36"/>
                <w:szCs w:val="3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D0D398" wp14:editId="2D93F636">
                  <wp:extent cx="4465320" cy="3554623"/>
                  <wp:effectExtent l="0" t="0" r="0" b="825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196" cy="355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D3384" w14:textId="77777777" w:rsidR="00A12795" w:rsidRDefault="001B0CD7" w:rsidP="00A12795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可以看到，当接收端seq为6的数据包丢失后，接收</w:t>
            </w:r>
            <w:proofErr w:type="gramStart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端一直</w:t>
            </w:r>
            <w:proofErr w:type="gramEnd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发送他期望收到的ack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5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，而</w:t>
            </w:r>
            <w:proofErr w:type="gramStart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发送端当收到</w:t>
            </w:r>
            <w:proofErr w:type="gramEnd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后，会立刻重传从seq为6的数据包和之后的数据包</w:t>
            </w:r>
          </w:p>
          <w:p w14:paraId="2A48B3C6" w14:textId="77777777" w:rsidR="001B0CD7" w:rsidRDefault="001B0CD7" w:rsidP="00A12795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04753D52" w14:textId="792F12F6" w:rsidR="001B0CD7" w:rsidRPr="001B0CD7" w:rsidRDefault="001B0CD7" w:rsidP="00A12795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32"/>
                <w:szCs w:val="32"/>
              </w:rPr>
            </w:pPr>
            <w:r w:rsidRPr="001B0CD7">
              <w:rPr>
                <w:rFonts w:ascii="新宋体" w:eastAsia="新宋体" w:hAnsiTheme="minorHAnsi" w:cs="新宋体" w:hint="eastAsia"/>
                <w:color w:val="000000"/>
                <w:kern w:val="0"/>
                <w:sz w:val="32"/>
                <w:szCs w:val="32"/>
              </w:rPr>
              <w:t>接收文件和发送文件对比：</w:t>
            </w:r>
          </w:p>
          <w:p w14:paraId="1DF74D0C" w14:textId="2BEA61A9" w:rsidR="001B0CD7" w:rsidRDefault="001B0CD7" w:rsidP="00A12795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接收文件：</w:t>
            </w:r>
          </w:p>
          <w:p w14:paraId="37E9063B" w14:textId="043341C6" w:rsidR="001B0CD7" w:rsidRDefault="001B0CD7" w:rsidP="00A12795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3D6EFB0F" wp14:editId="600C1CCD">
                  <wp:extent cx="4800600" cy="1763958"/>
                  <wp:effectExtent l="0" t="0" r="0" b="825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328" cy="176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995BC3" w14:textId="42C4B4B9" w:rsidR="001B0CD7" w:rsidRDefault="001B0CD7" w:rsidP="00A12795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发送文件：</w:t>
            </w:r>
          </w:p>
          <w:p w14:paraId="0F55F28E" w14:textId="4BB9CD4C" w:rsidR="001B0CD7" w:rsidRDefault="001B0CD7" w:rsidP="00A12795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1E8CD351" wp14:editId="5DF0AF03">
                  <wp:extent cx="4991100" cy="1854387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187" cy="185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493ED" w14:textId="77777777" w:rsidR="001B0CD7" w:rsidRDefault="001B0CD7" w:rsidP="00A12795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3205BADF" w14:textId="240BDB7E" w:rsidR="001B0CD7" w:rsidRDefault="001B0CD7" w:rsidP="00A12795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可以看到文件实现了准确无误的传输。</w:t>
            </w:r>
          </w:p>
          <w:p w14:paraId="75F035EE" w14:textId="77777777" w:rsidR="001B0CD7" w:rsidRDefault="001B0CD7" w:rsidP="00A12795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2B4FA072" w14:textId="03F6258F" w:rsidR="001B0CD7" w:rsidRDefault="001B0CD7" w:rsidP="001B0CD7">
            <w:pPr>
              <w:pStyle w:val="2"/>
              <w:ind w:firstLineChars="0" w:firstLine="0"/>
              <w:rPr>
                <w:color w:val="000000"/>
                <w:kern w:val="0"/>
                <w:sz w:val="36"/>
                <w:szCs w:val="36"/>
              </w:rPr>
            </w:pPr>
            <w:r>
              <w:rPr>
                <w:color w:val="000000"/>
                <w:kern w:val="0"/>
                <w:sz w:val="36"/>
                <w:szCs w:val="36"/>
              </w:rPr>
              <w:t>3</w:t>
            </w:r>
            <w:r w:rsidRPr="00A12795">
              <w:rPr>
                <w:color w:val="000000"/>
                <w:kern w:val="0"/>
                <w:sz w:val="36"/>
                <w:szCs w:val="36"/>
              </w:rPr>
              <w:t>.</w:t>
            </w:r>
            <w:r>
              <w:rPr>
                <w:color w:val="000000"/>
                <w:kern w:val="0"/>
                <w:sz w:val="36"/>
                <w:szCs w:val="36"/>
              </w:rPr>
              <w:t>GBN</w:t>
            </w:r>
            <w:r>
              <w:rPr>
                <w:rFonts w:hint="eastAsia"/>
                <w:color w:val="000000"/>
                <w:kern w:val="0"/>
                <w:sz w:val="36"/>
                <w:szCs w:val="36"/>
              </w:rPr>
              <w:t>客户端向服务器端发送文件演示：</w:t>
            </w:r>
          </w:p>
          <w:p w14:paraId="69C0DF05" w14:textId="77777777" w:rsidR="001B0CD7" w:rsidRDefault="00684CB6" w:rsidP="00A12795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3B021F7A" wp14:editId="0E66DE36">
                  <wp:extent cx="4998720" cy="2158128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043" cy="215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EBDCBD" w14:textId="77777777" w:rsidR="00684CB6" w:rsidRDefault="00684CB6" w:rsidP="00A12795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3C23D7DD" w14:textId="77777777" w:rsidR="00684CB6" w:rsidRDefault="00684CB6" w:rsidP="00A12795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4F20B7BE" wp14:editId="31069981">
                  <wp:extent cx="4724400" cy="3778496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247" cy="3787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659C3" w14:textId="77777777" w:rsidR="00684CB6" w:rsidRDefault="00684CB6" w:rsidP="00A12795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090EAB93" w14:textId="77777777" w:rsidR="00684CB6" w:rsidRPr="001B0CD7" w:rsidRDefault="00684CB6" w:rsidP="00684CB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32"/>
                <w:szCs w:val="32"/>
              </w:rPr>
            </w:pPr>
            <w:r w:rsidRPr="001B0CD7">
              <w:rPr>
                <w:rFonts w:ascii="新宋体" w:eastAsia="新宋体" w:hAnsiTheme="minorHAnsi" w:cs="新宋体" w:hint="eastAsia"/>
                <w:color w:val="000000"/>
                <w:kern w:val="0"/>
                <w:sz w:val="32"/>
                <w:szCs w:val="32"/>
              </w:rPr>
              <w:t>接收文件和发送文件对比：</w:t>
            </w:r>
          </w:p>
          <w:p w14:paraId="12D8E87E" w14:textId="6EB3E6DC" w:rsidR="00684CB6" w:rsidRDefault="00684CB6" w:rsidP="00684CB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服务器端接收文件：</w:t>
            </w:r>
          </w:p>
          <w:p w14:paraId="265BE532" w14:textId="28AEF592" w:rsidR="00684CB6" w:rsidRDefault="00684CB6" w:rsidP="00684CB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0F9EE1" wp14:editId="014F0A77">
                  <wp:extent cx="5274310" cy="2018665"/>
                  <wp:effectExtent l="0" t="0" r="2540" b="63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1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46437" w14:textId="4C3EB00D" w:rsidR="00684CB6" w:rsidRDefault="00684CB6" w:rsidP="00684CB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客户端发送文件：</w:t>
            </w:r>
          </w:p>
          <w:p w14:paraId="42355C89" w14:textId="2E309ADD" w:rsidR="00684CB6" w:rsidRDefault="00684CB6" w:rsidP="00684CB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19B1E9D4" wp14:editId="59641FD0">
                  <wp:extent cx="5274310" cy="1942465"/>
                  <wp:effectExtent l="0" t="0" r="2540" b="63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4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2BC359" w14:textId="77777777" w:rsidR="00684CB6" w:rsidRDefault="00684CB6" w:rsidP="00684CB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6DF1DD0F" w14:textId="77777777" w:rsidR="00684CB6" w:rsidRDefault="00684CB6" w:rsidP="00684CB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可以看到文件实现了准确无误的传输。</w:t>
            </w:r>
          </w:p>
          <w:p w14:paraId="6F282900" w14:textId="18294B4E" w:rsidR="00684CB6" w:rsidRDefault="00684CB6" w:rsidP="00A12795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6832E343" w14:textId="1890016C" w:rsidR="00684CB6" w:rsidRDefault="00684CB6" w:rsidP="00684CB6">
            <w:pPr>
              <w:pStyle w:val="2"/>
              <w:ind w:firstLineChars="0" w:firstLine="0"/>
              <w:rPr>
                <w:color w:val="000000"/>
                <w:kern w:val="0"/>
                <w:sz w:val="36"/>
                <w:szCs w:val="36"/>
              </w:rPr>
            </w:pPr>
            <w:r>
              <w:rPr>
                <w:color w:val="000000"/>
                <w:kern w:val="0"/>
                <w:sz w:val="36"/>
                <w:szCs w:val="36"/>
              </w:rPr>
              <w:t>2</w:t>
            </w:r>
            <w:r w:rsidRPr="00A12795">
              <w:rPr>
                <w:color w:val="000000"/>
                <w:kern w:val="0"/>
                <w:sz w:val="36"/>
                <w:szCs w:val="36"/>
              </w:rPr>
              <w:t>.</w:t>
            </w:r>
            <w:r>
              <w:rPr>
                <w:color w:val="000000"/>
                <w:kern w:val="0"/>
                <w:sz w:val="36"/>
                <w:szCs w:val="36"/>
              </w:rPr>
              <w:t>SR</w:t>
            </w:r>
            <w:r>
              <w:rPr>
                <w:rFonts w:hint="eastAsia"/>
                <w:color w:val="000000"/>
                <w:kern w:val="0"/>
                <w:sz w:val="36"/>
                <w:szCs w:val="36"/>
              </w:rPr>
              <w:t>功能演示：</w:t>
            </w:r>
          </w:p>
          <w:p w14:paraId="03457123" w14:textId="4EDFAB26" w:rsidR="00684CB6" w:rsidRDefault="00684CB6" w:rsidP="00684CB6">
            <w:pPr>
              <w:pStyle w:val="2"/>
              <w:ind w:firstLineChars="0" w:firstLine="0"/>
              <w:rPr>
                <w:color w:val="000000"/>
                <w:kern w:val="0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75B5A459" wp14:editId="546ED87A">
                  <wp:extent cx="5274310" cy="3187700"/>
                  <wp:effectExtent l="0" t="0" r="254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8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11FF7E" w14:textId="0F8E8C4E" w:rsidR="00684CB6" w:rsidRDefault="00684CB6" w:rsidP="00684CB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lastRenderedPageBreak/>
              <w:t>可以看到，当接收端seq为16，1,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3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的数据包丢失后，接收端只会发送未确认的数据包</w:t>
            </w:r>
          </w:p>
          <w:p w14:paraId="3F834BF5" w14:textId="77777777" w:rsidR="00684CB6" w:rsidRDefault="00684CB6" w:rsidP="00684CB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2B05D5EA" w14:textId="77777777" w:rsidR="00684CB6" w:rsidRPr="001B0CD7" w:rsidRDefault="00684CB6" w:rsidP="00684CB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32"/>
                <w:szCs w:val="32"/>
              </w:rPr>
            </w:pPr>
            <w:r w:rsidRPr="001B0CD7">
              <w:rPr>
                <w:rFonts w:ascii="新宋体" w:eastAsia="新宋体" w:hAnsiTheme="minorHAnsi" w:cs="新宋体" w:hint="eastAsia"/>
                <w:color w:val="000000"/>
                <w:kern w:val="0"/>
                <w:sz w:val="32"/>
                <w:szCs w:val="32"/>
              </w:rPr>
              <w:t>接收文件和发送文件对比：</w:t>
            </w:r>
          </w:p>
          <w:p w14:paraId="19EC38AB" w14:textId="77777777" w:rsidR="00684CB6" w:rsidRDefault="00684CB6" w:rsidP="00684CB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接收文件：</w:t>
            </w:r>
          </w:p>
          <w:p w14:paraId="1646B69D" w14:textId="77777777" w:rsidR="00684CB6" w:rsidRDefault="00684CB6" w:rsidP="00684CB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40BD9796" wp14:editId="446D1C13">
                  <wp:extent cx="4800600" cy="1763958"/>
                  <wp:effectExtent l="0" t="0" r="0" b="825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328" cy="176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D86B3F" w14:textId="77777777" w:rsidR="00684CB6" w:rsidRDefault="00684CB6" w:rsidP="00684CB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发送文件：</w:t>
            </w:r>
          </w:p>
          <w:p w14:paraId="56970AEE" w14:textId="77777777" w:rsidR="00684CB6" w:rsidRDefault="00684CB6" w:rsidP="00684CB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28DAE2CA" wp14:editId="703B29B6">
                  <wp:extent cx="4991100" cy="1854387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187" cy="185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8B2B64" w14:textId="77777777" w:rsidR="00684CB6" w:rsidRDefault="00684CB6" w:rsidP="00684CB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033ABE2A" w14:textId="250CA0DA" w:rsidR="00684CB6" w:rsidRPr="00684CB6" w:rsidRDefault="00684CB6" w:rsidP="00684CB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可以看到文件实现了准确无误的传输。</w:t>
            </w:r>
          </w:p>
          <w:p w14:paraId="07ED1C5E" w14:textId="63F393D2" w:rsidR="00684CB6" w:rsidRDefault="00684CB6" w:rsidP="00A12795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0DC3031F" w14:textId="1D9AC246" w:rsidR="00D73569" w:rsidRDefault="00D73569" w:rsidP="00D73569">
            <w:pPr>
              <w:pStyle w:val="2"/>
              <w:ind w:firstLineChars="0" w:firstLine="0"/>
              <w:rPr>
                <w:color w:val="000000"/>
                <w:kern w:val="0"/>
                <w:sz w:val="36"/>
                <w:szCs w:val="36"/>
              </w:rPr>
            </w:pPr>
            <w:r>
              <w:rPr>
                <w:color w:val="000000"/>
                <w:kern w:val="0"/>
                <w:sz w:val="36"/>
                <w:szCs w:val="36"/>
              </w:rPr>
              <w:t>3</w:t>
            </w:r>
            <w:r w:rsidRPr="00A12795">
              <w:rPr>
                <w:color w:val="000000"/>
                <w:kern w:val="0"/>
                <w:sz w:val="36"/>
                <w:szCs w:val="36"/>
              </w:rPr>
              <w:t>.</w:t>
            </w:r>
            <w:r>
              <w:rPr>
                <w:color w:val="000000"/>
                <w:kern w:val="0"/>
                <w:sz w:val="36"/>
                <w:szCs w:val="36"/>
              </w:rPr>
              <w:t>SR</w:t>
            </w:r>
            <w:r>
              <w:rPr>
                <w:rFonts w:hint="eastAsia"/>
                <w:color w:val="000000"/>
                <w:kern w:val="0"/>
                <w:sz w:val="36"/>
                <w:szCs w:val="36"/>
              </w:rPr>
              <w:t>客户端向服务器端发送文件演示：</w:t>
            </w:r>
          </w:p>
          <w:p w14:paraId="0D5B8386" w14:textId="5D0FF0A1" w:rsidR="00D73569" w:rsidRDefault="00D73569" w:rsidP="00D73569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8F2CF3" wp14:editId="209A9966">
                  <wp:extent cx="3893820" cy="3032642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736" cy="3036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D15532" w14:textId="77777777" w:rsidR="00D73569" w:rsidRDefault="00D73569" w:rsidP="00D73569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1BBE0468" w14:textId="391953E2" w:rsidR="00D73569" w:rsidRDefault="00D73569" w:rsidP="00D73569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1BB3E7A3" wp14:editId="64A43E55">
                  <wp:extent cx="3840480" cy="2738643"/>
                  <wp:effectExtent l="0" t="0" r="7620" b="508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6820" cy="2743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BBC7D2" w14:textId="77777777" w:rsidR="00D73569" w:rsidRDefault="00D73569" w:rsidP="00D73569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35EDAC6A" w14:textId="77777777" w:rsidR="00D73569" w:rsidRPr="001B0CD7" w:rsidRDefault="00D73569" w:rsidP="00D73569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32"/>
                <w:szCs w:val="32"/>
              </w:rPr>
            </w:pPr>
            <w:r w:rsidRPr="001B0CD7">
              <w:rPr>
                <w:rFonts w:ascii="新宋体" w:eastAsia="新宋体" w:hAnsiTheme="minorHAnsi" w:cs="新宋体" w:hint="eastAsia"/>
                <w:color w:val="000000"/>
                <w:kern w:val="0"/>
                <w:sz w:val="32"/>
                <w:szCs w:val="32"/>
              </w:rPr>
              <w:t>接收文件和发送文件对比：</w:t>
            </w:r>
          </w:p>
          <w:p w14:paraId="79FC3246" w14:textId="77777777" w:rsidR="00D73569" w:rsidRDefault="00D73569" w:rsidP="00D73569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服务器端接收文件：</w:t>
            </w:r>
          </w:p>
          <w:p w14:paraId="5B21AA7A" w14:textId="77777777" w:rsidR="00D73569" w:rsidRDefault="00D73569" w:rsidP="00D73569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3AD510" wp14:editId="1B0CBEB3">
                  <wp:extent cx="5274310" cy="2018665"/>
                  <wp:effectExtent l="0" t="0" r="2540" b="63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1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95FEAF" w14:textId="77777777" w:rsidR="00D73569" w:rsidRDefault="00D73569" w:rsidP="00D73569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客户端发送文件：</w:t>
            </w:r>
          </w:p>
          <w:p w14:paraId="56585CC9" w14:textId="77777777" w:rsidR="00D73569" w:rsidRDefault="00D73569" w:rsidP="00D73569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52FCA47B" wp14:editId="413ED927">
                  <wp:extent cx="5274310" cy="1942465"/>
                  <wp:effectExtent l="0" t="0" r="2540" b="635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4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EC635D" w14:textId="77777777" w:rsidR="00D73569" w:rsidRDefault="00D73569" w:rsidP="00D73569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05ACA02F" w14:textId="77777777" w:rsidR="00D73569" w:rsidRDefault="00D73569" w:rsidP="00D73569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可以看到文件实现了准确无误的传输。</w:t>
            </w:r>
          </w:p>
          <w:p w14:paraId="4A89E3CB" w14:textId="77777777" w:rsidR="00D73569" w:rsidRDefault="00D73569" w:rsidP="00D73569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127AD827" w14:textId="77777777" w:rsidR="00D73569" w:rsidRPr="00D73569" w:rsidRDefault="00D73569" w:rsidP="00A12795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2BBFDB0E" w14:textId="3B56B1BB" w:rsidR="00D73569" w:rsidRPr="00684CB6" w:rsidRDefault="00D73569" w:rsidP="00A12795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</w:tc>
      </w:tr>
      <w:tr w:rsidR="006D293C" w14:paraId="377B6E60" w14:textId="77777777" w:rsidTr="006D293C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5FF8AC5" w14:textId="77777777"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D293C" w14:paraId="3F11DF4D" w14:textId="77777777" w:rsidTr="006D293C">
        <w:trPr>
          <w:trHeight w:val="2004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AD767DD" w14:textId="77777777" w:rsidR="00D73569" w:rsidRDefault="00D73569" w:rsidP="00D73569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对实验过程中的思考问题进行讨论或回答。</w:t>
            </w:r>
          </w:p>
          <w:p w14:paraId="14B87735" w14:textId="493E330E" w:rsidR="00D73569" w:rsidRDefault="00D73569" w:rsidP="00D73569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开始不知道怎么进行模拟丢包，后来通过查阅相关资料和阅读实验指导书，知道了可以通过引入一个概率因子，然后不处理当前收到的数据包进行模拟。</w:t>
            </w:r>
          </w:p>
          <w:p w14:paraId="03C1F1A4" w14:textId="56BAA8DA" w:rsidR="00D73569" w:rsidRDefault="00D73569" w:rsidP="00D73569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对于双向数据传输的实现，其实就是在客户端和服务器</w:t>
            </w:r>
            <w:proofErr w:type="gramStart"/>
            <w:r>
              <w:rPr>
                <w:rFonts w:hint="eastAsia"/>
                <w:sz w:val="21"/>
                <w:szCs w:val="21"/>
              </w:rPr>
              <w:t>端同时</w:t>
            </w:r>
            <w:proofErr w:type="gramEnd"/>
            <w:r>
              <w:rPr>
                <w:rFonts w:hint="eastAsia"/>
                <w:sz w:val="21"/>
                <w:szCs w:val="21"/>
              </w:rPr>
              <w:t>实现</w:t>
            </w:r>
            <w:r>
              <w:rPr>
                <w:rFonts w:hint="eastAsia"/>
                <w:sz w:val="21"/>
                <w:szCs w:val="21"/>
              </w:rPr>
              <w:t>G</w:t>
            </w:r>
            <w:r>
              <w:rPr>
                <w:sz w:val="21"/>
                <w:szCs w:val="21"/>
              </w:rPr>
              <w:t>BN</w:t>
            </w:r>
            <w:r>
              <w:rPr>
                <w:rFonts w:hint="eastAsia"/>
                <w:sz w:val="21"/>
                <w:szCs w:val="21"/>
              </w:rPr>
              <w:t>和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R</w:t>
            </w:r>
            <w:r>
              <w:rPr>
                <w:rFonts w:hint="eastAsia"/>
                <w:sz w:val="21"/>
                <w:szCs w:val="21"/>
              </w:rPr>
              <w:t>的</w:t>
            </w:r>
            <w:r w:rsidR="003B69DC">
              <w:rPr>
                <w:rFonts w:hint="eastAsia"/>
                <w:sz w:val="21"/>
                <w:szCs w:val="21"/>
              </w:rPr>
              <w:t>发送方和接收方。</w:t>
            </w:r>
          </w:p>
          <w:p w14:paraId="1546254E" w14:textId="792CE3D6" w:rsidR="00E245DE" w:rsidRDefault="00D73569" w:rsidP="00D73569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.SR</w:t>
            </w:r>
            <w:r>
              <w:rPr>
                <w:rFonts w:hint="eastAsia"/>
                <w:sz w:val="21"/>
                <w:szCs w:val="21"/>
              </w:rPr>
              <w:t>协议的重传机制相对</w:t>
            </w:r>
            <w:r>
              <w:rPr>
                <w:rFonts w:hint="eastAsia"/>
                <w:sz w:val="21"/>
                <w:szCs w:val="21"/>
              </w:rPr>
              <w:t>G</w:t>
            </w:r>
            <w:r>
              <w:rPr>
                <w:sz w:val="21"/>
                <w:szCs w:val="21"/>
              </w:rPr>
              <w:t>BN</w:t>
            </w:r>
            <w:r>
              <w:rPr>
                <w:rFonts w:hint="eastAsia"/>
                <w:sz w:val="21"/>
                <w:szCs w:val="21"/>
              </w:rPr>
              <w:t>更加复杂，但却效率更高，因为不需要重传发送窗口的所有文件</w:t>
            </w:r>
            <w:r w:rsidR="003B69DC">
              <w:rPr>
                <w:rFonts w:hint="eastAsia"/>
                <w:sz w:val="21"/>
                <w:szCs w:val="21"/>
              </w:rPr>
              <w:t>，</w:t>
            </w:r>
            <w:r w:rsidR="003B69DC">
              <w:rPr>
                <w:rFonts w:hint="eastAsia"/>
                <w:sz w:val="21"/>
                <w:szCs w:val="21"/>
              </w:rPr>
              <w:t>S</w:t>
            </w:r>
            <w:r w:rsidR="003B69DC">
              <w:rPr>
                <w:sz w:val="21"/>
                <w:szCs w:val="21"/>
              </w:rPr>
              <w:t>R</w:t>
            </w:r>
            <w:r w:rsidR="003B69DC">
              <w:rPr>
                <w:rFonts w:hint="eastAsia"/>
                <w:sz w:val="21"/>
                <w:szCs w:val="21"/>
              </w:rPr>
              <w:t>使用了空间换时间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3A16C0" w14:paraId="2AA41CE1" w14:textId="77777777" w:rsidTr="006D293C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B06F21" w14:textId="77777777"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3A16C0" w14:paraId="6C78842B" w14:textId="77777777" w:rsidTr="006D293C">
        <w:trPr>
          <w:trHeight w:val="1336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D57758" w14:textId="77777777" w:rsidR="003A16C0" w:rsidRDefault="00F846F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E553E">
              <w:rPr>
                <w:rFonts w:hint="eastAsia"/>
                <w:sz w:val="21"/>
                <w:szCs w:val="21"/>
              </w:rPr>
              <w:t>结合实验过程和结果给出实验的体会和收获。</w:t>
            </w:r>
          </w:p>
          <w:p w14:paraId="7CAAD65E" w14:textId="65813017" w:rsidR="00A77B2A" w:rsidRDefault="00D73569" w:rsidP="001E553E">
            <w:pPr>
              <w:pStyle w:val="2"/>
              <w:ind w:firstLineChars="0" w:firstLine="0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同过本次实验，更加深刻的理解到了</w:t>
            </w:r>
            <w:r>
              <w:rPr>
                <w:rFonts w:hint="eastAsia"/>
                <w:color w:val="000000"/>
                <w:kern w:val="0"/>
              </w:rPr>
              <w:t>G</w:t>
            </w:r>
            <w:r>
              <w:rPr>
                <w:color w:val="000000"/>
                <w:kern w:val="0"/>
              </w:rPr>
              <w:t>BN</w:t>
            </w:r>
            <w:r>
              <w:rPr>
                <w:rFonts w:hint="eastAsia"/>
                <w:color w:val="000000"/>
                <w:kern w:val="0"/>
              </w:rPr>
              <w:t>和</w:t>
            </w:r>
            <w:r>
              <w:rPr>
                <w:rFonts w:hint="eastAsia"/>
                <w:color w:val="000000"/>
                <w:kern w:val="0"/>
              </w:rPr>
              <w:t>S</w:t>
            </w:r>
            <w:r>
              <w:rPr>
                <w:color w:val="000000"/>
                <w:kern w:val="0"/>
              </w:rPr>
              <w:t>R</w:t>
            </w:r>
            <w:r>
              <w:rPr>
                <w:rFonts w:hint="eastAsia"/>
                <w:color w:val="000000"/>
                <w:kern w:val="0"/>
              </w:rPr>
              <w:t>协议的全双工通信，对可靠数据通信协议有了更深刻的认识，同时，也意识到，仅仅是理解了原理，是不够的，还会在工程上面临许多困难，比如计时器如何设计，如何循环利用序列号，当程序出现问题后，这种需要双方通信的程序如何</w:t>
            </w:r>
            <w:r>
              <w:rPr>
                <w:rFonts w:hint="eastAsia"/>
                <w:color w:val="000000"/>
                <w:kern w:val="0"/>
              </w:rPr>
              <w:t>debug</w:t>
            </w:r>
          </w:p>
          <w:p w14:paraId="74F4C00C" w14:textId="116C23EC" w:rsidR="00A77B2A" w:rsidRPr="00A77B2A" w:rsidRDefault="00A77B2A" w:rsidP="001E553E">
            <w:pPr>
              <w:pStyle w:val="2"/>
              <w:ind w:firstLineChars="0" w:firstLine="0"/>
              <w:rPr>
                <w:color w:val="000000"/>
                <w:kern w:val="0"/>
              </w:rPr>
            </w:pPr>
          </w:p>
        </w:tc>
      </w:tr>
    </w:tbl>
    <w:p w14:paraId="6673508B" w14:textId="77777777" w:rsidR="00E7568E" w:rsidRDefault="00E7568E"/>
    <w:sectPr w:rsidR="00E7568E">
      <w:headerReference w:type="defaul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C8B2A" w14:textId="77777777" w:rsidR="00F02359" w:rsidRDefault="00F02359" w:rsidP="003A16C0">
      <w:r>
        <w:separator/>
      </w:r>
    </w:p>
  </w:endnote>
  <w:endnote w:type="continuationSeparator" w:id="0">
    <w:p w14:paraId="2D2FE77D" w14:textId="77777777" w:rsidR="00F02359" w:rsidRDefault="00F02359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A294C9" w14:textId="77777777" w:rsidR="00F02359" w:rsidRDefault="00F02359" w:rsidP="003A16C0">
      <w:r>
        <w:separator/>
      </w:r>
    </w:p>
  </w:footnote>
  <w:footnote w:type="continuationSeparator" w:id="0">
    <w:p w14:paraId="2104ED3F" w14:textId="77777777" w:rsidR="00F02359" w:rsidRDefault="00F02359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FEFD5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C3364"/>
    <w:multiLevelType w:val="hybridMultilevel"/>
    <w:tmpl w:val="3F3C460C"/>
    <w:lvl w:ilvl="0" w:tplc="1422CB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A45AFD"/>
    <w:multiLevelType w:val="hybridMultilevel"/>
    <w:tmpl w:val="B21C5712"/>
    <w:lvl w:ilvl="0" w:tplc="F5B83F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F7740E"/>
    <w:multiLevelType w:val="hybridMultilevel"/>
    <w:tmpl w:val="5834578E"/>
    <w:lvl w:ilvl="0" w:tplc="CF80ED3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716B61C1"/>
    <w:multiLevelType w:val="hybridMultilevel"/>
    <w:tmpl w:val="47CCEBF6"/>
    <w:lvl w:ilvl="0" w:tplc="F7D2D5BC">
      <w:start w:val="1"/>
      <w:numFmt w:val="decimal"/>
      <w:lvlText w:val="%1."/>
      <w:lvlJc w:val="left"/>
      <w:pPr>
        <w:ind w:left="8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8" w:hanging="420"/>
      </w:pPr>
    </w:lvl>
    <w:lvl w:ilvl="2" w:tplc="0409001B" w:tentative="1">
      <w:start w:val="1"/>
      <w:numFmt w:val="lowerRoman"/>
      <w:lvlText w:val="%3."/>
      <w:lvlJc w:val="right"/>
      <w:pPr>
        <w:ind w:left="1788" w:hanging="420"/>
      </w:pPr>
    </w:lvl>
    <w:lvl w:ilvl="3" w:tplc="0409000F" w:tentative="1">
      <w:start w:val="1"/>
      <w:numFmt w:val="decimal"/>
      <w:lvlText w:val="%4."/>
      <w:lvlJc w:val="left"/>
      <w:pPr>
        <w:ind w:left="2208" w:hanging="420"/>
      </w:pPr>
    </w:lvl>
    <w:lvl w:ilvl="4" w:tplc="04090019" w:tentative="1">
      <w:start w:val="1"/>
      <w:numFmt w:val="lowerLetter"/>
      <w:lvlText w:val="%5)"/>
      <w:lvlJc w:val="left"/>
      <w:pPr>
        <w:ind w:left="2628" w:hanging="420"/>
      </w:pPr>
    </w:lvl>
    <w:lvl w:ilvl="5" w:tplc="0409001B" w:tentative="1">
      <w:start w:val="1"/>
      <w:numFmt w:val="lowerRoman"/>
      <w:lvlText w:val="%6."/>
      <w:lvlJc w:val="right"/>
      <w:pPr>
        <w:ind w:left="3048" w:hanging="420"/>
      </w:pPr>
    </w:lvl>
    <w:lvl w:ilvl="6" w:tplc="0409000F" w:tentative="1">
      <w:start w:val="1"/>
      <w:numFmt w:val="decimal"/>
      <w:lvlText w:val="%7."/>
      <w:lvlJc w:val="left"/>
      <w:pPr>
        <w:ind w:left="3468" w:hanging="420"/>
      </w:pPr>
    </w:lvl>
    <w:lvl w:ilvl="7" w:tplc="04090019" w:tentative="1">
      <w:start w:val="1"/>
      <w:numFmt w:val="lowerLetter"/>
      <w:lvlText w:val="%8)"/>
      <w:lvlJc w:val="left"/>
      <w:pPr>
        <w:ind w:left="3888" w:hanging="420"/>
      </w:pPr>
    </w:lvl>
    <w:lvl w:ilvl="8" w:tplc="0409001B" w:tentative="1">
      <w:start w:val="1"/>
      <w:numFmt w:val="lowerRoman"/>
      <w:lvlText w:val="%9."/>
      <w:lvlJc w:val="right"/>
      <w:pPr>
        <w:ind w:left="4308" w:hanging="420"/>
      </w:pPr>
    </w:lvl>
  </w:abstractNum>
  <w:abstractNum w:abstractNumId="5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02E23"/>
    <w:rsid w:val="0008221A"/>
    <w:rsid w:val="00090172"/>
    <w:rsid w:val="000D7183"/>
    <w:rsid w:val="00177141"/>
    <w:rsid w:val="00190645"/>
    <w:rsid w:val="001B0CD7"/>
    <w:rsid w:val="001E553E"/>
    <w:rsid w:val="002B4F89"/>
    <w:rsid w:val="00390C97"/>
    <w:rsid w:val="00397541"/>
    <w:rsid w:val="003A16C0"/>
    <w:rsid w:val="003B0B19"/>
    <w:rsid w:val="003B69DC"/>
    <w:rsid w:val="003F70A3"/>
    <w:rsid w:val="00485447"/>
    <w:rsid w:val="005A398D"/>
    <w:rsid w:val="006206F6"/>
    <w:rsid w:val="0062448C"/>
    <w:rsid w:val="00684CB6"/>
    <w:rsid w:val="00687B7D"/>
    <w:rsid w:val="006B17CF"/>
    <w:rsid w:val="006D293C"/>
    <w:rsid w:val="006E158C"/>
    <w:rsid w:val="00843BD1"/>
    <w:rsid w:val="00890C1A"/>
    <w:rsid w:val="008A3C03"/>
    <w:rsid w:val="008B784A"/>
    <w:rsid w:val="009237B0"/>
    <w:rsid w:val="00990DC5"/>
    <w:rsid w:val="009D03FE"/>
    <w:rsid w:val="009E335B"/>
    <w:rsid w:val="00A12795"/>
    <w:rsid w:val="00A15757"/>
    <w:rsid w:val="00A2640B"/>
    <w:rsid w:val="00A54BEE"/>
    <w:rsid w:val="00A60A7E"/>
    <w:rsid w:val="00A645F8"/>
    <w:rsid w:val="00A77B2A"/>
    <w:rsid w:val="00AB15A8"/>
    <w:rsid w:val="00B64CA2"/>
    <w:rsid w:val="00B82728"/>
    <w:rsid w:val="00B82A87"/>
    <w:rsid w:val="00C0028D"/>
    <w:rsid w:val="00C0231D"/>
    <w:rsid w:val="00D3217F"/>
    <w:rsid w:val="00D73569"/>
    <w:rsid w:val="00DC1B9C"/>
    <w:rsid w:val="00DF6871"/>
    <w:rsid w:val="00E245DE"/>
    <w:rsid w:val="00E326DD"/>
    <w:rsid w:val="00E7568E"/>
    <w:rsid w:val="00E82358"/>
    <w:rsid w:val="00EB2183"/>
    <w:rsid w:val="00EB6317"/>
    <w:rsid w:val="00EE04A6"/>
    <w:rsid w:val="00EF45FF"/>
    <w:rsid w:val="00F02359"/>
    <w:rsid w:val="00F64527"/>
    <w:rsid w:val="00F846F7"/>
    <w:rsid w:val="00FA46DB"/>
    <w:rsid w:val="00FC6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E94A7C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paragraph" w:styleId="a7">
    <w:name w:val="List Paragraph"/>
    <w:basedOn w:val="a"/>
    <w:uiPriority w:val="34"/>
    <w:qFormat/>
    <w:rsid w:val="008B784A"/>
    <w:pPr>
      <w:ind w:firstLineChars="200" w:firstLine="420"/>
    </w:pPr>
  </w:style>
  <w:style w:type="table" w:styleId="a8">
    <w:name w:val="Table Grid"/>
    <w:basedOn w:val="a1"/>
    <w:uiPriority w:val="39"/>
    <w:rsid w:val="00A264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16</Pages>
  <Words>582</Words>
  <Characters>3322</Characters>
  <Application>Microsoft Office Word</Application>
  <DocSecurity>0</DocSecurity>
  <Lines>27</Lines>
  <Paragraphs>7</Paragraphs>
  <ScaleCrop>false</ScaleCrop>
  <Company/>
  <LinksUpToDate>false</LinksUpToDate>
  <CharactersWithSpaces>3897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田 田雪洋</cp:lastModifiedBy>
  <cp:revision>31</cp:revision>
  <cp:lastPrinted>2021-11-06T03:06:00Z</cp:lastPrinted>
  <dcterms:created xsi:type="dcterms:W3CDTF">2018-10-17T02:59:00Z</dcterms:created>
  <dcterms:modified xsi:type="dcterms:W3CDTF">2021-11-06T03:08:00Z</dcterms:modified>
</cp:coreProperties>
</file>