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500" w:after="320" w:line="300" w:lineRule="auto"/>
        <w:jc w:val="center"/>
      </w:pPr>
      <w:r>
        <w:rPr>
          <w:rFonts w:ascii="Arial" w:hAnsi="Arial" w:eastAsia="Noto Sans SC"/>
          <w:b/>
          <w:i w:val="0"/>
          <w:color w:val="1287ED"/>
          <w:sz w:val="20"/>
        </w:rPr>
        <w:t>DESIGN × AI WORKFLOW</w:t>
      </w:r>
    </w:p>
    <w:p>
      <w:pPr>
        <w:keepNext w:val="0"/>
        <w:spacing w:before="0" w:after="200" w:line="264" w:lineRule="auto"/>
        <w:jc w:val="center"/>
      </w:pPr>
      <w:r>
        <w:rPr>
          <w:rFonts w:ascii="Arial" w:hAnsi="Arial" w:eastAsia="Noto Sans SC"/>
          <w:b/>
          <w:i w:val="0"/>
          <w:color w:val="17324D"/>
          <w:sz w:val="54"/>
        </w:rPr>
        <w:t>让 AI 从随机出图走向稳定交付</w:t>
      </w:r>
    </w:p>
    <w:p>
      <w:pPr>
        <w:keepNext w:val="0"/>
        <w:spacing w:before="0" w:after="440" w:line="300" w:lineRule="auto"/>
        <w:jc w:val="center"/>
      </w:pPr>
      <w:r>
        <w:rPr>
          <w:rFonts w:ascii="Arial" w:hAnsi="Arial" w:eastAsia="Noto Sans SC"/>
          <w:b/>
          <w:i w:val="0"/>
          <w:color w:val="1287ED"/>
          <w:sz w:val="34"/>
        </w:rPr>
        <w:t>小程序主题视觉的生成、控制与沉淀</w:t>
      </w:r>
    </w:p>
    <w:p>
      <w:pPr>
        <w:keepNext w:val="0"/>
        <w:spacing w:before="0" w:after="640" w:line="324" w:lineRule="auto"/>
        <w:jc w:val="center"/>
      </w:pPr>
      <w:r>
        <w:rPr>
          <w:rFonts w:ascii="Arial" w:hAnsi="Arial" w:eastAsia="Noto Sans SC"/>
          <w:b w:val="0"/>
          <w:i w:val="0"/>
          <w:color w:val="66788A"/>
          <w:sz w:val="23"/>
        </w:rPr>
        <w:t>以车帮主首页头图为例，复盘 Prompt、GPTs 与 Skill 三种 AI 协作方式的演进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EEF6FD"/>
              <w:left w:val="single" w:sz="1" w:color="EEF6FD"/>
              <w:bottom w:val="single" w:sz="1" w:color="EEF6FD"/>
              <w:right w:val="single" w:sz="1" w:color="EEF6FD"/>
              <w:insideH w:val="single" w:sz="1" w:color="EEF6FD"/>
              <w:insideV w:val="single" w:sz="1" w:color="EEF6FD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核心命题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从设计判断显性化，到规则可执行化</w:t>
            </w:r>
          </w:p>
        </w:tc>
      </w:tr>
    </w:tbl>
    <w:p>
      <w:pPr>
        <w:spacing w:after="40"/>
      </w:pPr>
    </w:p>
    <w:p>
      <w:pPr>
        <w:keepNext w:val="0"/>
        <w:spacing w:before="1160" w:after="100" w:line="300" w:lineRule="auto"/>
        <w:jc w:val="center"/>
      </w:pPr>
      <w:r>
        <w:rPr>
          <w:rFonts w:ascii="Arial" w:hAnsi="Arial" w:eastAsia="Noto Sans SC"/>
          <w:b w:val="0"/>
          <w:i w:val="0"/>
          <w:color w:val="66788A"/>
          <w:sz w:val="20"/>
        </w:rPr>
        <w:t>内部设计分享 · 完整内容稿</w:t>
      </w:r>
    </w:p>
    <w:p>
      <w:pPr>
        <w:keepNext w:val="0"/>
        <w:spacing w:before="0" w:after="120" w:line="300" w:lineRule="auto"/>
        <w:jc w:val="center"/>
      </w:pPr>
      <w:r>
        <w:rPr>
          <w:rFonts w:ascii="Arial" w:hAnsi="Arial" w:eastAsia="Noto Sans SC"/>
          <w:b w:val="0"/>
          <w:i w:val="0"/>
          <w:color w:val="66788A"/>
          <w:sz w:val="19"/>
        </w:rPr>
        <w:t>建议分享时长：25–30 分钟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SC"/>
          <w:b/>
          <w:color w:val="17324D"/>
          <w:sz w:val="36"/>
        </w:rPr>
        <w:t>文档使用说明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这份文档按照“分享叙事＋逐页内容稿”整理。每个页面都包含页面文案、讲述重点和视觉建议，可直接用于准备内部分享，也可以拆分到 PowerPoint、Figma Slides 或其他演示工具中。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EEF6FD"/>
              <w:left w:val="single" w:sz="1" w:color="EEF6FD"/>
              <w:bottom w:val="single" w:sz="1" w:color="EEF6FD"/>
              <w:right w:val="single" w:sz="1" w:color="EEF6FD"/>
              <w:insideH w:val="single" w:sz="1" w:color="EEF6FD"/>
              <w:insideV w:val="single" w:sz="1" w:color="EEF6FD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分享定位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不是展示“AI生成了一张头图”，而是讲清楚如何把一个高频视觉需求，转化为可控制、可复用、可扩展、可验证的AI设计生产工作流。</w:t>
            </w:r>
          </w:p>
        </w:tc>
      </w:tr>
    </w:tbl>
    <w:p>
      <w:pPr>
        <w:spacing w:after="40"/>
      </w:pPr>
    </w:p>
    <w:p>
      <w:pPr>
        <w:pStyle w:val="Heading2"/>
      </w:pPr>
      <w:r>
        <w:t>整场分享的核心逻辑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业务层：小程序首页头图是一个随季节、节日和活动持续变化的高频运营视觉需求。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设计层：把车辆、构图、主题、颜色、品牌和质量标准拆解为可描述的规则。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AI层：通过 Prompt、GPTs、Skill 三个阶段，让AI从随机生成逐步走向稳定执行。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资产层：将个人经验沉淀为团队可复用、可持续迭代的设计能力。</w:t>
      </w:r>
    </w:p>
    <w:p>
      <w:pPr>
        <w:pStyle w:val="Heading2"/>
      </w:pPr>
      <w:r>
        <w:t>一句话主线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EEF6FD"/>
              <w:left w:val="single" w:sz="1" w:color="EEF6FD"/>
              <w:bottom w:val="single" w:sz="1" w:color="EEF6FD"/>
              <w:right w:val="single" w:sz="1" w:color="EEF6FD"/>
              <w:insideH w:val="single" w:sz="1" w:color="EEF6FD"/>
              <w:insideV w:val="single" w:sz="1" w:color="EEF6FD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主线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Prompt解决怎么说清楚，GPTs解决怎么记住规则，Skill解决怎么稳定执行。</w:t>
            </w:r>
          </w:p>
        </w:tc>
      </w:tr>
    </w:tbl>
    <w:p>
      <w:pPr>
        <w:spacing w:after="40"/>
      </w:pPr>
    </w:p>
    <w:p>
      <w:pPr>
        <w:pStyle w:val="Heading2"/>
      </w:pPr>
      <w:r>
        <w:t>建议时间分配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480"/>
        <w:gridCol w:w="3480"/>
      </w:tblGrid>
      <w:tr>
        <w:trPr>
          <w:tblHeader w:val="true"/>
          <w:cantSplit/>
        </w:trPr>
        <w:tc>
          <w:tcPr>
            <w:tcW w:type="dxa" w:w="2400"/>
            <w:shd w:fill="EEF6FD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/>
                <w:color w:val="17324D"/>
                <w:sz w:val="20"/>
              </w:rPr>
              <w:t>阶段</w:t>
            </w:r>
          </w:p>
        </w:tc>
        <w:tc>
          <w:tcPr>
            <w:tcW w:type="dxa" w:w="3480"/>
            <w:shd w:fill="EEF6FD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/>
                <w:color w:val="17324D"/>
                <w:sz w:val="20"/>
              </w:rPr>
              <w:t>内容</w:t>
            </w:r>
          </w:p>
        </w:tc>
        <w:tc>
          <w:tcPr>
            <w:tcW w:type="dxa" w:w="3480"/>
            <w:shd w:fill="EEF6FD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/>
                <w:color w:val="17324D"/>
                <w:sz w:val="20"/>
              </w:rPr>
              <w:t>时间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20"/>
              </w:rPr>
              <w:t>问题与目标</w:t>
            </w:r>
          </w:p>
        </w:tc>
        <w:tc>
          <w:tcPr>
            <w:tcW w:type="dxa" w:w="34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20"/>
              </w:rPr>
              <w:t>为什么这个小案例值得被系统化</w:t>
            </w:r>
          </w:p>
        </w:tc>
        <w:tc>
          <w:tcPr>
            <w:tcW w:type="dxa" w:w="34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20"/>
              </w:rPr>
              <w:t>5分钟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20"/>
              </w:rPr>
              <w:t>方法演进</w:t>
            </w:r>
          </w:p>
        </w:tc>
        <w:tc>
          <w:tcPr>
            <w:tcW w:type="dxa" w:w="34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20"/>
              </w:rPr>
              <w:t>Prompt → GPTs → Skill</w:t>
            </w:r>
          </w:p>
        </w:tc>
        <w:tc>
          <w:tcPr>
            <w:tcW w:type="dxa" w:w="34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20"/>
              </w:rPr>
              <w:t>12分钟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20"/>
              </w:rPr>
              <w:t>稳定交付</w:t>
            </w:r>
          </w:p>
        </w:tc>
        <w:tc>
          <w:tcPr>
            <w:tcW w:type="dxa" w:w="34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20"/>
              </w:rPr>
              <w:t>工作流、质量控制与验证</w:t>
            </w:r>
          </w:p>
        </w:tc>
        <w:tc>
          <w:tcPr>
            <w:tcW w:type="dxa" w:w="34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20"/>
              </w:rPr>
              <w:t>8分钟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20"/>
              </w:rPr>
              <w:t>迁移与总结</w:t>
            </w:r>
          </w:p>
        </w:tc>
        <w:tc>
          <w:tcPr>
            <w:tcW w:type="dxa" w:w="34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20"/>
              </w:rPr>
              <w:t>设计师角色、应用范围、下一步</w:t>
            </w:r>
          </w:p>
        </w:tc>
        <w:tc>
          <w:tcPr>
            <w:tcW w:type="dxa" w:w="348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20"/>
              </w:rPr>
              <w:t>5分钟</w:t>
            </w:r>
          </w:p>
        </w:tc>
      </w:tr>
    </w:tbl>
    <w:p>
      <w:r>
        <w:br w:type="page"/>
      </w:r>
    </w:p>
    <w:p>
      <w:pPr>
        <w:pStyle w:val="Heading2"/>
        <w:keepNext/>
      </w:pPr>
      <w:r>
        <w:rPr>
          <w:rFonts w:ascii="Arial" w:hAnsi="Arial" w:eastAsia="Noto Sans SC"/>
          <w:b/>
          <w:color w:val="17324D"/>
          <w:sz w:val="30"/>
        </w:rPr>
        <w:t>01  封面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页面文案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让 AI 从随机出图走向稳定交付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小程序主题视觉的生成、控制与沉淀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EEF6FD"/>
              <w:left w:val="single" w:sz="1" w:color="EEF6FD"/>
              <w:bottom w:val="single" w:sz="1" w:color="EEF6FD"/>
              <w:right w:val="single" w:sz="1" w:color="EEF6FD"/>
              <w:insideH w:val="single" w:sz="1" w:color="EEF6FD"/>
              <w:insideV w:val="single" w:sz="1" w:color="EEF6FD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核心表达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从设计判断显性化，到规则可执行化。</w:t>
            </w:r>
          </w:p>
        </w:tc>
      </w:tr>
    </w:tbl>
    <w:p>
      <w:pPr>
        <w:spacing w:after="40"/>
      </w:pP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讲述重点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这次分享表面上是一个首页头图案例，但真正要讨论的不是“怎样让AI生成一张好看的图片”，而是怎样把设计师脑中的经验和判断，逐步转化为AI可以理解、记忆并稳定执行的工作流。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视觉建议</w:t>
      </w:r>
    </w:p>
    <w:p>
      <w:pPr>
        <w:keepNext w:val="0"/>
        <w:spacing w:before="0" w:after="160" w:line="300" w:lineRule="auto"/>
      </w:pPr>
      <w:r>
        <w:rPr>
          <w:rFonts w:ascii="Arial" w:hAnsi="Arial" w:eastAsia="Noto Sans SC"/>
          <w:b w:val="0"/>
          <w:i w:val="0"/>
          <w:color w:val="66788A"/>
          <w:sz w:val="21"/>
        </w:rPr>
        <w:t>使用一张最终效果图作为主视觉。标题保持克制，副标题说明案例范围。</w:t>
      </w:r>
    </w:p>
    <w:p>
      <w:pPr>
        <w:pStyle w:val="Heading2"/>
        <w:keepNext/>
      </w:pPr>
      <w:r>
        <w:rPr>
          <w:rFonts w:ascii="Arial" w:hAnsi="Arial" w:eastAsia="Noto Sans SC"/>
          <w:b/>
          <w:color w:val="17324D"/>
          <w:sz w:val="30"/>
        </w:rPr>
        <w:t>02  为什么从一张首页头图讲起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页面文案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一张头图背后，其实是一个高频视觉生产需求。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春夏秋冬等季节主题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春节、国庆等节日主题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世界杯、品牌活动等事件主题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会员、促销等运营主题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未来科技、品牌升级等形象主题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讲述重点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首页头图不是一次性设计，而是会伴随季节、节日、赛事、会员活动、品牌传播持续变化。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主题不断变化，但车辆主体、构图位置、品牌气质、功能留白和交付质量不能随意变化。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单张图片不复杂，持续生产才复杂。当同类需求不断重复，就值得从“每次重新设计”升级为“基于规则稳定生成”。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视觉建议</w:t>
      </w:r>
    </w:p>
    <w:p>
      <w:pPr>
        <w:keepNext w:val="0"/>
        <w:spacing w:before="0" w:after="160" w:line="300" w:lineRule="auto"/>
      </w:pPr>
      <w:r>
        <w:rPr>
          <w:rFonts w:ascii="Arial" w:hAnsi="Arial" w:eastAsia="Noto Sans SC"/>
          <w:b w:val="0"/>
          <w:i w:val="0"/>
          <w:color w:val="66788A"/>
          <w:sz w:val="21"/>
        </w:rPr>
        <w:t>使用“固定不变／持续变化”两栏：固定项放车辆、构图、品牌；变化项放季节、节日、活动。</w:t>
      </w:r>
    </w:p>
    <w:p>
      <w:pPr>
        <w:pStyle w:val="Heading2"/>
        <w:keepNext/>
      </w:pPr>
      <w:r>
        <w:rPr>
          <w:rFonts w:ascii="Arial" w:hAnsi="Arial" w:eastAsia="Noto Sans SC"/>
          <w:b/>
          <w:color w:val="17324D"/>
          <w:sz w:val="30"/>
        </w:rPr>
        <w:t>03  原来的问题，不只是效率低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页面文案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AI可以出图，但不等于可以交付。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EEF6FD"/>
              <w:left w:val="single" w:sz="1" w:color="EEF6FD"/>
              <w:bottom w:val="single" w:sz="1" w:color="EEF6FD"/>
              <w:right w:val="single" w:sz="1" w:color="EEF6FD"/>
              <w:insideH w:val="single" w:sz="1" w:color="EEF6FD"/>
              <w:insideV w:val="single" w:sz="1" w:color="EEF6FD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核心表达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没有设计规则时，AI提供的是可能性，不是确定性。</w:t>
            </w:r>
          </w:p>
        </w:tc>
      </w:tr>
    </w:tbl>
    <w:p>
      <w:pPr>
        <w:spacing w:after="40"/>
      </w:pP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讲述重点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结果随机：同一段提示词多次生成，车辆位置、视角和画面结构会发生变化。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主体失真：车型轮廓、灯组、车身比例、轮毂和工业结构容易被改变。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视觉失控：主题氛围可能很强，但品牌色、留白、主体层级和页面适配不稳定。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难以复用：每次换主题都要重新描述和试错，经验没有真正沉淀。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视觉建议</w:t>
      </w:r>
    </w:p>
    <w:p>
      <w:pPr>
        <w:keepNext w:val="0"/>
        <w:spacing w:before="0" w:after="160" w:line="300" w:lineRule="auto"/>
      </w:pPr>
      <w:r>
        <w:rPr>
          <w:rFonts w:ascii="Arial" w:hAnsi="Arial" w:eastAsia="Noto Sans SC"/>
          <w:b w:val="0"/>
          <w:i w:val="0"/>
          <w:color w:val="66788A"/>
          <w:sz w:val="21"/>
        </w:rPr>
        <w:t>可以放“生成成功”和“结构失真”的对比，并标注车辆、构图、留白三个问题点。</w:t>
      </w:r>
    </w:p>
    <w:p>
      <w:pPr>
        <w:pStyle w:val="Heading2"/>
        <w:keepNext/>
      </w:pPr>
      <w:r>
        <w:rPr>
          <w:rFonts w:ascii="Arial" w:hAnsi="Arial" w:eastAsia="Noto Sans SC"/>
          <w:b/>
          <w:color w:val="17324D"/>
          <w:sz w:val="30"/>
        </w:rPr>
        <w:t>04  重新定义这个需求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页面文案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目标不是生成一张图，而是建立一种生产能力。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可控制：车辆、构图、色彩和留白遵循明确规则。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可复用：更换主题时，不需要重新搭建全部逻辑。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可扩展：可以继续增加节日、活动和品牌主题。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可交付：输出结果能够通过质量检查并进入实际使用。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EEF6FD"/>
              <w:left w:val="single" w:sz="1" w:color="EEF6FD"/>
              <w:bottom w:val="single" w:sz="1" w:color="EEF6FD"/>
              <w:right w:val="single" w:sz="1" w:color="EEF6FD"/>
              <w:insideH w:val="single" w:sz="1" w:color="EEF6FD"/>
              <w:insideV w:val="single" w:sz="1" w:color="EEF6FD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核心表达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从完成一次任务，转向建设长期能力。</w:t>
            </w:r>
          </w:p>
        </w:tc>
      </w:tr>
    </w:tbl>
    <w:p>
      <w:pPr>
        <w:spacing w:after="40"/>
      </w:pP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讲述重点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当目标从“出一张图”变成“建立生产能力”，工作对象也从图片和提示词，扩展为知识、规则、资产、执行与检查。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视觉建议</w:t>
      </w:r>
    </w:p>
    <w:p>
      <w:pPr>
        <w:keepNext w:val="0"/>
        <w:spacing w:before="0" w:after="160" w:line="300" w:lineRule="auto"/>
      </w:pPr>
      <w:r>
        <w:rPr>
          <w:rFonts w:ascii="Arial" w:hAnsi="Arial" w:eastAsia="Noto Sans SC"/>
          <w:b w:val="0"/>
          <w:i w:val="0"/>
          <w:color w:val="66788A"/>
          <w:sz w:val="21"/>
        </w:rPr>
        <w:t>使用四象限或四个关键词：可控制、可复用、可扩展、可交付。</w:t>
      </w:r>
    </w:p>
    <w:p>
      <w:pPr>
        <w:pStyle w:val="Heading2"/>
        <w:keepNext/>
      </w:pPr>
      <w:r>
        <w:rPr>
          <w:rFonts w:ascii="Arial" w:hAnsi="Arial" w:eastAsia="Noto Sans SC"/>
          <w:b/>
          <w:color w:val="17324D"/>
          <w:sz w:val="30"/>
        </w:rPr>
        <w:t>05  三种AI协作方式的演进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页面文案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400"/>
        <w:gridCol w:w="2700"/>
        <w:gridCol w:w="2660"/>
      </w:tblGrid>
      <w:tr>
        <w:trPr>
          <w:tblHeader w:val="true"/>
          <w:cantSplit/>
        </w:trPr>
        <w:tc>
          <w:tcPr>
            <w:tcW w:type="dxa" w:w="160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240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/>
                <w:color w:val="FFFFFF"/>
                <w:sz w:val="19"/>
              </w:rPr>
              <w:t>解决的问题</w:t>
            </w:r>
          </w:p>
        </w:tc>
        <w:tc>
          <w:tcPr>
            <w:tcW w:type="dxa" w:w="270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/>
                <w:color w:val="FFFFFF"/>
                <w:sz w:val="19"/>
              </w:rPr>
              <w:t>主要价值</w:t>
            </w:r>
          </w:p>
        </w:tc>
        <w:tc>
          <w:tcPr>
            <w:tcW w:type="dxa" w:w="2660"/>
            <w:shd w:fill="1287ED"/>
            <w:tcBorders>
              <w:top w:val="single" w:sz="6" w:color="1287ED"/>
              <w:left w:val="single" w:sz="6" w:color="1287ED"/>
              <w:bottom w:val="single" w:sz="6" w:color="1287ED"/>
              <w:right w:val="single" w:sz="6" w:color="1287ED"/>
              <w:insideH w:val="single" w:sz="6" w:color="1287ED"/>
              <w:insideV w:val="single" w:sz="6" w:color="1287ED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/>
                <w:color w:val="FFFFFF"/>
                <w:sz w:val="19"/>
              </w:rPr>
              <w:t>主要局限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18"/>
              </w:rPr>
              <w:t>Prompt直接生成</w:t>
            </w:r>
          </w:p>
        </w:tc>
        <w:tc>
          <w:tcPr>
            <w:tcW w:type="dxa" w:w="2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18"/>
              </w:rPr>
              <w:t>怎么描述需求</w:t>
            </w:r>
          </w:p>
        </w:tc>
        <w:tc>
          <w:tcPr>
            <w:tcW w:type="dxa" w:w="27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18"/>
              </w:rPr>
              <w:t>快速探索视觉方向</w:t>
            </w:r>
          </w:p>
        </w:tc>
        <w:tc>
          <w:tcPr>
            <w:tcW w:type="dxa" w:w="26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18"/>
              </w:rPr>
              <w:t>随机性高，依赖个人表达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18"/>
              </w:rPr>
              <w:t>GPTs＋知识库</w:t>
            </w:r>
          </w:p>
        </w:tc>
        <w:tc>
          <w:tcPr>
            <w:tcW w:type="dxa" w:w="2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18"/>
              </w:rPr>
              <w:t>怎么记住设计规则</w:t>
            </w:r>
          </w:p>
        </w:tc>
        <w:tc>
          <w:tcPr>
            <w:tcW w:type="dxa" w:w="27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18"/>
              </w:rPr>
              <w:t>规则集中、表达统一</w:t>
            </w:r>
          </w:p>
        </w:tc>
        <w:tc>
          <w:tcPr>
            <w:tcW w:type="dxa" w:w="26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18"/>
              </w:rPr>
              <w:t>能理解规则，但执行仍可能漂移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18"/>
              </w:rPr>
              <w:t>Skill工作流</w:t>
            </w:r>
          </w:p>
        </w:tc>
        <w:tc>
          <w:tcPr>
            <w:tcW w:type="dxa" w:w="24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18"/>
              </w:rPr>
              <w:t>怎么稳定执行规则</w:t>
            </w:r>
          </w:p>
        </w:tc>
        <w:tc>
          <w:tcPr>
            <w:tcW w:type="dxa" w:w="270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18"/>
              </w:rPr>
              <w:t>可复用、可验证、可持续迭代</w:t>
            </w:r>
          </w:p>
        </w:tc>
        <w:tc>
          <w:tcPr>
            <w:tcW w:type="dxa" w:w="2660"/>
            <w:tcBorders>
              <w:top w:val="single" w:sz="6" w:color="D9E5EF"/>
              <w:left w:val="single" w:sz="6" w:color="D9E5EF"/>
              <w:bottom w:val="single" w:sz="6" w:color="D9E5EF"/>
              <w:right w:val="single" w:sz="6" w:color="D9E5EF"/>
              <w:insideH w:val="single" w:sz="6" w:color="D9E5EF"/>
              <w:insideV w:val="single" w:sz="6" w:color="D9E5EF"/>
            </w:tcBorders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300" w:lineRule="auto"/>
            </w:pPr>
            <w:r>
              <w:rPr>
                <w:rFonts w:ascii="Arial" w:hAnsi="Arial" w:eastAsia="Noto Sans SC"/>
                <w:b w:val="0"/>
                <w:color w:val="26384A"/>
                <w:sz w:val="18"/>
              </w:rPr>
              <w:t>需要前期进行系统化建设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EEF6FD"/>
              <w:left w:val="single" w:sz="1" w:color="EEF6FD"/>
              <w:bottom w:val="single" w:sz="1" w:color="EEF6FD"/>
              <w:right w:val="single" w:sz="1" w:color="EEF6FD"/>
              <w:insideH w:val="single" w:sz="1" w:color="EEF6FD"/>
              <w:insideV w:val="single" w:sz="1" w:color="EEF6FD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核心表达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Prompt解决怎么说清楚，GPTs解决怎么记住规则，Skill解决怎么稳定执行。</w:t>
            </w:r>
          </w:p>
        </w:tc>
      </w:tr>
    </w:tbl>
    <w:p>
      <w:pPr>
        <w:spacing w:after="40"/>
      </w:pP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讲述重点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三种方式不是互相替代，而是逐级补齐：Prompt负责表达，知识库负责规则沉淀，Skill负责执行与验证。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视觉建议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66788A"/>
          <w:sz w:val="21"/>
        </w:rPr>
        <w:t>用三段式阶梯或时间轴，强调“随机探索 → 规则化 → 稳定生产”。</w:t>
      </w:r>
    </w:p>
    <w:p>
      <w:pPr>
        <w:pStyle w:val="Heading2"/>
        <w:keepNext/>
      </w:pPr>
      <w:r>
        <w:rPr>
          <w:rFonts w:ascii="Arial" w:hAnsi="Arial" w:eastAsia="Noto Sans SC"/>
          <w:b/>
          <w:color w:val="17324D"/>
          <w:sz w:val="30"/>
        </w:rPr>
        <w:t>06  第一阶段：Prompt直接生成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页面文案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Prompt适合探索，但不适合承担全部生产责任。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EEF6FD"/>
              <w:left w:val="single" w:sz="1" w:color="EEF6FD"/>
              <w:bottom w:val="single" w:sz="1" w:color="EEF6FD"/>
              <w:right w:val="single" w:sz="1" w:color="EEF6FD"/>
              <w:insideH w:val="single" w:sz="1" w:color="EEF6FD"/>
              <w:insideV w:val="single" w:sz="1" w:color="EEF6FD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核心表达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Prompt是一次对话中的需求表达，不天然等于长期有效的设计规则。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5202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romp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520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Arial" w:hAnsi="Arial" w:eastAsia="Noto Sans SC"/>
          <w:b w:val="0"/>
          <w:i/>
          <w:color w:val="66788A"/>
          <w:sz w:val="17"/>
        </w:rPr>
        <w:t>图1｜早期基于提示词和基础配置的首页头图生成方式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讲述重点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最初的流程是输入主题、描述氛围、指定车辆、补充构图要求，再根据结果反复追加修改。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它的优势是上手快、探索成本低，适合寻找视觉方向；但提示词会越来越长，同样的要求需要反复强调，好结果也难以稳定复现。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这个阶段的质量高度依赖个人经验，难以形成团队可复用的方法。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视觉建议</w:t>
      </w:r>
    </w:p>
    <w:p>
      <w:pPr>
        <w:keepNext w:val="0"/>
        <w:spacing w:before="0" w:after="160" w:line="300" w:lineRule="auto"/>
      </w:pPr>
      <w:r>
        <w:rPr>
          <w:rFonts w:ascii="Arial" w:hAnsi="Arial" w:eastAsia="Noto Sans SC"/>
          <w:b w:val="0"/>
          <w:i w:val="0"/>
          <w:color w:val="66788A"/>
          <w:sz w:val="21"/>
        </w:rPr>
        <w:t>使用你最初的GPT配置和生成结果截图，旁边标注“快、灵活、但随机”。</w:t>
      </w:r>
    </w:p>
    <w:p>
      <w:pPr>
        <w:pStyle w:val="Heading2"/>
        <w:keepNext/>
      </w:pPr>
      <w:r>
        <w:rPr>
          <w:rFonts w:ascii="Arial" w:hAnsi="Arial" w:eastAsia="Noto Sans SC"/>
          <w:b/>
          <w:color w:val="17324D"/>
          <w:sz w:val="30"/>
        </w:rPr>
        <w:t>07  第一次关键转变：拆解设计判断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页面文案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想让AI稳定，首先要把“感觉”拆成规则。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Layout System：车辆比例、位置、地面关系、安全区和页面留白。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Vehicle System：车型结构、车身比例、视角、材质、灯组和轮毂。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Theme System：季节、节日、赛事、会员、科技等主题元素。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Color System：品牌色、主题色、环境色、饱和度和明暗关系。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Brand Visual DNA：真实感、克制程度、科技感与品牌一致性。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Prompt System：把零散描述转化为结构化、可组合的生成指令。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Design QA System：检查主体、构图、颜色、细节和交付适配。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EEF6FD"/>
              <w:left w:val="single" w:sz="1" w:color="EEF6FD"/>
              <w:bottom w:val="single" w:sz="1" w:color="EEF6FD"/>
              <w:right w:val="single" w:sz="1" w:color="EEF6FD"/>
              <w:insideH w:val="single" w:sz="1" w:color="EEF6FD"/>
              <w:insideV w:val="single" w:sz="1" w:color="EEF6FD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核心表达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规则化的第一步，是把“我觉得不对”变成“具体哪里不符合标准”。</w:t>
            </w:r>
          </w:p>
        </w:tc>
      </w:tr>
    </w:tbl>
    <w:p>
      <w:pPr>
        <w:spacing w:after="40"/>
      </w:pP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讲述重点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头图看起来是一张完整图片，但设计师判断它时，其实同时使用多套规则。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这一步真正重要的不是写了多少文档，而是把原本依赖设计师直觉的隐性判断，转化为可以被描述、复用和检查的显性规则。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视觉建议</w:t>
      </w:r>
    </w:p>
    <w:p>
      <w:pPr>
        <w:keepNext w:val="0"/>
        <w:spacing w:before="0" w:after="160" w:line="300" w:lineRule="auto"/>
      </w:pPr>
      <w:r>
        <w:rPr>
          <w:rFonts w:ascii="Arial" w:hAnsi="Arial" w:eastAsia="Noto Sans SC"/>
          <w:b w:val="0"/>
          <w:i w:val="0"/>
          <w:color w:val="66788A"/>
          <w:sz w:val="21"/>
        </w:rPr>
        <w:t>用七个模块围绕“首页主题视觉”展开，中心是最终输出。</w:t>
      </w:r>
    </w:p>
    <w:p>
      <w:pPr>
        <w:pStyle w:val="Heading2"/>
        <w:keepNext/>
      </w:pPr>
      <w:r>
        <w:rPr>
          <w:rFonts w:ascii="Arial" w:hAnsi="Arial" w:eastAsia="Noto Sans SC"/>
          <w:b/>
          <w:color w:val="17324D"/>
          <w:sz w:val="30"/>
        </w:rPr>
        <w:t>08  第二阶段：GPTs＋知识库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页面文案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让AI从“听一次”，变成“长期记住规则”。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EEF6FD"/>
              <w:left w:val="single" w:sz="1" w:color="EEF6FD"/>
              <w:bottom w:val="single" w:sz="1" w:color="EEF6FD"/>
              <w:right w:val="single" w:sz="1" w:color="EEF6FD"/>
              <w:insideH w:val="single" w:sz="1" w:color="EEF6FD"/>
              <w:insideV w:val="single" w:sz="1" w:color="EEF6FD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核心表达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设计经验开始从对话技巧，转变为可以持续积累的知识资产。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10628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gpt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0628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Arial" w:hAnsi="Arial" w:eastAsia="Noto Sans SC"/>
          <w:b w:val="0"/>
          <w:i/>
          <w:color w:val="66788A"/>
          <w:sz w:val="17"/>
        </w:rPr>
        <w:t>图2｜通过结构化知识文件，形成统一的车辆、构图、主题、色彩与质量规则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讲述重点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我把车辆、构图、主题、色彩、品牌视觉DNA、提示词逻辑和质量验收分别整理成知识文件。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GPTs先识别当前主题，再从知识库调用对应规则，最后将规则组织成生成描述。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由此减少重复解释，让不同主题共享同一套视觉基础，新主题也可以在原有体系上继续扩展。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视觉建议</w:t>
      </w:r>
    </w:p>
    <w:p>
      <w:pPr>
        <w:keepNext w:val="0"/>
        <w:spacing w:before="0" w:after="160" w:line="300" w:lineRule="auto"/>
      </w:pPr>
      <w:r>
        <w:rPr>
          <w:rFonts w:ascii="Arial" w:hAnsi="Arial" w:eastAsia="Noto Sans SC"/>
          <w:b w:val="0"/>
          <w:i w:val="0"/>
          <w:color w:val="66788A"/>
          <w:sz w:val="21"/>
        </w:rPr>
        <w:t>放GPTs终极版配置截图，并放大知识文件区域，让观众看到规则模块化。</w:t>
      </w:r>
    </w:p>
    <w:p>
      <w:pPr>
        <w:pStyle w:val="Heading2"/>
        <w:keepNext/>
      </w:pPr>
      <w:r>
        <w:rPr>
          <w:rFonts w:ascii="Arial" w:hAnsi="Arial" w:eastAsia="Noto Sans SC"/>
          <w:b/>
          <w:color w:val="17324D"/>
          <w:sz w:val="30"/>
        </w:rPr>
        <w:t>09  GPTs解决了什么，又没有解决什么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页面文案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“知道规则”和“稳定执行规则”之间还有距离。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EEF6FD"/>
              <w:left w:val="single" w:sz="1" w:color="EEF6FD"/>
              <w:bottom w:val="single" w:sz="1" w:color="EEF6FD"/>
              <w:right w:val="single" w:sz="1" w:color="EEF6FD"/>
              <w:insideH w:val="single" w:sz="1" w:color="EEF6FD"/>
              <w:insideV w:val="single" w:sz="1" w:color="EEF6FD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核心表达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知识库让AI更懂设计，但“更懂”还不等于“每次都做对”。</w:t>
            </w:r>
          </w:p>
        </w:tc>
      </w:tr>
    </w:tbl>
    <w:p>
      <w:pPr>
        <w:spacing w:after="40"/>
      </w:pP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讲述重点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GPTs解决了规则集中、需求理解、提示词组织和主题扩展问题。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但不同对话中的执行结果仍可能变化，模型可能遗漏部分约束，生成失败后仍然依赖人工判断。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继续无限增加提示词并不能彻底解决问题，下一步需要把规则转化为固定执行顺序。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视觉建议</w:t>
      </w:r>
    </w:p>
    <w:p>
      <w:pPr>
        <w:keepNext w:val="0"/>
        <w:spacing w:before="0" w:after="160" w:line="300" w:lineRule="auto"/>
      </w:pPr>
      <w:r>
        <w:rPr>
          <w:rFonts w:ascii="Arial" w:hAnsi="Arial" w:eastAsia="Noto Sans SC"/>
          <w:b w:val="0"/>
          <w:i w:val="0"/>
          <w:color w:val="66788A"/>
          <w:sz w:val="21"/>
        </w:rPr>
        <w:t>左右对比：左边“已经解决”，右边“仍未解决”；中间用一条断点表示执行鸿沟。</w:t>
      </w:r>
    </w:p>
    <w:p>
      <w:pPr>
        <w:pStyle w:val="Heading2"/>
        <w:keepNext/>
      </w:pPr>
      <w:r>
        <w:rPr>
          <w:rFonts w:ascii="Arial" w:hAnsi="Arial" w:eastAsia="Noto Sans SC"/>
          <w:b/>
          <w:color w:val="17324D"/>
          <w:sz w:val="30"/>
        </w:rPr>
        <w:t>10  第三阶段：Skill工作流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页面文案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把设计经验从“知识”转化为“可执行能力”。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EEF6FD"/>
              <w:left w:val="single" w:sz="1" w:color="EEF6FD"/>
              <w:bottom w:val="single" w:sz="1" w:color="EEF6FD"/>
              <w:right w:val="single" w:sz="1" w:color="EEF6FD"/>
              <w:insideH w:val="single" w:sz="1" w:color="EEF6FD"/>
              <w:insideV w:val="single" w:sz="1" w:color="EEF6FD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核心表达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从“模型能不能生成”，转向“流程能不能稳定运行”。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44281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kil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428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120" w:line="300" w:lineRule="auto"/>
        <w:jc w:val="center"/>
      </w:pPr>
      <w:r>
        <w:rPr>
          <w:rFonts w:ascii="Arial" w:hAnsi="Arial" w:eastAsia="Noto Sans SC"/>
          <w:b w:val="0"/>
          <w:i/>
          <w:color w:val="66788A"/>
          <w:sz w:val="17"/>
        </w:rPr>
        <w:t>图3｜Skill工作流已跑通：规则、资产、生成与验证被组织进同一执行流程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讲述重点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Skill将已经验证过的设计方法组织成固定步骤：输入主题与车辆参考，加载对应规则与资产，组合生成指令，执行图片生成，再进行质量检查。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它不是更长的Prompt，也不是简单保存一次成功经验，而是封装设计师处理这类需求时的判断顺序、规范和检查方法。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目前Skill工作流已经跑通，并能够稳定生成主题头图。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视觉建议</w:t>
      </w:r>
    </w:p>
    <w:p>
      <w:pPr>
        <w:keepNext w:val="0"/>
        <w:spacing w:before="0" w:after="160" w:line="300" w:lineRule="auto"/>
      </w:pPr>
      <w:r>
        <w:rPr>
          <w:rFonts w:ascii="Arial" w:hAnsi="Arial" w:eastAsia="Noto Sans SC"/>
          <w:b w:val="0"/>
          <w:i w:val="0"/>
          <w:color w:val="66788A"/>
          <w:sz w:val="21"/>
        </w:rPr>
        <w:t>使用Skill运行截图，重点突出规则读取、资产调用、验证和最终生成结果。</w:t>
      </w:r>
    </w:p>
    <w:p>
      <w:pPr>
        <w:pStyle w:val="Heading2"/>
        <w:keepNext/>
      </w:pPr>
      <w:r>
        <w:rPr>
          <w:rFonts w:ascii="Arial" w:hAnsi="Arial" w:eastAsia="Noto Sans SC"/>
          <w:b/>
          <w:color w:val="17324D"/>
          <w:sz w:val="30"/>
        </w:rPr>
        <w:t>11  Skill内部如何运行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页面文案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稳定生成来自固定流程，而不是偶然命中。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主题分类：当前画面究竟要表达什么。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规则加载：哪些设计要求必须遵守。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资产调用：车辆与品牌参考从哪里来。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指令组合：如何减少遗漏与冲突。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图片生成：如何形成视觉结果。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质量检查：如何判断结果能否交付。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失败重试：不合格时应该从哪里调整。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EEF6FD"/>
              <w:left w:val="single" w:sz="1" w:color="EEF6FD"/>
              <w:bottom w:val="single" w:sz="1" w:color="EEF6FD"/>
              <w:right w:val="single" w:sz="1" w:color="EEF6FD"/>
              <w:insideH w:val="single" w:sz="1" w:color="EEF6FD"/>
              <w:insideV w:val="single" w:sz="1" w:color="EEF6FD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核心表达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稳定不是要求AI永远不出错，而是让错误可发现、可定位、可处理。</w:t>
            </w:r>
          </w:p>
        </w:tc>
      </w:tr>
    </w:tbl>
    <w:p>
      <w:pPr>
        <w:spacing w:after="40"/>
      </w:pP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讲述重点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需求输入 → 主题分类 → 加载品牌与车辆规则 → 确定构图与色彩策略 → 组合生成指令 → 调用参考资产生成 → 质量检查 → 通过或重新生成。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每一步只解决一个具体问题，使错误能够被发现、定位和重新处理。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视觉建议</w:t>
      </w:r>
    </w:p>
    <w:p>
      <w:pPr>
        <w:keepNext w:val="0"/>
        <w:spacing w:before="0" w:after="160" w:line="300" w:lineRule="auto"/>
      </w:pPr>
      <w:r>
        <w:rPr>
          <w:rFonts w:ascii="Arial" w:hAnsi="Arial" w:eastAsia="Noto Sans SC"/>
          <w:b w:val="0"/>
          <w:i w:val="0"/>
          <w:color w:val="66788A"/>
          <w:sz w:val="21"/>
        </w:rPr>
        <w:t>画成自上而下的八步流程。质量检查失败后，回到策略或生成指令环节。</w:t>
      </w:r>
    </w:p>
    <w:p>
      <w:pPr>
        <w:pStyle w:val="Heading2"/>
        <w:keepNext/>
      </w:pPr>
      <w:r>
        <w:rPr>
          <w:rFonts w:ascii="Arial" w:hAnsi="Arial" w:eastAsia="Noto Sans SC"/>
          <w:b/>
          <w:color w:val="17324D"/>
          <w:sz w:val="30"/>
        </w:rPr>
        <w:t>12  哪些规则必须被固定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页面文案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区分硬性约束与视觉弹性。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EEF6FD"/>
              <w:left w:val="single" w:sz="1" w:color="EEF6FD"/>
              <w:bottom w:val="single" w:sz="1" w:color="EEF6FD"/>
              <w:right w:val="single" w:sz="1" w:color="EEF6FD"/>
              <w:insideH w:val="single" w:sz="1" w:color="EEF6FD"/>
              <w:insideV w:val="single" w:sz="1" w:color="EEF6FD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核心表达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真正需要设计的是：哪些内容交给规则，哪些内容留给AI生成。</w:t>
            </w:r>
          </w:p>
        </w:tc>
      </w:tr>
    </w:tbl>
    <w:p>
      <w:pPr>
        <w:spacing w:after="40"/>
      </w:pP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讲述重点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硬性约束不能轻易改变：车辆型号与结构、原始比例、主体位置、首页安全区、输出尺寸、品牌基础调性，以及禁止错误文字、Logo、车牌和结构。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弹性规则可以随主题变化：季节天气、环境场景、光影、主题色、前后景元素、氛围强弱和叙事感。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如果所有内容都固定，画面会僵化；如果所有内容都开放，结果会失控。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视觉建议</w:t>
      </w:r>
    </w:p>
    <w:p>
      <w:pPr>
        <w:keepNext w:val="0"/>
        <w:spacing w:before="0" w:after="160" w:line="300" w:lineRule="auto"/>
      </w:pPr>
      <w:r>
        <w:rPr>
          <w:rFonts w:ascii="Arial" w:hAnsi="Arial" w:eastAsia="Noto Sans SC"/>
          <w:b w:val="0"/>
          <w:i w:val="0"/>
          <w:color w:val="66788A"/>
          <w:sz w:val="21"/>
        </w:rPr>
        <w:t>用“护栏＋自由区”表达：护栏内是AI可以探索的空间。</w:t>
      </w:r>
    </w:p>
    <w:p>
      <w:pPr>
        <w:pStyle w:val="Heading2"/>
        <w:keepNext/>
      </w:pPr>
      <w:r>
        <w:rPr>
          <w:rFonts w:ascii="Arial" w:hAnsi="Arial" w:eastAsia="Noto Sans SC"/>
          <w:b/>
          <w:color w:val="17324D"/>
          <w:sz w:val="30"/>
        </w:rPr>
        <w:t>13  如何判断是否达到稳定交付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页面文案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稳定不只是“多生成几次都好看”。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EEF6FD"/>
              <w:left w:val="single" w:sz="1" w:color="EEF6FD"/>
              <w:bottom w:val="single" w:sz="1" w:color="EEF6FD"/>
              <w:right w:val="single" w:sz="1" w:color="EEF6FD"/>
              <w:insideH w:val="single" w:sz="1" w:color="EEF6FD"/>
              <w:insideV w:val="single" w:sz="1" w:color="EEF6FD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核心表达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稳定交付是主体、构图、品牌、主题和流程五个维度共同成立。</w:t>
            </w:r>
          </w:p>
        </w:tc>
      </w:tr>
    </w:tbl>
    <w:p>
      <w:pPr>
        <w:spacing w:after="40"/>
      </w:pP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讲述重点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主体稳定：车辆结构、角度和比例保持在可接受范围。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构图稳定：主体位置、视觉重心和功能留白符合页面要求。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品牌稳定：不同主题仍然属于同一个品牌视觉体系。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主题稳定：季节、节日、赛事或科技主题能够被准确识别。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流程稳定：更换主题后，仍可沿用同一套输入、生成与检查流程。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视觉建议</w:t>
      </w:r>
    </w:p>
    <w:p>
      <w:pPr>
        <w:keepNext w:val="0"/>
        <w:spacing w:before="0" w:after="160" w:line="300" w:lineRule="auto"/>
      </w:pPr>
      <w:r>
        <w:rPr>
          <w:rFonts w:ascii="Arial" w:hAnsi="Arial" w:eastAsia="Noto Sans SC"/>
          <w:b w:val="0"/>
          <w:i w:val="0"/>
          <w:color w:val="66788A"/>
          <w:sz w:val="21"/>
        </w:rPr>
        <w:t>放三种方式的典型结果对比。不要只展示最好看的图，要标注每个阶段的典型问题和改进。</w:t>
      </w:r>
    </w:p>
    <w:p>
      <w:pPr>
        <w:pStyle w:val="Heading2"/>
        <w:keepNext/>
      </w:pPr>
      <w:r>
        <w:rPr>
          <w:rFonts w:ascii="Arial" w:hAnsi="Arial" w:eastAsia="Noto Sans SC"/>
          <w:b/>
          <w:color w:val="17324D"/>
          <w:sz w:val="30"/>
        </w:rPr>
        <w:t>14  三种方式带来的实际结论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页面文案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工具升级的本质，是设计控制能力升级。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从描述结果，到定义规则。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从个人经验，到结构化知识。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从知识文档，到可执行工作流。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从偶然生成，到稳定交付。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从单次项目，到可复用能力。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EEF6FD"/>
              <w:left w:val="single" w:sz="1" w:color="EEF6FD"/>
              <w:bottom w:val="single" w:sz="1" w:color="EEF6FD"/>
              <w:right w:val="single" w:sz="1" w:color="EEF6FD"/>
              <w:insideH w:val="single" w:sz="1" w:color="EEF6FD"/>
              <w:insideV w:val="single" w:sz="1" w:color="EEF6FD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核心表达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升级的不只是工具，而是设计师对生产过程的控制方式。</w:t>
            </w:r>
          </w:p>
        </w:tc>
      </w:tr>
    </w:tbl>
    <w:p>
      <w:pPr>
        <w:spacing w:after="40"/>
      </w:pP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讲述重点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Prompt阶段：我在告诉AI“我要什么”。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GPTs阶段：我在告诉AI“以后遇到这类需求应该遵循什么”。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Skill阶段：我把“怎么理解、怎么生成、怎么检查”变成一套可重复运行的流程。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视觉建议</w:t>
      </w:r>
    </w:p>
    <w:p>
      <w:pPr>
        <w:keepNext w:val="0"/>
        <w:spacing w:before="0" w:after="160" w:line="300" w:lineRule="auto"/>
      </w:pPr>
      <w:r>
        <w:rPr>
          <w:rFonts w:ascii="Arial" w:hAnsi="Arial" w:eastAsia="Noto Sans SC"/>
          <w:b w:val="0"/>
          <w:i w:val="0"/>
          <w:color w:val="66788A"/>
          <w:sz w:val="21"/>
        </w:rPr>
        <w:t>三层递进：描述结果 → 定义规则 → 运行流程。</w:t>
      </w:r>
    </w:p>
    <w:p>
      <w:pPr>
        <w:pStyle w:val="Heading2"/>
        <w:keepNext/>
      </w:pPr>
      <w:r>
        <w:rPr>
          <w:rFonts w:ascii="Arial" w:hAnsi="Arial" w:eastAsia="Noto Sans SC"/>
          <w:b/>
          <w:color w:val="17324D"/>
          <w:sz w:val="30"/>
        </w:rPr>
        <w:t>15  这个案例可以迁移到哪里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页面文案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沉淀的不是一套头图模板，而是一种工作方法。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小程序运营Banner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节日启动页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车型主题海报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会员活动视觉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门店营销物料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品牌社交媒体图片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产品功能宣传图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EEF6FD"/>
              <w:left w:val="single" w:sz="1" w:color="EEF6FD"/>
              <w:bottom w:val="single" w:sz="1" w:color="EEF6FD"/>
              <w:right w:val="single" w:sz="1" w:color="EEF6FD"/>
              <w:insideH w:val="single" w:sz="1" w:color="EEF6FD"/>
              <w:insideV w:val="single" w:sz="1" w:color="EEF6FD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核心表达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固定品牌与主体规则 ＋ 可变化的主题参数 ＋ 结构化生成流程 ＋ 明确的质量验收标准。</w:t>
            </w:r>
          </w:p>
        </w:tc>
      </w:tr>
    </w:tbl>
    <w:p>
      <w:pPr>
        <w:spacing w:after="40"/>
      </w:pP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讲述重点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这套方法适用于固定主体、变化场景、高频重复、质量标准明确的视觉需求。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真正有价值的不是复制“车帮主头图Skill”，而是识别哪些需求值得规则化、资产化和流程化。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视觉建议</w:t>
      </w:r>
    </w:p>
    <w:p>
      <w:pPr>
        <w:keepNext w:val="0"/>
        <w:spacing w:before="0" w:after="160" w:line="300" w:lineRule="auto"/>
      </w:pPr>
      <w:r>
        <w:rPr>
          <w:rFonts w:ascii="Arial" w:hAnsi="Arial" w:eastAsia="Noto Sans SC"/>
          <w:b w:val="0"/>
          <w:i w:val="0"/>
          <w:color w:val="66788A"/>
          <w:sz w:val="21"/>
        </w:rPr>
        <w:t>中心放通用方法，四周放Banner、启动页、海报、会员活动、门店物料等场景。</w:t>
      </w:r>
    </w:p>
    <w:p>
      <w:pPr>
        <w:pStyle w:val="Heading2"/>
        <w:keepNext/>
      </w:pPr>
      <w:r>
        <w:rPr>
          <w:rFonts w:ascii="Arial" w:hAnsi="Arial" w:eastAsia="Noto Sans SC"/>
          <w:b/>
          <w:color w:val="17324D"/>
          <w:sz w:val="30"/>
        </w:rPr>
        <w:t>16  设计师角色发生了什么变化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页面文案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AI没有减少设计判断，反而要求判断更加清晰。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EEF6FD"/>
              <w:left w:val="single" w:sz="1" w:color="EEF6FD"/>
              <w:bottom w:val="single" w:sz="1" w:color="EEF6FD"/>
              <w:right w:val="single" w:sz="1" w:color="EEF6FD"/>
              <w:insideH w:val="single" w:sz="1" w:color="EEF6FD"/>
              <w:insideV w:val="single" w:sz="1" w:color="EEF6FD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核心表达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设计师的价值从“完成一张图”，扩展到“定义一类图应该如何被生产”。</w:t>
            </w:r>
          </w:p>
        </w:tc>
      </w:tr>
    </w:tbl>
    <w:p>
      <w:pPr>
        <w:spacing w:after="40"/>
      </w:pP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讲述重点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传统视觉生产中，设计师主要找参考、搭构图、调颜色、做细节和输出图片。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进入AI工作流后，设计师同时成为问题定义者、视觉规则制定者、品牌资产管理者、AI工作流设计者和生成质量验收者。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AI可以扩大视觉方案的数量，但无法自动定义什么是正确的设计。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视觉建议</w:t>
      </w:r>
    </w:p>
    <w:p>
      <w:pPr>
        <w:keepNext w:val="0"/>
        <w:spacing w:before="0" w:after="160" w:line="300" w:lineRule="auto"/>
      </w:pPr>
      <w:r>
        <w:rPr>
          <w:rFonts w:ascii="Arial" w:hAnsi="Arial" w:eastAsia="Noto Sans SC"/>
          <w:b w:val="0"/>
          <w:i w:val="0"/>
          <w:color w:val="66788A"/>
          <w:sz w:val="21"/>
        </w:rPr>
        <w:t>用角色转变对比：视觉执行者 → 规则设计者／系统建设者／质量负责人。</w:t>
      </w:r>
    </w:p>
    <w:p>
      <w:pPr>
        <w:pStyle w:val="Heading2"/>
        <w:keepNext/>
      </w:pPr>
      <w:r>
        <w:rPr>
          <w:rFonts w:ascii="Arial" w:hAnsi="Arial" w:eastAsia="Noto Sans SC"/>
          <w:b/>
          <w:color w:val="17324D"/>
          <w:sz w:val="30"/>
        </w:rPr>
        <w:t>17  目前的边界与下一步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页面文案</w:t>
      </w:r>
    </w:p>
    <w:p>
      <w:pPr>
        <w:keepNext w:val="0"/>
        <w:spacing w:before="0" w:after="120" w:line="300" w:lineRule="auto"/>
      </w:pPr>
      <w:r>
        <w:rPr>
          <w:rFonts w:ascii="Arial" w:hAnsi="Arial" w:eastAsia="Noto Sans SC"/>
          <w:b w:val="0"/>
          <w:i w:val="0"/>
          <w:color w:val="26384A"/>
          <w:sz w:val="22"/>
        </w:rPr>
        <w:t>稳定生成已经跑通，但系统仍然可以继续进化。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EEF6FD"/>
              <w:left w:val="single" w:sz="1" w:color="EEF6FD"/>
              <w:bottom w:val="single" w:sz="1" w:color="EEF6FD"/>
              <w:right w:val="single" w:sz="1" w:color="EEF6FD"/>
              <w:insideH w:val="single" w:sz="1" w:color="EEF6FD"/>
              <w:insideV w:val="single" w:sz="1" w:color="EEF6FD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核心表达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把AI工作流当成产品持续迭代，而不是一次性搭建完成。</w:t>
            </w:r>
          </w:p>
        </w:tc>
      </w:tr>
    </w:tbl>
    <w:p>
      <w:pPr>
        <w:spacing w:after="40"/>
      </w:pP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讲述重点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当前已经实现：Skill可以正常运行，多种主题能够稳定生成，车辆与构图规则得到控制，主题规则可以继续扩展。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下一步可以增加车型和标准资产、主题参数模板、批量生成、失败案例库、自动评分、版本管理，以及不同模型下的一致性验证。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这一页要保持真实：系统已经跑通，但不宣称彻底解决所有生成不确定性。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视觉建议</w:t>
      </w:r>
    </w:p>
    <w:p>
      <w:pPr>
        <w:keepNext w:val="0"/>
        <w:spacing w:before="0" w:after="160" w:line="300" w:lineRule="auto"/>
      </w:pPr>
      <w:r>
        <w:rPr>
          <w:rFonts w:ascii="Arial" w:hAnsi="Arial" w:eastAsia="Noto Sans SC"/>
          <w:b w:val="0"/>
          <w:i w:val="0"/>
          <w:color w:val="66788A"/>
          <w:sz w:val="21"/>
        </w:rPr>
        <w:t>使用“当前能力／下一步演进”双栏，当前能力使用实色，下一步使用浅色虚线。</w:t>
      </w:r>
    </w:p>
    <w:p>
      <w:pPr>
        <w:pStyle w:val="Heading2"/>
        <w:keepNext/>
      </w:pPr>
      <w:r>
        <w:rPr>
          <w:rFonts w:ascii="Arial" w:hAnsi="Arial" w:eastAsia="Noto Sans SC"/>
          <w:b/>
          <w:color w:val="17324D"/>
          <w:sz w:val="30"/>
        </w:rPr>
        <w:t>18  总结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页面文案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从生成一张图片，转向定义一类视觉需求。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从依赖个人经验，转向沉淀设计规则。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从AI理解规则，转向AI稳定执行流程。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EEF6FD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EEF6FD"/>
              <w:left w:val="single" w:sz="1" w:color="EEF6FD"/>
              <w:bottom w:val="single" w:sz="1" w:color="EEF6FD"/>
              <w:right w:val="single" w:sz="1" w:color="EEF6FD"/>
              <w:insideH w:val="single" w:sz="1" w:color="EEF6FD"/>
              <w:insideV w:val="single" w:sz="1" w:color="EEF6FD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核心表达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Prompt解决怎么说清楚；GPTs解决怎么记住规则；Skill解决怎么稳定执行。</w:t>
            </w:r>
          </w:p>
        </w:tc>
      </w:tr>
    </w:tbl>
    <w:p>
      <w:pPr>
        <w:spacing w:after="40"/>
      </w:pP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讲述重点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AI不是替代设计判断，而是放大设计判断。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当设计经验只存在于设计师脑中，AI只能随机尝试；当经验被拆成规则、知识、资产和质量标准以后，AI才开始具备稳定协作的可能。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最终沉淀的不是一个只会生成首页头图的工具，而是一种可以迁移到其他设计场景的方法。</w:t>
      </w:r>
    </w:p>
    <w:p>
      <w:pPr>
        <w:keepNext/>
        <w:spacing w:before="100" w:after="60" w:line="300" w:lineRule="auto"/>
      </w:pPr>
      <w:r>
        <w:rPr>
          <w:rFonts w:ascii="Arial" w:hAnsi="Arial" w:eastAsia="Noto Sans SC"/>
          <w:b/>
          <w:i w:val="0"/>
          <w:color w:val="1287ED"/>
          <w:sz w:val="19"/>
        </w:rPr>
        <w:t>视觉建议</w:t>
      </w:r>
    </w:p>
    <w:p>
      <w:pPr>
        <w:keepNext w:val="0"/>
        <w:spacing w:before="0" w:after="160" w:line="300" w:lineRule="auto"/>
      </w:pPr>
      <w:r>
        <w:rPr>
          <w:rFonts w:ascii="Arial" w:hAnsi="Arial" w:eastAsia="Noto Sans SC"/>
          <w:b w:val="0"/>
          <w:i w:val="0"/>
          <w:color w:val="66788A"/>
          <w:sz w:val="21"/>
        </w:rPr>
        <w:t>结尾页保持极简，只保留三句递进结论与核心公式。</w:t>
      </w:r>
    </w:p>
    <w:p>
      <w:r>
        <w:br w:type="page"/>
      </w:r>
    </w:p>
    <w:p>
      <w:pPr>
        <w:pStyle w:val="Heading1"/>
      </w:pPr>
      <w:r>
        <w:rPr>
          <w:rFonts w:ascii="Arial" w:hAnsi="Arial" w:eastAsia="Noto Sans SC"/>
          <w:b/>
          <w:color w:val="17324D"/>
          <w:sz w:val="36"/>
        </w:rPr>
        <w:t>可直接使用的开场与结尾</w:t>
      </w:r>
    </w:p>
    <w:p>
      <w:pPr>
        <w:pStyle w:val="Heading2"/>
      </w:pPr>
      <w:r>
        <w:t>开场白（约1分钟）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7FAF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F7FAFC"/>
              <w:left w:val="single" w:sz="1" w:color="F7FAFC"/>
              <w:bottom w:val="single" w:sz="1" w:color="F7FAFC"/>
              <w:right w:val="single" w:sz="1" w:color="F7FAFC"/>
              <w:insideH w:val="single" w:sz="1" w:color="F7FAFC"/>
              <w:insideV w:val="single" w:sz="1" w:color="F7FAFC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开场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今天分享的案例看起来很小，只是一张小程序首页头图。但在实际工作中，它并不是一次性需求，而是一个会随着季节、节日、活动和品牌传播不断变化的高频视觉场景。</w:t>
              <w:br/>
              <w:br/>
              <w:t>我在这个过程中先后尝试了直接使用Prompt、搭建GPTs知识库，以及把最终验证过的流程封装成Skill。今天不会重点讲某一张图片是怎么生成的，而是想通过这个案例，分享我是怎么把设计判断逐步拆解成规则，再把规则变成一套能够稳定运行的AI设计工作流。</w:t>
            </w:r>
          </w:p>
        </w:tc>
      </w:tr>
    </w:tbl>
    <w:p>
      <w:pPr>
        <w:spacing w:after="40"/>
      </w:pPr>
    </w:p>
    <w:p>
      <w:pPr>
        <w:pStyle w:val="Heading2"/>
      </w:pPr>
      <w:r>
        <w:t>结束语（约1分钟）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7FAFC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single" w:sz="1" w:color="F7FAFC"/>
              <w:left w:val="single" w:sz="1" w:color="F7FAFC"/>
              <w:bottom w:val="single" w:sz="1" w:color="F7FAFC"/>
              <w:right w:val="single" w:sz="1" w:color="F7FAFC"/>
              <w:insideH w:val="single" w:sz="1" w:color="F7FAFC"/>
              <w:insideV w:val="single" w:sz="1" w:color="F7FAFC"/>
            </w:tcBorders>
          </w:tcPr>
          <w:p>
            <w:pPr>
              <w:spacing w:after="0" w:line="300" w:lineRule="auto"/>
            </w:pPr>
            <w:r>
              <w:rPr>
                <w:rFonts w:ascii="Arial" w:hAnsi="Arial" w:eastAsia="Noto Sans SC"/>
                <w:b/>
                <w:color w:val="1287ED"/>
                <w:sz w:val="21"/>
              </w:rPr>
              <w:t xml:space="preserve">结尾  </w:t>
            </w:r>
            <w:r>
              <w:rPr>
                <w:rFonts w:ascii="Arial" w:hAnsi="Arial" w:eastAsia="Noto Sans SC"/>
                <w:b/>
                <w:color w:val="17324D"/>
                <w:sz w:val="22"/>
              </w:rPr>
              <w:t>这次实践让我感受到，AI设计真正困难的部分，并不是模型会不会生成，而是我们能不能清楚定义什么叫正确。</w:t>
              <w:br/>
              <w:br/>
              <w:t>当设计经验只存在于设计师脑中，AI只能随机尝试；当经验被拆成规则、知识、资产和质量标准以后，AI才开始具备稳定协作的可能。</w:t>
              <w:br/>
              <w:br/>
              <w:t>所以我最终沉淀的并不是一个只会生成首页头图的工具，而是一种可以继续迁移到其他设计场景的方法。</w:t>
            </w:r>
          </w:p>
        </w:tc>
      </w:tr>
    </w:tbl>
    <w:p>
      <w:pPr>
        <w:spacing w:after="40"/>
      </w:pPr>
    </w:p>
    <w:p>
      <w:pPr>
        <w:pStyle w:val="Heading2"/>
      </w:pPr>
      <w:r>
        <w:t>分享时建议重点强调的三句话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AI可以出图，但不等于可以交付。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稳定不是要求AI永远不出错，而是让错误可发现、可定位、可处理。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Arial" w:hAnsi="Arial" w:eastAsia="Noto Sans SC"/>
          <w:color w:val="26384A"/>
          <w:sz w:val="22"/>
        </w:rPr>
        <w:t>设计师的价值从完成一张图，扩展到定义一类图应该如何被生产。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67" w:bottom="1037" w:left="1267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Noto Sans SC"/>
        <w:color w:val="66788A"/>
        <w:sz w:val="17"/>
      </w:rPr>
      <w:t xml:space="preserve">—  </w:t>
      <w:fldChar w:fldCharType="begin"/>
      <w:instrText xml:space="preserve"> PAGE </w:instrText>
      <w:fldChar w:fldCharType="end"/>
    </w:r>
    <w:r>
      <w:rPr>
        <w:rFonts w:ascii="Arial" w:hAnsi="Arial" w:eastAsia="Noto Sans SC"/>
        <w:color w:val="66788A"/>
        <w:sz w:val="17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Noto Sans SC"/>
        <w:color w:val="66788A"/>
        <w:sz w:val="17"/>
      </w:rPr>
      <w:t>AI主题视觉稳定交付 · 完整分享内容稿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5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abstractNum w:abstractNumId="5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Arial" w:hAnsi="Arial"/>
      </w:rPr>
    </w:lvl>
  </w:abstract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Noto Sans SC"/>
      <w:color w:val="2638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 w:eastAsia="Noto Sans SC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 w:eastAsia="Noto Sans SC"/>
      <w:b/>
      <w:bCs/>
      <w:color w:val="17324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Noto Sans SC"/>
      <w:b/>
      <w:bCs/>
      <w:color w:val="1287E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Noto Sans SC"/>
      <w:b/>
      <w:bCs/>
      <w:color w:val="66788A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让AI从随机出图走向稳定交付：小程序主题视觉的生成、控制与沉淀</dc:title>
  <dc:subject>内部设计分享完整内容稿</dc:subject>
  <dc:creator>python-docx</dc:creator>
  <cp:keywords>AI设计, GPTs, Skill, 小程序主题视觉, 首页头图, 稳定交付</cp:keywords>
  <dc:description>基于车帮主首页主题头图实践整理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