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DFKai-SB" w:cs="DFKai-SB" w:eastAsia="DFKai-SB" w:hAnsi="DFKai-SB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申請表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DFKai-SB" w:cs="DFKai-SB" w:eastAsia="DFKai-SB" w:hAnsi="DFKai-SB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計畫編號：</w:t>
      </w:r>
      <w:r w:rsidDel="00000000" w:rsidR="00000000" w:rsidRPr="00000000">
        <w:rPr>
          <w:rFonts w:ascii="DFKai-SB" w:cs="DFKai-SB" w:eastAsia="DFKai-SB" w:hAnsi="DFKai-SB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　　　　</w:t>
      </w:r>
      <w:r w:rsidDel="00000000" w:rsidR="00000000" w:rsidRPr="00000000">
        <w:rPr>
          <w:rFonts w:ascii="DFKai-SB" w:cs="DFKai-SB" w:eastAsia="DFKai-SB" w:hAnsi="DFKai-SB"/>
          <w:sz w:val="20"/>
          <w:szCs w:val="20"/>
          <w:u w:val="single"/>
          <w:rtl w:val="0"/>
        </w:rPr>
        <w:t xml:space="preserve">{{A1}}</w:t>
      </w:r>
      <w:r w:rsidDel="00000000" w:rsidR="00000000" w:rsidRPr="00000000">
        <w:rPr>
          <w:rFonts w:ascii="DFKai-SB" w:cs="DFKai-SB" w:eastAsia="DFKai-SB" w:hAnsi="DFKai-SB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　　　　</w:t>
      </w:r>
      <w:r w:rsidDel="00000000" w:rsidR="00000000" w:rsidRPr="00000000">
        <w:rPr>
          <w:rFonts w:ascii="DFKai-SB" w:cs="DFKai-SB" w:eastAsia="DFKai-SB" w:hAnsi="DFKai-SB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（主辦單位填寫）</w:t>
      </w:r>
      <w:r w:rsidDel="00000000" w:rsidR="00000000" w:rsidRPr="00000000">
        <w:rPr>
          <w:rtl w:val="0"/>
        </w:rPr>
      </w:r>
    </w:p>
    <w:tbl>
      <w:tblPr>
        <w:tblStyle w:val="Table1"/>
        <w:tblW w:w="9067.000000000004" w:type="dxa"/>
        <w:jc w:val="left"/>
        <w:tblInd w:w="-15.0" w:type="dxa"/>
        <w:tblLayout w:type="fixed"/>
        <w:tblLook w:val="0000"/>
      </w:tblPr>
      <w:tblGrid>
        <w:gridCol w:w="552"/>
        <w:gridCol w:w="851"/>
        <w:gridCol w:w="422"/>
        <w:gridCol w:w="151"/>
        <w:gridCol w:w="420"/>
        <w:gridCol w:w="1410"/>
        <w:gridCol w:w="533"/>
        <w:gridCol w:w="171"/>
        <w:gridCol w:w="295"/>
        <w:gridCol w:w="161"/>
        <w:gridCol w:w="122"/>
        <w:gridCol w:w="142"/>
        <w:gridCol w:w="159"/>
        <w:gridCol w:w="157"/>
        <w:gridCol w:w="251"/>
        <w:gridCol w:w="425"/>
        <w:gridCol w:w="481"/>
        <w:gridCol w:w="390"/>
        <w:gridCol w:w="122"/>
        <w:gridCol w:w="1852"/>
        <w:tblGridChange w:id="0">
          <w:tblGrid>
            <w:gridCol w:w="552"/>
            <w:gridCol w:w="851"/>
            <w:gridCol w:w="422"/>
            <w:gridCol w:w="151"/>
            <w:gridCol w:w="420"/>
            <w:gridCol w:w="1410"/>
            <w:gridCol w:w="533"/>
            <w:gridCol w:w="171"/>
            <w:gridCol w:w="295"/>
            <w:gridCol w:w="161"/>
            <w:gridCol w:w="122"/>
            <w:gridCol w:w="142"/>
            <w:gridCol w:w="159"/>
            <w:gridCol w:w="157"/>
            <w:gridCol w:w="251"/>
            <w:gridCol w:w="425"/>
            <w:gridCol w:w="481"/>
            <w:gridCol w:w="390"/>
            <w:gridCol w:w="122"/>
            <w:gridCol w:w="1852"/>
          </w:tblGrid>
        </w:tblGridChange>
      </w:tblGrid>
      <w:tr>
        <w:trPr>
          <w:cantSplit w:val="0"/>
          <w:trHeight w:val="674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申請單位</w:t>
            </w:r>
          </w:p>
        </w:tc>
        <w:tc>
          <w:tcPr>
            <w:gridSpan w:val="12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{{A4}}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立案登記證字號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（地方政府、公立博物館、社教館所、學校免填）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{{A5}}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立案地址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聯絡地址</w:t>
            </w:r>
          </w:p>
        </w:tc>
        <w:tc>
          <w:tcPr>
            <w:gridSpan w:val="1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(請務必填寫郵遞區號及鄉鎮鄰里)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{{A7}}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統一編號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(稅籍)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{{A6}}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負責人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姓名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{{A8.1}}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聯絡人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姓名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{{A9.1}}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職稱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{{A8.2}}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職稱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{{A9.2}}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電話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{{A8.3}}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電話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{{A9.3}}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手機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{{A8.4}}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手機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{{A9.4}}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電子郵件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{{A8.5}}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電子郵件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{{A9.5}}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計畫名稱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{{A2}}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計畫執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行期程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{{B1}}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徵件類別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(擇一勾選)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薪傳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□航海智慧轉譯類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□海岸聚落發展類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□圖文繪本創新類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船藝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□造舟技藝傳承類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□航海實踐交流類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藝海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□海洋主題創作類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□海洋藝文扎根類</w:t>
            </w:r>
          </w:p>
        </w:tc>
      </w:tr>
      <w:tr>
        <w:trPr>
          <w:cantSplit w:val="0"/>
          <w:trHeight w:val="256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計畫目標</w:t>
            </w:r>
          </w:p>
        </w:tc>
        <w:tc>
          <w:tcPr>
            <w:gridSpan w:val="16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（對海洋文化發展、推廣或傳承之期待，包含落實海洋基本法、2020國家海洋政策白皮書與臺灣永續發展目標）</w:t>
            </w:r>
          </w:p>
          <w:p w:rsidR="00000000" w:rsidDel="00000000" w:rsidP="00000000" w:rsidRDefault="00000000" w:rsidRPr="00000000" w14:paraId="000000C9">
            <w:pPr>
              <w:widowControl w:val="0"/>
              <w:rPr>
                <w:rFonts w:ascii="DFKai-SB" w:cs="DFKai-SB" w:eastAsia="DFKai-SB" w:hAnsi="DFKai-SB"/>
                <w:sz w:val="20"/>
                <w:szCs w:val="20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{{A10}}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計畫內容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概要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（500字以內，條列式）</w:t>
            </w:r>
          </w:p>
        </w:tc>
        <w:tc>
          <w:tcPr>
            <w:gridSpan w:val="1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{{A11}}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4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預期效益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（含量化及質化效益）</w:t>
            </w:r>
          </w:p>
        </w:tc>
        <w:tc>
          <w:tcPr>
            <w:gridSpan w:val="1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color w:val="333333"/>
                <w:sz w:val="20"/>
                <w:szCs w:val="20"/>
                <w:rtl w:val="0"/>
              </w:rPr>
              <w:t xml:space="preserve">【量化】</w:t>
            </w:r>
          </w:p>
          <w:p w:rsidR="00000000" w:rsidDel="00000000" w:rsidP="00000000" w:rsidRDefault="00000000" w:rsidRPr="00000000" w14:paraId="000000F5">
            <w:pPr>
              <w:widowControl w:val="0"/>
              <w:rPr>
                <w:rFonts w:ascii="DFKai-SB" w:cs="DFKai-SB" w:eastAsia="DFKai-SB" w:hAnsi="DFKai-SB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{{A12.1}}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color w:val="333333"/>
                <w:sz w:val="20"/>
                <w:szCs w:val="20"/>
                <w:rtl w:val="0"/>
              </w:rPr>
              <w:t xml:space="preserve">【質化】</w:t>
            </w:r>
          </w:p>
          <w:p w:rsidR="00000000" w:rsidDel="00000000" w:rsidP="00000000" w:rsidRDefault="00000000" w:rsidRPr="00000000" w14:paraId="000000F7">
            <w:pPr>
              <w:widowControl w:val="0"/>
              <w:rPr>
                <w:rFonts w:ascii="DFKai-SB" w:cs="DFKai-SB" w:eastAsia="DFKai-SB" w:hAnsi="DFKai-SB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{{A12.2}}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gridSpan w:val="4"/>
            <w:vMerge w:val="restart"/>
            <w:tcBorders>
              <w:top w:color="000000" w:space="0" w:sz="6" w:val="single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計畫總經費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（A+B+C）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萬</w:t>
            </w: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    </w:t>
            </w: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元整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申請本會補助／合作金額</w:t>
            </w:r>
          </w:p>
        </w:tc>
        <w:tc>
          <w:tcPr>
            <w:gridSpan w:val="14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　</w:t>
            </w:r>
            <w:r w:rsidDel="00000000" w:rsidR="00000000" w:rsidRPr="00000000">
              <w:rPr>
                <w:rFonts w:ascii="DFKai-SB" w:cs="DFKai-SB" w:eastAsia="DFKai-SB" w:hAnsi="DFKai-SB"/>
                <w:u w:val="single"/>
                <w:rtl w:val="0"/>
              </w:rPr>
              <w:t xml:space="preserve">{{C1.1}}</w:t>
            </w: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　</w:t>
            </w: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萬</w:t>
            </w: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　</w:t>
            </w:r>
            <w:r w:rsidDel="00000000" w:rsidR="00000000" w:rsidRPr="00000000">
              <w:rPr>
                <w:rFonts w:ascii="DFKai-SB" w:cs="DFKai-SB" w:eastAsia="DFKai-SB" w:hAnsi="DFKai-SB"/>
                <w:u w:val="single"/>
                <w:rtl w:val="0"/>
              </w:rPr>
              <w:t xml:space="preserve">{{C1.2}}</w:t>
            </w: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　</w:t>
            </w: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元整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申請單位自籌款</w:t>
            </w:r>
          </w:p>
        </w:tc>
        <w:tc>
          <w:tcPr>
            <w:gridSpan w:val="1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　</w:t>
            </w:r>
            <w:r w:rsidDel="00000000" w:rsidR="00000000" w:rsidRPr="00000000">
              <w:rPr>
                <w:rFonts w:ascii="DFKai-SB" w:cs="DFKai-SB" w:eastAsia="DFKai-SB" w:hAnsi="DFKai-SB"/>
                <w:u w:val="single"/>
                <w:rtl w:val="0"/>
              </w:rPr>
              <w:t xml:space="preserve">{{C2.1}}</w:t>
            </w: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　</w:t>
            </w: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萬</w:t>
            </w: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　</w:t>
            </w:r>
            <w:r w:rsidDel="00000000" w:rsidR="00000000" w:rsidRPr="00000000">
              <w:rPr>
                <w:rFonts w:ascii="DFKai-SB" w:cs="DFKai-SB" w:eastAsia="DFKai-SB" w:hAnsi="DFKai-SB"/>
                <w:u w:val="single"/>
                <w:rtl w:val="0"/>
              </w:rPr>
              <w:t xml:space="preserve">{{C2.2}}</w:t>
            </w: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　</w:t>
            </w: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元整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其他機關補助／合作總金額：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{{C3.1}}  </w:t>
            </w: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萬</w:t>
            </w:r>
            <w:r w:rsidDel="00000000" w:rsidR="00000000" w:rsidRPr="00000000">
              <w:rPr>
                <w:rFonts w:ascii="DFKai-SB" w:cs="DFKai-SB" w:eastAsia="DFKai-SB" w:hAnsi="DFKai-SB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DFKai-SB" w:cs="DFKai-SB" w:eastAsia="DFKai-SB" w:hAnsi="DFKai-SB"/>
                <w:u w:val="single"/>
                <w:rtl w:val="0"/>
              </w:rPr>
              <w:t xml:space="preserve"> {{C3.2}}  </w:t>
            </w: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元整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單位名稱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申請／分攤補助金額（含尚未核定者）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12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4"/>
            <w:vMerge w:val="restart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最近三年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曾獲本會及所屬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補助／合作計畫及經費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計畫名稱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補助單位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補助金額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{{A13.1}}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{{A13.2}}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{{A13.3}}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{{A13.4}}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{{A13.5}}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{{A13.6}}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{{A13.7}}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{{A13.8}}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{{A13.9}}</w:t>
            </w:r>
          </w:p>
        </w:tc>
      </w:tr>
      <w:tr>
        <w:trPr>
          <w:cantSplit w:val="0"/>
          <w:tblHeader w:val="0"/>
        </w:trPr>
        <w:tc>
          <w:tcPr>
            <w:gridSpan w:val="20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檢附：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申請補助／合作計畫書一份。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登記立案及負責人之證明文件影本乙份（地方政府、公立學校、博物館及社教館所免附）。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firstLine="0"/>
              <w:jc w:val="left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其他與申請補助計畫有關之資料。</w:t>
            </w:r>
          </w:p>
        </w:tc>
      </w:tr>
      <w:tr>
        <w:trPr>
          <w:cantSplit w:val="0"/>
          <w:trHeight w:val="2498" w:hRule="atLeast"/>
          <w:tblHeader w:val="0"/>
        </w:trPr>
        <w:tc>
          <w:tcPr>
            <w:gridSpan w:val="11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（請加蓋單位圖記）</w:t>
            </w:r>
          </w:p>
        </w:tc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bottom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（負責人簽章）</w:t>
            </w:r>
          </w:p>
        </w:tc>
      </w:tr>
      <w:tr>
        <w:trPr>
          <w:cantSplit w:val="0"/>
          <w:tblHeader w:val="0"/>
        </w:trPr>
        <w:tc>
          <w:tcPr>
            <w:gridSpan w:val="20"/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中華民國　{{Year}}　年　</w:t>
            </w: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{{Month}}</w:t>
            </w: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　月　</w:t>
            </w: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{{Day}}</w:t>
            </w:r>
            <w:r w:rsidDel="00000000" w:rsidR="00000000" w:rsidRPr="00000000">
              <w:rPr>
                <w:rFonts w:ascii="DFKai-SB" w:cs="DFKai-SB" w:eastAsia="DFKai-SB" w:hAnsi="DFKai-SB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　日</w:t>
            </w:r>
          </w:p>
        </w:tc>
      </w:tr>
    </w:tbl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FKai-SB" w:cs="DFKai-SB" w:eastAsia="DFKai-SB" w:hAnsi="DFKai-SB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填表說明：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hanging="240"/>
        <w:jc w:val="left"/>
        <w:rPr>
          <w:rFonts w:ascii="DFKai-SB" w:cs="DFKai-SB" w:eastAsia="DFKai-SB" w:hAnsi="DFKai-SB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1.其他單位及政府機關補助經費等欄，請詳實填寫；未接受補助者，請填寫無。經費單位為新臺幣(元)。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hanging="240"/>
        <w:jc w:val="left"/>
        <w:rPr>
          <w:rFonts w:ascii="DFKai-SB" w:cs="DFKai-SB" w:eastAsia="DFKai-SB" w:hAnsi="DFKai-SB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2.計畫執行期間不得跨年度。</w:t>
      </w:r>
    </w:p>
    <w:sectPr>
      <w:headerReference r:id="rId7" w:type="default"/>
      <w:pgSz w:h="16838" w:w="11906" w:orient="portrait"/>
      <w:pgMar w:bottom="992" w:top="1134" w:left="1440" w:right="1440" w:header="851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DFKai-SB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12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DFKai-SB" w:cs="DFKai-SB" w:eastAsia="DFKai-SB" w:hAnsi="DFKai-SB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附件2</w:t>
    </w:r>
    <w:r w:rsidDel="00000000" w:rsidR="00000000" w:rsidRPr="00000000">
      <w:rPr>
        <w:rFonts w:ascii="DFKai-SB" w:cs="DFKai-SB" w:eastAsia="DFKai-SB" w:hAnsi="DFKai-SB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、"/>
      <w:lvlJc w:val="left"/>
      <w:pPr>
        <w:ind w:left="480" w:hanging="48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Style14">
    <w:name w:val="預設段落字型"/>
    <w:qFormat w:val="1"/>
    <w:rPr/>
  </w:style>
  <w:style w:type="character" w:styleId="Style15">
    <w:name w:val="頁首 字元"/>
    <w:basedOn w:val="Style14"/>
    <w:qFormat w:val="1"/>
    <w:rPr>
      <w:sz w:val="20"/>
      <w:szCs w:val="20"/>
    </w:rPr>
  </w:style>
  <w:style w:type="character" w:styleId="Style16">
    <w:name w:val="頁尾 字元"/>
    <w:basedOn w:val="Style14"/>
    <w:qFormat w:val="1"/>
    <w:rPr>
      <w:sz w:val="20"/>
      <w:szCs w:val="20"/>
    </w:rPr>
  </w:style>
  <w:style w:type="character" w:styleId="Style17">
    <w:name w:val="註解方塊文字 字元"/>
    <w:basedOn w:val="Style14"/>
    <w:qFormat w:val="1"/>
    <w:rPr>
      <w:rFonts w:ascii="Calibri Light" w:cs="Times New Roman" w:eastAsia="新細明體" w:hAnsi="Calibri Light"/>
      <w:sz w:val="18"/>
      <w:szCs w:val="18"/>
    </w:rPr>
  </w:style>
  <w:style w:type="paragraph" w:styleId="Style18">
    <w:name w:val="Body Text"/>
    <w:pPr>
      <w:keepNext w:val="0"/>
      <w:keepLines w:val="0"/>
      <w:pageBreakBefore w:val="0"/>
      <w:widowControl w:val="0"/>
      <w:pBdr/>
      <w:shd w:fill="auto" w:val="clear"/>
      <w:suppressAutoHyphens w:val="1"/>
      <w:kinsoku w:val="1"/>
      <w:overflowPunct w:val="1"/>
      <w:autoSpaceDE w:val="1"/>
      <w:bidi w:val="0"/>
      <w:snapToGrid w:val="1"/>
      <w:spacing w:line="240" w:lineRule="auto"/>
      <w:jc w:val="left"/>
    </w:pPr>
    <w:rPr>
      <w:rFonts w:ascii="Calibri" w:cs="Times New Roman" w:eastAsia="新細明體" w:hAnsi="Calibri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auto"/>
      <w:spacing w:val="0"/>
      <w:w w:val="100"/>
      <w:kern w:val="2"/>
      <w:position w:val="0"/>
      <w:sz w:val="24"/>
      <w:szCs w:val="22"/>
      <w:u w:val="none"/>
      <w:shd w:fill="auto" w:val="clear"/>
      <w:vertAlign w:val="baseline"/>
      <w:em w:val="none"/>
      <w:lang w:bidi="ar-SA" w:eastAsia="zh-TW" w:val="en-US"/>
    </w:rPr>
  </w:style>
  <w:style w:type="paragraph" w:styleId="Style19">
    <w:name w:val="頁首與頁尾"/>
    <w:basedOn w:val="Normal"/>
    <w:qFormat w:val="1"/>
    <w:pPr>
      <w:suppressLineNumbers w:val="1"/>
      <w:tabs>
        <w:tab w:val="clear" w:pos="480"/>
        <w:tab w:val="center" w:leader="none" w:pos="4819"/>
        <w:tab w:val="right" w:leader="none" w:pos="9638"/>
      </w:tabs>
    </w:pPr>
    <w:rPr/>
  </w:style>
  <w:style w:type="paragraph" w:styleId="Style20">
    <w:name w:val="Header"/>
    <w:basedOn w:val="Style18"/>
    <w:pPr>
      <w:tabs>
        <w:tab w:val="clear" w:pos="480"/>
        <w:tab w:val="center" w:leader="none" w:pos="4153"/>
        <w:tab w:val="right" w:leader="none" w:pos="8306"/>
      </w:tabs>
      <w:suppressAutoHyphens w:val="1"/>
      <w:snapToGrid w:val="0"/>
    </w:pPr>
    <w:rPr>
      <w:sz w:val="20"/>
      <w:szCs w:val="20"/>
    </w:rPr>
  </w:style>
  <w:style w:type="paragraph" w:styleId="Style21">
    <w:name w:val="Footer"/>
    <w:basedOn w:val="Style18"/>
    <w:pPr>
      <w:tabs>
        <w:tab w:val="clear" w:pos="480"/>
        <w:tab w:val="center" w:leader="none" w:pos="4153"/>
        <w:tab w:val="right" w:leader="none" w:pos="8306"/>
      </w:tabs>
      <w:suppressAutoHyphens w:val="1"/>
      <w:snapToGrid w:val="0"/>
    </w:pPr>
    <w:rPr>
      <w:sz w:val="20"/>
      <w:szCs w:val="20"/>
    </w:rPr>
  </w:style>
  <w:style w:type="paragraph" w:styleId="Style22">
    <w:name w:val="註解方塊文字"/>
    <w:basedOn w:val="Style18"/>
    <w:qFormat w:val="1"/>
    <w:pPr>
      <w:suppressAutoHyphens w:val="1"/>
    </w:pPr>
    <w:rPr>
      <w:rFonts w:ascii="Calibri Light" w:cs="Times New Roman" w:eastAsia="新細明體" w:hAnsi="Calibri Light"/>
      <w:sz w:val="18"/>
      <w:szCs w:val="18"/>
    </w:rPr>
  </w:style>
  <w:style w:type="paragraph" w:styleId="Style23">
    <w:name w:val="清單段落"/>
    <w:basedOn w:val="Style18"/>
    <w:qFormat w:val="1"/>
    <w:pPr>
      <w:tabs>
        <w:tab w:val="clear" w:pos="480"/>
      </w:tabs>
      <w:suppressAutoHyphens w:val="1"/>
      <w:ind w:left="480" w:hanging="0"/>
    </w:pPr>
    <w:rPr/>
  </w:style>
  <w:style w:type="paragraph" w:styleId="Style24">
    <w:name w:val="表格內容"/>
    <w:basedOn w:val="Normal"/>
    <w:qFormat w:val="1"/>
    <w:pPr>
      <w:widowControl w:val="0"/>
      <w:suppressLineNumbers w:val="1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Q+OiJkHduoo0msENtNtqnyQY0Q==">CgMxLjA4AHIhMXlLRzZTQWRoY2xlbDl4MzFZZm1FN0NKblhmTmlEQWF2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2024-10-25T09:20:00Z</dcterms:created>
  <dc:creator>鄭華欣</dc:creator>
</cp:coreProperties>
</file>