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企事业单位内部检查记录</w:t>
      </w:r>
    </w:p>
    <w:p>
      <w:pPr>
        <w:rPr>
          <w:rFonts w:hint="eastAsia" w:ascii="仿宋" w:hAnsi="仿宋" w:eastAsia="仿宋"/>
          <w:sz w:val="32"/>
          <w:szCs w:val="32"/>
        </w:rPr>
      </w:pPr>
      <w:r>
        <w:rPr>
          <w:rFonts w:hint="eastAsia" w:ascii="华文仿宋" w:hAnsi="华文仿宋" w:eastAsia="华文仿宋"/>
          <w:sz w:val="32"/>
          <w:szCs w:val="32"/>
        </w:rPr>
        <w:t>被检查单位：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 xml:space="preserve">{{chected_unit}}         </w:t>
      </w:r>
      <w:bookmarkStart w:id="0" w:name="_GoBack"/>
      <w:bookmarkEnd w:id="0"/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{{y}}</w:t>
      </w:r>
      <w:r>
        <w:rPr>
          <w:rFonts w:hint="eastAsia" w:ascii="华文仿宋" w:hAnsi="华文仿宋" w:eastAsia="华文仿宋"/>
          <w:sz w:val="32"/>
          <w:szCs w:val="32"/>
        </w:rPr>
        <w:t>年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{{m}}</w:t>
      </w:r>
      <w:r>
        <w:rPr>
          <w:rFonts w:hint="eastAsia" w:ascii="华文仿宋" w:hAnsi="华文仿宋" w:eastAsia="华文仿宋"/>
          <w:sz w:val="32"/>
          <w:szCs w:val="32"/>
        </w:rPr>
        <w:t>月</w:t>
      </w:r>
      <w:r>
        <w:rPr>
          <w:rFonts w:hint="eastAsia" w:ascii="华文仿宋" w:hAnsi="华文仿宋" w:eastAsia="华文仿宋"/>
          <w:sz w:val="32"/>
          <w:szCs w:val="32"/>
          <w:lang w:val="en-US" w:eastAsia="zh-CN"/>
        </w:rPr>
        <w:t>{{d}}</w:t>
      </w:r>
      <w:r>
        <w:rPr>
          <w:rFonts w:hint="eastAsia" w:ascii="华文仿宋" w:hAnsi="华文仿宋" w:eastAsia="华文仿宋"/>
          <w:sz w:val="32"/>
          <w:szCs w:val="32"/>
        </w:rPr>
        <w:t>日</w:t>
      </w:r>
      <w:r>
        <w:rPr>
          <w:rFonts w:hint="eastAsia" w:ascii="仿宋" w:hAnsi="仿宋" w:eastAsia="仿宋"/>
          <w:sz w:val="32"/>
          <w:szCs w:val="32"/>
        </w:rPr>
        <w:t xml:space="preserve">                                    </w:t>
      </w:r>
    </w:p>
    <w:tbl>
      <w:tblPr>
        <w:tblStyle w:val="5"/>
        <w:tblW w:w="823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"/>
        <w:gridCol w:w="5904"/>
        <w:gridCol w:w="165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1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是否建立落实主要负责人治安保卫工作责任制、是否制定治安保卫组织机构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{{box0}}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2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制定和落实内部治安保卫制度（门卫、值班、巡查制度；工作、生产、经营、教学、科研等场所安全管理制度；现金、票据、印鉴、有价证券等物品使用、保管、储存、运输等安全管理制度；消防、安全管理制度；治安防范培训制度；单位内部发生治安案件、涉嫌刑事犯罪案件的报备制度）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{{box1}}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3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是否配备专职或者兼职保安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{{box2}}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4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是否设置必要的治安防范措施（巡逻、值班警卫，监控90天、门禁系统、人脸识别、安防器材）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{{box3}}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7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5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内部治安保卫机构、治安保卫人员是否履行规定职责(开展治安防范宣传教育；落实相关制度，根据需要检查进入本单位人员的证件，登记出入物品和车，开展巡逻和检查、治安隐患排查等)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{{box4}}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7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6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是否确定治安重点部位、落实设置必要的技术防范设施（财务室、实验室）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{{box5}}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7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是否定制定治安突发事件处置预案、定期组织开展演练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{{box6}}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8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是否定期开展安全防范演练（影视资料）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{{box7}}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6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9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是否定期开展安全防范知识技能培训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{{box8}}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2"/>
                <w:szCs w:val="22"/>
              </w:rPr>
            </w:pPr>
            <w:r>
              <w:rPr>
                <w:rFonts w:hint="eastAsia" w:ascii="仿宋" w:hAnsi="仿宋" w:eastAsia="仿宋"/>
                <w:sz w:val="22"/>
                <w:szCs w:val="22"/>
              </w:rPr>
              <w:t>10</w:t>
            </w:r>
          </w:p>
        </w:tc>
        <w:tc>
          <w:tcPr>
            <w:tcW w:w="590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left"/>
              <w:textAlignment w:val="auto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是否对重要岗位人员进行安全背景审查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{{box9}}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683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2"/>
                <w:szCs w:val="22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其他安全隐患</w:t>
            </w:r>
          </w:p>
        </w:tc>
        <w:tc>
          <w:tcPr>
            <w:tcW w:w="7555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{{other_safty_danger}}</w:t>
            </w:r>
          </w:p>
        </w:tc>
      </w:tr>
    </w:tbl>
    <w:p>
      <w:pPr>
        <w:jc w:val="left"/>
        <w:rPr>
          <w:rFonts w:ascii="仿宋" w:hAnsi="仿宋" w:eastAsia="仿宋"/>
          <w:sz w:val="32"/>
          <w:szCs w:val="32"/>
        </w:rPr>
      </w:pPr>
      <w:r>
        <w:rPr>
          <w:rFonts w:hint="eastAsia"/>
          <w:sz w:val="28"/>
        </w:rPr>
        <w:t>被检查单位负责人签名：</w:t>
      </w:r>
      <w:r>
        <w:rPr>
          <w:sz w:val="28"/>
        </w:rPr>
        <w:t xml:space="preserve">            </w:t>
      </w:r>
      <w:r>
        <w:rPr>
          <w:rFonts w:hint="eastAsia"/>
          <w:sz w:val="28"/>
        </w:rPr>
        <w:t>检查人员签名：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WI1MGVhNWU1Mzk0MDhhZTQyYjY5MTVlZWJiMTMzYjMifQ=="/>
  </w:docVars>
  <w:rsids>
    <w:rsidRoot w:val="002C5F6E"/>
    <w:rsid w:val="000900BA"/>
    <w:rsid w:val="00095D9F"/>
    <w:rsid w:val="002C5F6E"/>
    <w:rsid w:val="0037523E"/>
    <w:rsid w:val="00425A1B"/>
    <w:rsid w:val="004973A9"/>
    <w:rsid w:val="005D444A"/>
    <w:rsid w:val="006E06F8"/>
    <w:rsid w:val="006F1C56"/>
    <w:rsid w:val="0071627B"/>
    <w:rsid w:val="0085146D"/>
    <w:rsid w:val="009401F9"/>
    <w:rsid w:val="00AE5954"/>
    <w:rsid w:val="00B71E61"/>
    <w:rsid w:val="00B93F68"/>
    <w:rsid w:val="00BC6647"/>
    <w:rsid w:val="00D45B29"/>
    <w:rsid w:val="00DA215A"/>
    <w:rsid w:val="00DA5A0E"/>
    <w:rsid w:val="00E870DE"/>
    <w:rsid w:val="00E97097"/>
    <w:rsid w:val="013730A5"/>
    <w:rsid w:val="04AA1339"/>
    <w:rsid w:val="05485881"/>
    <w:rsid w:val="07D4164E"/>
    <w:rsid w:val="09EF72F2"/>
    <w:rsid w:val="0B100BEF"/>
    <w:rsid w:val="0D533015"/>
    <w:rsid w:val="0D6671EC"/>
    <w:rsid w:val="1A6A3334"/>
    <w:rsid w:val="1FF561AE"/>
    <w:rsid w:val="20104D96"/>
    <w:rsid w:val="2350145F"/>
    <w:rsid w:val="23706277"/>
    <w:rsid w:val="30C47C02"/>
    <w:rsid w:val="364610BA"/>
    <w:rsid w:val="382C4A0B"/>
    <w:rsid w:val="394A0EC1"/>
    <w:rsid w:val="3A797CAF"/>
    <w:rsid w:val="3EA74FC4"/>
    <w:rsid w:val="454D7D6F"/>
    <w:rsid w:val="46423BF5"/>
    <w:rsid w:val="46537607"/>
    <w:rsid w:val="487675DC"/>
    <w:rsid w:val="48F13107"/>
    <w:rsid w:val="4AD41F7B"/>
    <w:rsid w:val="509C7DFC"/>
    <w:rsid w:val="5A3023B2"/>
    <w:rsid w:val="5BE2700B"/>
    <w:rsid w:val="5D8862C4"/>
    <w:rsid w:val="5DD92690"/>
    <w:rsid w:val="60E90E3C"/>
    <w:rsid w:val="61137C66"/>
    <w:rsid w:val="65B03CD6"/>
    <w:rsid w:val="67786A75"/>
    <w:rsid w:val="68D93544"/>
    <w:rsid w:val="6BA22313"/>
    <w:rsid w:val="6E9F0D8B"/>
    <w:rsid w:val="753B319C"/>
    <w:rsid w:val="75C8506C"/>
    <w:rsid w:val="776C1A27"/>
    <w:rsid w:val="77E968A6"/>
    <w:rsid w:val="78237AE2"/>
    <w:rsid w:val="7C68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478</Words>
  <Characters>598</Characters>
  <Lines>4</Lines>
  <Paragraphs>1</Paragraphs>
  <TotalTime>2</TotalTime>
  <ScaleCrop>false</ScaleCrop>
  <LinksUpToDate>false</LinksUpToDate>
  <CharactersWithSpaces>659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2022-08-09T02:14:00Z</dcterms:created>
  <dc:creator>PC</dc:creator>
  <cp:lastModifiedBy>东阳马生</cp:lastModifiedBy>
  <dcterms:modified xsi:type="dcterms:W3CDTF">2023-07-17T04:14:09Z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C9AB567A98ED4FCCA52DA6D6EC36D7AD_12</vt:lpwstr>
  </property>
</Properties>
</file>