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47330" w14:textId="77777777" w:rsidR="00D313AC" w:rsidRPr="000802B8" w:rsidRDefault="00D313AC" w:rsidP="00D313AC">
      <w:pPr>
        <w:rPr>
          <w:rFonts w:ascii="Arial" w:hAnsi="Arial" w:cs="Arial"/>
          <w:b/>
          <w:sz w:val="28"/>
        </w:rPr>
      </w:pPr>
      <w:r w:rsidRPr="000802B8">
        <w:rPr>
          <w:rFonts w:ascii="Arial" w:hAnsi="Arial" w:cs="Arial"/>
          <w:b/>
          <w:sz w:val="28"/>
        </w:rPr>
        <w:t>Chapter 4</w:t>
      </w:r>
    </w:p>
    <w:p w14:paraId="06C3D6B3" w14:textId="77777777" w:rsidR="00D313AC" w:rsidRPr="00447915" w:rsidRDefault="00D313AC" w:rsidP="00D313AC">
      <w:pPr>
        <w:autoSpaceDE w:val="0"/>
        <w:autoSpaceDN w:val="0"/>
        <w:adjustRightInd w:val="0"/>
        <w:spacing w:after="0" w:line="240" w:lineRule="auto"/>
        <w:rPr>
          <w:rFonts w:ascii="Times New Roman" w:hAnsi="Times New Roman"/>
          <w:sz w:val="24"/>
          <w:szCs w:val="24"/>
        </w:rPr>
      </w:pPr>
      <w:r w:rsidRPr="00050C64">
        <w:rPr>
          <w:rFonts w:ascii="Times New Roman" w:hAnsi="Times New Roman"/>
          <w:b/>
          <w:sz w:val="24"/>
          <w:szCs w:val="24"/>
        </w:rPr>
        <w:t>4.5</w:t>
      </w:r>
      <w:r w:rsidRPr="00447915">
        <w:rPr>
          <w:rFonts w:ascii="Times New Roman" w:hAnsi="Times New Roman"/>
          <w:sz w:val="24"/>
          <w:szCs w:val="24"/>
        </w:rPr>
        <w:tab/>
        <w:t xml:space="preserve">The following table represents a small memory. Refer to this table for the following questions. </w:t>
      </w:r>
    </w:p>
    <w:tbl>
      <w:tblPr>
        <w:tblW w:w="3525" w:type="dxa"/>
        <w:jc w:val="center"/>
        <w:tblLook w:val="04A0" w:firstRow="1" w:lastRow="0" w:firstColumn="1" w:lastColumn="0" w:noHBand="0" w:noVBand="1"/>
      </w:tblPr>
      <w:tblGrid>
        <w:gridCol w:w="998"/>
        <w:gridCol w:w="2565"/>
      </w:tblGrid>
      <w:tr w:rsidR="00D313AC" w:rsidRPr="00036826" w14:paraId="5B634AF3" w14:textId="77777777" w:rsidTr="00D93D67">
        <w:trPr>
          <w:trHeight w:val="315"/>
          <w:jc w:val="center"/>
        </w:trPr>
        <w:tc>
          <w:tcPr>
            <w:tcW w:w="960" w:type="dxa"/>
            <w:tcBorders>
              <w:top w:val="single" w:sz="8" w:space="0" w:color="auto"/>
              <w:left w:val="nil"/>
              <w:bottom w:val="single" w:sz="8" w:space="0" w:color="auto"/>
              <w:right w:val="nil"/>
            </w:tcBorders>
            <w:shd w:val="clear" w:color="auto" w:fill="auto"/>
            <w:noWrap/>
            <w:vAlign w:val="bottom"/>
            <w:hideMark/>
          </w:tcPr>
          <w:p w14:paraId="221057D6"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Address</w:t>
            </w:r>
          </w:p>
        </w:tc>
        <w:tc>
          <w:tcPr>
            <w:tcW w:w="2565" w:type="dxa"/>
            <w:tcBorders>
              <w:top w:val="single" w:sz="8" w:space="0" w:color="auto"/>
              <w:left w:val="nil"/>
              <w:bottom w:val="single" w:sz="8" w:space="0" w:color="auto"/>
              <w:right w:val="nil"/>
            </w:tcBorders>
            <w:shd w:val="clear" w:color="auto" w:fill="auto"/>
            <w:noWrap/>
            <w:vAlign w:val="bottom"/>
            <w:hideMark/>
          </w:tcPr>
          <w:p w14:paraId="6806792B"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Data</w:t>
            </w:r>
          </w:p>
        </w:tc>
      </w:tr>
      <w:tr w:rsidR="00D313AC" w:rsidRPr="00036826" w14:paraId="20778A4B"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0B3F2E70"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0000</w:t>
            </w:r>
          </w:p>
        </w:tc>
        <w:tc>
          <w:tcPr>
            <w:tcW w:w="2565" w:type="dxa"/>
            <w:tcBorders>
              <w:top w:val="nil"/>
              <w:left w:val="nil"/>
              <w:bottom w:val="nil"/>
              <w:right w:val="nil"/>
            </w:tcBorders>
            <w:shd w:val="clear" w:color="auto" w:fill="auto"/>
            <w:noWrap/>
            <w:vAlign w:val="bottom"/>
            <w:hideMark/>
          </w:tcPr>
          <w:p w14:paraId="11E53038"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0001 1110 0100 0011</w:t>
            </w:r>
          </w:p>
        </w:tc>
      </w:tr>
      <w:tr w:rsidR="00D313AC" w:rsidRPr="00036826" w14:paraId="118B4965"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250130B2"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0001</w:t>
            </w:r>
          </w:p>
        </w:tc>
        <w:tc>
          <w:tcPr>
            <w:tcW w:w="2565" w:type="dxa"/>
            <w:tcBorders>
              <w:top w:val="nil"/>
              <w:left w:val="nil"/>
              <w:bottom w:val="nil"/>
              <w:right w:val="nil"/>
            </w:tcBorders>
            <w:shd w:val="clear" w:color="auto" w:fill="auto"/>
            <w:noWrap/>
            <w:vAlign w:val="bottom"/>
            <w:hideMark/>
          </w:tcPr>
          <w:p w14:paraId="39B5E126"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1111 0000 0010 0101</w:t>
            </w:r>
          </w:p>
        </w:tc>
      </w:tr>
      <w:tr w:rsidR="00D313AC" w:rsidRPr="00036826" w14:paraId="3BA0B0DA"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278B7252"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0010</w:t>
            </w:r>
          </w:p>
        </w:tc>
        <w:tc>
          <w:tcPr>
            <w:tcW w:w="2565" w:type="dxa"/>
            <w:tcBorders>
              <w:top w:val="nil"/>
              <w:left w:val="nil"/>
              <w:bottom w:val="nil"/>
              <w:right w:val="nil"/>
            </w:tcBorders>
            <w:shd w:val="clear" w:color="auto" w:fill="auto"/>
            <w:noWrap/>
            <w:vAlign w:val="bottom"/>
            <w:hideMark/>
          </w:tcPr>
          <w:p w14:paraId="2BAD8A55"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0110 1111 0000 0001</w:t>
            </w:r>
          </w:p>
        </w:tc>
      </w:tr>
      <w:tr w:rsidR="00D313AC" w:rsidRPr="00036826" w14:paraId="15FBB1E8"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1EAD6A19"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0011</w:t>
            </w:r>
          </w:p>
        </w:tc>
        <w:tc>
          <w:tcPr>
            <w:tcW w:w="2565" w:type="dxa"/>
            <w:tcBorders>
              <w:top w:val="nil"/>
              <w:left w:val="nil"/>
              <w:bottom w:val="nil"/>
              <w:right w:val="nil"/>
            </w:tcBorders>
            <w:shd w:val="clear" w:color="auto" w:fill="auto"/>
            <w:noWrap/>
            <w:vAlign w:val="bottom"/>
            <w:hideMark/>
          </w:tcPr>
          <w:p w14:paraId="7DCBFED2"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0000 0000 0000 0000</w:t>
            </w:r>
          </w:p>
        </w:tc>
      </w:tr>
      <w:tr w:rsidR="00D313AC" w:rsidRPr="00036826" w14:paraId="1EF62C0A"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73E4CF3E"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0100</w:t>
            </w:r>
          </w:p>
        </w:tc>
        <w:tc>
          <w:tcPr>
            <w:tcW w:w="2565" w:type="dxa"/>
            <w:tcBorders>
              <w:top w:val="nil"/>
              <w:left w:val="nil"/>
              <w:bottom w:val="nil"/>
              <w:right w:val="nil"/>
            </w:tcBorders>
            <w:shd w:val="clear" w:color="auto" w:fill="auto"/>
            <w:noWrap/>
            <w:vAlign w:val="bottom"/>
            <w:hideMark/>
          </w:tcPr>
          <w:p w14:paraId="2BEF860B"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0000 0000 0110 0101</w:t>
            </w:r>
          </w:p>
        </w:tc>
      </w:tr>
      <w:tr w:rsidR="00D313AC" w:rsidRPr="00036826" w14:paraId="4505CBEA"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65043F84"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0101</w:t>
            </w:r>
          </w:p>
        </w:tc>
        <w:tc>
          <w:tcPr>
            <w:tcW w:w="2565" w:type="dxa"/>
            <w:tcBorders>
              <w:top w:val="nil"/>
              <w:left w:val="nil"/>
              <w:bottom w:val="nil"/>
              <w:right w:val="nil"/>
            </w:tcBorders>
            <w:shd w:val="clear" w:color="auto" w:fill="auto"/>
            <w:noWrap/>
            <w:vAlign w:val="bottom"/>
            <w:hideMark/>
          </w:tcPr>
          <w:p w14:paraId="6F059A85"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0000 0000 0000 0110</w:t>
            </w:r>
          </w:p>
        </w:tc>
      </w:tr>
      <w:tr w:rsidR="00D313AC" w:rsidRPr="00036826" w14:paraId="05575E71" w14:textId="77777777" w:rsidTr="00D93D67">
        <w:trPr>
          <w:trHeight w:val="300"/>
          <w:jc w:val="center"/>
        </w:trPr>
        <w:tc>
          <w:tcPr>
            <w:tcW w:w="960" w:type="dxa"/>
            <w:tcBorders>
              <w:top w:val="nil"/>
              <w:left w:val="nil"/>
              <w:bottom w:val="nil"/>
              <w:right w:val="nil"/>
            </w:tcBorders>
            <w:shd w:val="clear" w:color="auto" w:fill="auto"/>
            <w:noWrap/>
            <w:vAlign w:val="bottom"/>
            <w:hideMark/>
          </w:tcPr>
          <w:p w14:paraId="0A6CA38E"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0110</w:t>
            </w:r>
          </w:p>
        </w:tc>
        <w:tc>
          <w:tcPr>
            <w:tcW w:w="2565" w:type="dxa"/>
            <w:tcBorders>
              <w:top w:val="nil"/>
              <w:left w:val="nil"/>
              <w:bottom w:val="nil"/>
              <w:right w:val="nil"/>
            </w:tcBorders>
            <w:shd w:val="clear" w:color="auto" w:fill="auto"/>
            <w:noWrap/>
            <w:vAlign w:val="bottom"/>
            <w:hideMark/>
          </w:tcPr>
          <w:p w14:paraId="04CB465F"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1111 1110 1101 0011</w:t>
            </w:r>
          </w:p>
        </w:tc>
      </w:tr>
      <w:tr w:rsidR="00D313AC" w:rsidRPr="00036826" w14:paraId="19A09AC3" w14:textId="77777777" w:rsidTr="00D93D67">
        <w:trPr>
          <w:trHeight w:val="315"/>
          <w:jc w:val="center"/>
        </w:trPr>
        <w:tc>
          <w:tcPr>
            <w:tcW w:w="960" w:type="dxa"/>
            <w:tcBorders>
              <w:top w:val="nil"/>
              <w:left w:val="nil"/>
              <w:bottom w:val="single" w:sz="8" w:space="0" w:color="auto"/>
              <w:right w:val="nil"/>
            </w:tcBorders>
            <w:shd w:val="clear" w:color="auto" w:fill="auto"/>
            <w:noWrap/>
            <w:vAlign w:val="bottom"/>
            <w:hideMark/>
          </w:tcPr>
          <w:p w14:paraId="03CEC3CF" w14:textId="77777777" w:rsidR="00D313AC" w:rsidRPr="00036826" w:rsidRDefault="00D313AC" w:rsidP="00D93D67">
            <w:pPr>
              <w:spacing w:after="0" w:line="240" w:lineRule="auto"/>
              <w:jc w:val="center"/>
              <w:rPr>
                <w:rFonts w:eastAsia="Times New Roman"/>
                <w:color w:val="000000"/>
                <w:sz w:val="24"/>
                <w:szCs w:val="24"/>
              </w:rPr>
            </w:pPr>
            <w:r w:rsidRPr="00036826">
              <w:rPr>
                <w:rFonts w:eastAsia="Times New Roman"/>
                <w:color w:val="000000"/>
                <w:sz w:val="24"/>
                <w:szCs w:val="24"/>
              </w:rPr>
              <w:t>0111</w:t>
            </w:r>
          </w:p>
        </w:tc>
        <w:tc>
          <w:tcPr>
            <w:tcW w:w="2565" w:type="dxa"/>
            <w:tcBorders>
              <w:top w:val="nil"/>
              <w:left w:val="nil"/>
              <w:bottom w:val="single" w:sz="8" w:space="0" w:color="auto"/>
              <w:right w:val="nil"/>
            </w:tcBorders>
            <w:shd w:val="clear" w:color="auto" w:fill="auto"/>
            <w:noWrap/>
            <w:vAlign w:val="bottom"/>
            <w:hideMark/>
          </w:tcPr>
          <w:p w14:paraId="2E3A9CDD" w14:textId="77777777" w:rsidR="00D313AC" w:rsidRPr="00036826" w:rsidRDefault="00D313AC" w:rsidP="00D93D67">
            <w:pPr>
              <w:spacing w:after="0" w:line="240" w:lineRule="auto"/>
              <w:rPr>
                <w:rFonts w:eastAsia="Times New Roman"/>
                <w:color w:val="000000"/>
                <w:sz w:val="24"/>
                <w:szCs w:val="24"/>
              </w:rPr>
            </w:pPr>
            <w:r w:rsidRPr="00036826">
              <w:rPr>
                <w:rFonts w:eastAsia="Times New Roman"/>
                <w:color w:val="000000"/>
                <w:sz w:val="24"/>
                <w:szCs w:val="24"/>
              </w:rPr>
              <w:t>0000 0110 1101 1001</w:t>
            </w:r>
          </w:p>
        </w:tc>
      </w:tr>
    </w:tbl>
    <w:p w14:paraId="415DE176" w14:textId="77777777" w:rsidR="00D313AC" w:rsidRPr="00447915" w:rsidRDefault="00D313AC" w:rsidP="00D313AC">
      <w:pPr>
        <w:autoSpaceDE w:val="0"/>
        <w:autoSpaceDN w:val="0"/>
        <w:adjustRightInd w:val="0"/>
        <w:spacing w:after="0" w:line="240" w:lineRule="auto"/>
        <w:rPr>
          <w:rFonts w:ascii="Times New Roman" w:hAnsi="Times New Roman"/>
          <w:sz w:val="24"/>
          <w:szCs w:val="24"/>
        </w:rPr>
      </w:pPr>
    </w:p>
    <w:p w14:paraId="499F55AA" w14:textId="77777777" w:rsidR="00D313AC" w:rsidRPr="00497EE9" w:rsidRDefault="00D313AC" w:rsidP="00497EE9">
      <w:pPr>
        <w:pStyle w:val="ListParagraph"/>
        <w:numPr>
          <w:ilvl w:val="0"/>
          <w:numId w:val="2"/>
        </w:numPr>
        <w:autoSpaceDE w:val="0"/>
        <w:autoSpaceDN w:val="0"/>
        <w:adjustRightInd w:val="0"/>
        <w:spacing w:after="0" w:line="240" w:lineRule="auto"/>
        <w:rPr>
          <w:rFonts w:ascii="Times New Roman" w:hAnsi="Times New Roman"/>
          <w:sz w:val="24"/>
          <w:szCs w:val="24"/>
        </w:rPr>
      </w:pPr>
      <w:r w:rsidRPr="00497EE9">
        <w:rPr>
          <w:rFonts w:ascii="Times New Roman" w:hAnsi="Times New Roman"/>
          <w:sz w:val="24"/>
          <w:szCs w:val="24"/>
        </w:rPr>
        <w:t>What binary value does location 3 contains? Location 6?</w:t>
      </w:r>
    </w:p>
    <w:p w14:paraId="00A646E2" w14:textId="77777777" w:rsidR="00497EE9" w:rsidRPr="00497EE9" w:rsidRDefault="00497EE9" w:rsidP="00497EE9">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Location 3 (0011) contains 0000 0000 0000 0000; Location 6 (0110) contains 1111 1110 1101 0011;</w:t>
      </w:r>
    </w:p>
    <w:p w14:paraId="05FA03B4" w14:textId="77777777" w:rsidR="00D313AC" w:rsidRPr="00447915" w:rsidRDefault="00D313AC" w:rsidP="00D313AC">
      <w:pPr>
        <w:autoSpaceDE w:val="0"/>
        <w:autoSpaceDN w:val="0"/>
        <w:adjustRightInd w:val="0"/>
        <w:spacing w:after="0" w:line="240" w:lineRule="auto"/>
        <w:ind w:left="720"/>
        <w:rPr>
          <w:rFonts w:ascii="Times New Roman" w:hAnsi="Times New Roman"/>
          <w:sz w:val="24"/>
          <w:szCs w:val="24"/>
        </w:rPr>
      </w:pPr>
      <w:r w:rsidRPr="00447915">
        <w:rPr>
          <w:rFonts w:ascii="Times New Roman" w:hAnsi="Times New Roman"/>
          <w:sz w:val="24"/>
          <w:szCs w:val="24"/>
        </w:rPr>
        <w:t>(b) The binary value within each location can be interpreted in many ways. We have seen that binary values can represent unsigned numbers, 2’s complement signed numbers, floating point numbers, and so forth.</w:t>
      </w:r>
    </w:p>
    <w:p w14:paraId="636CBB53" w14:textId="77777777" w:rsidR="00D313AC" w:rsidRDefault="00D313AC" w:rsidP="00D313AC">
      <w:pPr>
        <w:autoSpaceDE w:val="0"/>
        <w:autoSpaceDN w:val="0"/>
        <w:adjustRightInd w:val="0"/>
        <w:spacing w:after="0" w:line="240" w:lineRule="auto"/>
        <w:ind w:left="720"/>
        <w:rPr>
          <w:rFonts w:ascii="Times New Roman" w:hAnsi="Times New Roman"/>
          <w:sz w:val="24"/>
          <w:szCs w:val="24"/>
        </w:rPr>
      </w:pPr>
      <w:r w:rsidRPr="00447915">
        <w:rPr>
          <w:rFonts w:ascii="Times New Roman" w:hAnsi="Times New Roman"/>
          <w:sz w:val="24"/>
          <w:szCs w:val="24"/>
        </w:rPr>
        <w:t xml:space="preserve">      (1) </w:t>
      </w:r>
      <w:r w:rsidRPr="00447915">
        <w:rPr>
          <w:rFonts w:ascii="Times New Roman" w:hAnsi="Times New Roman"/>
          <w:sz w:val="24"/>
          <w:szCs w:val="24"/>
        </w:rPr>
        <w:tab/>
        <w:t>Interpret location 0 and location 1 as</w:t>
      </w:r>
      <w:r w:rsidR="00497EE9">
        <w:rPr>
          <w:rFonts w:ascii="Times New Roman" w:hAnsi="Times New Roman"/>
          <w:sz w:val="24"/>
          <w:szCs w:val="24"/>
        </w:rPr>
        <w:t xml:space="preserve"> </w:t>
      </w:r>
      <w:r w:rsidRPr="00447915">
        <w:rPr>
          <w:rFonts w:ascii="Times New Roman" w:hAnsi="Times New Roman"/>
          <w:sz w:val="24"/>
          <w:szCs w:val="24"/>
        </w:rPr>
        <w:t>2's Complement integers.</w:t>
      </w:r>
    </w:p>
    <w:p w14:paraId="5D5B478F" w14:textId="77777777" w:rsidR="00936426" w:rsidRPr="00447915" w:rsidRDefault="00497EE9" w:rsidP="00953C15">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ab/>
      </w:r>
      <w:r w:rsidR="00953C15">
        <w:rPr>
          <w:rFonts w:eastAsia="Times New Roman"/>
          <w:color w:val="000000"/>
          <w:sz w:val="24"/>
          <w:szCs w:val="24"/>
        </w:rPr>
        <w:t>Location 0 (0000) = 7747; Location 1 (0001) = -4059;</w:t>
      </w:r>
    </w:p>
    <w:p w14:paraId="11D522D3" w14:textId="77777777" w:rsidR="00D313AC" w:rsidRDefault="00D313AC" w:rsidP="00D313AC">
      <w:pPr>
        <w:autoSpaceDE w:val="0"/>
        <w:autoSpaceDN w:val="0"/>
        <w:adjustRightInd w:val="0"/>
        <w:spacing w:after="0" w:line="240" w:lineRule="auto"/>
        <w:rPr>
          <w:rFonts w:ascii="Times New Roman" w:hAnsi="Times New Roman"/>
          <w:sz w:val="24"/>
          <w:szCs w:val="24"/>
        </w:rPr>
      </w:pPr>
      <w:r w:rsidRPr="00447915">
        <w:rPr>
          <w:rFonts w:ascii="Times New Roman" w:hAnsi="Times New Roman"/>
          <w:sz w:val="24"/>
          <w:szCs w:val="24"/>
        </w:rPr>
        <w:t xml:space="preserve">    </w:t>
      </w:r>
      <w:r w:rsidRPr="00447915">
        <w:rPr>
          <w:rFonts w:ascii="Times New Roman" w:hAnsi="Times New Roman"/>
          <w:sz w:val="24"/>
          <w:szCs w:val="24"/>
        </w:rPr>
        <w:tab/>
        <w:t xml:space="preserve">      (2) </w:t>
      </w:r>
      <w:r w:rsidRPr="00447915">
        <w:rPr>
          <w:rFonts w:ascii="Times New Roman" w:hAnsi="Times New Roman"/>
          <w:sz w:val="24"/>
          <w:szCs w:val="24"/>
        </w:rPr>
        <w:tab/>
        <w:t>Interpret location 4 as an ASCII value.</w:t>
      </w:r>
    </w:p>
    <w:p w14:paraId="38A5C561" w14:textId="77777777" w:rsidR="00953C15" w:rsidRPr="00447915" w:rsidRDefault="001B7EBB" w:rsidP="00D313A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Location 4 (0100) = e;</w:t>
      </w:r>
    </w:p>
    <w:p w14:paraId="4A91F414" w14:textId="77777777" w:rsidR="00D313AC" w:rsidRPr="00447915" w:rsidRDefault="00D313AC" w:rsidP="00D313AC">
      <w:pPr>
        <w:autoSpaceDE w:val="0"/>
        <w:autoSpaceDN w:val="0"/>
        <w:adjustRightInd w:val="0"/>
        <w:spacing w:after="0" w:line="240" w:lineRule="auto"/>
        <w:rPr>
          <w:rFonts w:ascii="Times New Roman" w:hAnsi="Times New Roman"/>
          <w:sz w:val="24"/>
          <w:szCs w:val="24"/>
        </w:rPr>
      </w:pPr>
      <w:r w:rsidRPr="00447915">
        <w:rPr>
          <w:rFonts w:ascii="Times New Roman" w:hAnsi="Times New Roman"/>
          <w:sz w:val="24"/>
          <w:szCs w:val="24"/>
        </w:rPr>
        <w:t xml:space="preserve">     </w:t>
      </w:r>
      <w:r w:rsidRPr="00447915">
        <w:rPr>
          <w:rFonts w:ascii="Times New Roman" w:hAnsi="Times New Roman"/>
          <w:sz w:val="24"/>
          <w:szCs w:val="24"/>
        </w:rPr>
        <w:tab/>
        <w:t xml:space="preserve">      (3) </w:t>
      </w:r>
      <w:r w:rsidRPr="00447915">
        <w:rPr>
          <w:rFonts w:ascii="Times New Roman" w:hAnsi="Times New Roman"/>
          <w:sz w:val="24"/>
          <w:szCs w:val="24"/>
        </w:rPr>
        <w:tab/>
        <w:t>Interpret locations 6 and 7 as an IEEE floating Point number.</w:t>
      </w:r>
    </w:p>
    <w:p w14:paraId="5C4D74F0" w14:textId="77777777" w:rsidR="00D313AC" w:rsidRDefault="00D313AC" w:rsidP="00D313AC">
      <w:pPr>
        <w:autoSpaceDE w:val="0"/>
        <w:autoSpaceDN w:val="0"/>
        <w:adjustRightInd w:val="0"/>
        <w:spacing w:after="0" w:line="240" w:lineRule="auto"/>
        <w:ind w:left="720" w:firstLine="720"/>
        <w:rPr>
          <w:rFonts w:ascii="Times New Roman" w:hAnsi="Times New Roman"/>
          <w:sz w:val="24"/>
          <w:szCs w:val="24"/>
        </w:rPr>
      </w:pPr>
      <w:r w:rsidRPr="00447915">
        <w:rPr>
          <w:rFonts w:ascii="Times New Roman" w:hAnsi="Times New Roman"/>
          <w:sz w:val="24"/>
          <w:szCs w:val="24"/>
        </w:rPr>
        <w:t>Locations 6 contains number [15:0]. Loca</w:t>
      </w:r>
      <w:r w:rsidR="007B59FD">
        <w:rPr>
          <w:rFonts w:ascii="Times New Roman" w:hAnsi="Times New Roman"/>
          <w:sz w:val="24"/>
          <w:szCs w:val="24"/>
        </w:rPr>
        <w:t>tion 7 contains number [31:16].</w:t>
      </w:r>
    </w:p>
    <w:p w14:paraId="228BF494" w14:textId="77777777" w:rsidR="00ED35CC" w:rsidRDefault="00ED35CC" w:rsidP="00D313AC">
      <w:pPr>
        <w:autoSpaceDE w:val="0"/>
        <w:autoSpaceDN w:val="0"/>
        <w:adjustRightInd w:val="0"/>
        <w:spacing w:after="0" w:line="240" w:lineRule="auto"/>
        <w:ind w:left="720" w:firstLine="720"/>
        <w:rPr>
          <w:rFonts w:ascii="Times New Roman" w:hAnsi="Times New Roman"/>
          <w:sz w:val="24"/>
          <w:szCs w:val="24"/>
        </w:rPr>
      </w:pPr>
      <w:r w:rsidRPr="00ED35CC">
        <w:rPr>
          <w:rFonts w:ascii="Times New Roman" w:hAnsi="Times New Roman"/>
          <w:sz w:val="24"/>
          <w:szCs w:val="24"/>
        </w:rPr>
        <w:t>0000</w:t>
      </w:r>
      <w:r>
        <w:rPr>
          <w:rFonts w:ascii="Times New Roman" w:hAnsi="Times New Roman"/>
          <w:sz w:val="24"/>
          <w:szCs w:val="24"/>
        </w:rPr>
        <w:t xml:space="preserve"> </w:t>
      </w:r>
      <w:r w:rsidRPr="00ED35CC">
        <w:rPr>
          <w:rFonts w:ascii="Times New Roman" w:hAnsi="Times New Roman"/>
          <w:sz w:val="24"/>
          <w:szCs w:val="24"/>
        </w:rPr>
        <w:t>0110</w:t>
      </w:r>
      <w:r>
        <w:rPr>
          <w:rFonts w:ascii="Times New Roman" w:hAnsi="Times New Roman"/>
          <w:sz w:val="24"/>
          <w:szCs w:val="24"/>
        </w:rPr>
        <w:t xml:space="preserve"> </w:t>
      </w:r>
      <w:r w:rsidRPr="00ED35CC">
        <w:rPr>
          <w:rFonts w:ascii="Times New Roman" w:hAnsi="Times New Roman"/>
          <w:sz w:val="24"/>
          <w:szCs w:val="24"/>
        </w:rPr>
        <w:t>1101</w:t>
      </w:r>
      <w:r>
        <w:rPr>
          <w:rFonts w:ascii="Times New Roman" w:hAnsi="Times New Roman"/>
          <w:sz w:val="24"/>
          <w:szCs w:val="24"/>
        </w:rPr>
        <w:t xml:space="preserve"> </w:t>
      </w:r>
      <w:r w:rsidRPr="00ED35CC">
        <w:rPr>
          <w:rFonts w:ascii="Times New Roman" w:hAnsi="Times New Roman"/>
          <w:sz w:val="24"/>
          <w:szCs w:val="24"/>
        </w:rPr>
        <w:t>1001</w:t>
      </w:r>
      <w:r>
        <w:rPr>
          <w:rFonts w:ascii="Times New Roman" w:hAnsi="Times New Roman"/>
          <w:sz w:val="24"/>
          <w:szCs w:val="24"/>
        </w:rPr>
        <w:t xml:space="preserve"> </w:t>
      </w:r>
      <w:r w:rsidRPr="00ED35CC">
        <w:rPr>
          <w:rFonts w:ascii="Times New Roman" w:hAnsi="Times New Roman"/>
          <w:sz w:val="24"/>
          <w:szCs w:val="24"/>
        </w:rPr>
        <w:t>1111</w:t>
      </w:r>
      <w:r>
        <w:rPr>
          <w:rFonts w:ascii="Times New Roman" w:hAnsi="Times New Roman"/>
          <w:sz w:val="24"/>
          <w:szCs w:val="24"/>
        </w:rPr>
        <w:t xml:space="preserve"> </w:t>
      </w:r>
      <w:r w:rsidRPr="00ED35CC">
        <w:rPr>
          <w:rFonts w:ascii="Times New Roman" w:hAnsi="Times New Roman"/>
          <w:sz w:val="24"/>
          <w:szCs w:val="24"/>
        </w:rPr>
        <w:t>1110</w:t>
      </w:r>
      <w:r>
        <w:rPr>
          <w:rFonts w:ascii="Times New Roman" w:hAnsi="Times New Roman"/>
          <w:sz w:val="24"/>
          <w:szCs w:val="24"/>
        </w:rPr>
        <w:t xml:space="preserve"> </w:t>
      </w:r>
      <w:r w:rsidRPr="00ED35CC">
        <w:rPr>
          <w:rFonts w:ascii="Times New Roman" w:hAnsi="Times New Roman"/>
          <w:sz w:val="24"/>
          <w:szCs w:val="24"/>
        </w:rPr>
        <w:t>1101</w:t>
      </w:r>
      <w:r>
        <w:rPr>
          <w:rFonts w:ascii="Times New Roman" w:hAnsi="Times New Roman"/>
          <w:sz w:val="24"/>
          <w:szCs w:val="24"/>
        </w:rPr>
        <w:t xml:space="preserve"> </w:t>
      </w:r>
      <w:r w:rsidRPr="00ED35CC">
        <w:rPr>
          <w:rFonts w:ascii="Times New Roman" w:hAnsi="Times New Roman"/>
          <w:sz w:val="24"/>
          <w:szCs w:val="24"/>
        </w:rPr>
        <w:t>0011</w:t>
      </w:r>
    </w:p>
    <w:p w14:paraId="4F1AB128" w14:textId="4E0B2080" w:rsidR="00DA0135" w:rsidRDefault="00DA0135" w:rsidP="00D313AC">
      <w:pPr>
        <w:autoSpaceDE w:val="0"/>
        <w:autoSpaceDN w:val="0"/>
        <w:adjustRightInd w:val="0"/>
        <w:spacing w:after="0" w:line="240" w:lineRule="auto"/>
        <w:ind w:left="720" w:firstLine="720"/>
        <w:rPr>
          <w:rFonts w:ascii="Times New Roman" w:hAnsi="Times New Roman"/>
          <w:sz w:val="24"/>
          <w:szCs w:val="24"/>
        </w:rPr>
      </w:pPr>
      <w:r>
        <w:rPr>
          <w:rFonts w:ascii="Times New Roman" w:hAnsi="Times New Roman"/>
          <w:sz w:val="24"/>
          <w:szCs w:val="24"/>
        </w:rPr>
        <w:t>0 00000110 1101100111111110111010011</w:t>
      </w:r>
    </w:p>
    <w:p w14:paraId="6E329FFD" w14:textId="50866698" w:rsidR="007B59FD" w:rsidRPr="00447915" w:rsidRDefault="00DA0135" w:rsidP="00DA0135">
      <w:pPr>
        <w:autoSpaceDE w:val="0"/>
        <w:autoSpaceDN w:val="0"/>
        <w:adjustRightInd w:val="0"/>
        <w:spacing w:after="0" w:line="240" w:lineRule="auto"/>
        <w:ind w:left="720" w:firstLine="720"/>
        <w:rPr>
          <w:rFonts w:ascii="Times New Roman" w:hAnsi="Times New Roman"/>
          <w:sz w:val="24"/>
          <w:szCs w:val="24"/>
        </w:rPr>
      </w:pPr>
      <w:r>
        <w:rPr>
          <w:rFonts w:ascii="Times New Roman" w:hAnsi="Times New Roman"/>
          <w:sz w:val="24"/>
          <w:szCs w:val="24"/>
        </w:rPr>
        <w:t xml:space="preserve">= </w:t>
      </w:r>
      <w:r w:rsidRPr="00DA0135">
        <w:rPr>
          <w:rFonts w:ascii="Times New Roman" w:hAnsi="Times New Roman"/>
          <w:sz w:val="24"/>
          <w:szCs w:val="24"/>
        </w:rPr>
        <w:t>1.10110011111111011010011 x 2 114</w:t>
      </w:r>
      <w:r>
        <w:rPr>
          <w:rFonts w:ascii="Times New Roman" w:hAnsi="Times New Roman"/>
          <w:sz w:val="24"/>
          <w:szCs w:val="24"/>
        </w:rPr>
        <w:t xml:space="preserve"> </w:t>
      </w:r>
      <w:r w:rsidR="00ED35CC">
        <w:rPr>
          <w:rFonts w:ascii="Times New Roman" w:hAnsi="Times New Roman"/>
          <w:sz w:val="24"/>
          <w:szCs w:val="24"/>
        </w:rPr>
        <w:t>= 8.2*10^-35</w:t>
      </w:r>
    </w:p>
    <w:p w14:paraId="27309F07" w14:textId="77777777" w:rsidR="00D313AC" w:rsidRDefault="00D313AC" w:rsidP="00D313AC">
      <w:pPr>
        <w:spacing w:after="0" w:line="240" w:lineRule="auto"/>
        <w:rPr>
          <w:rFonts w:ascii="Times New Roman" w:hAnsi="Times New Roman"/>
          <w:sz w:val="24"/>
          <w:szCs w:val="24"/>
        </w:rPr>
      </w:pPr>
      <w:r w:rsidRPr="00447915">
        <w:rPr>
          <w:rFonts w:ascii="Times New Roman" w:hAnsi="Times New Roman"/>
          <w:sz w:val="24"/>
          <w:szCs w:val="24"/>
        </w:rPr>
        <w:t xml:space="preserve">     </w:t>
      </w:r>
      <w:r w:rsidRPr="00447915">
        <w:rPr>
          <w:rFonts w:ascii="Times New Roman" w:hAnsi="Times New Roman"/>
          <w:sz w:val="24"/>
          <w:szCs w:val="24"/>
        </w:rPr>
        <w:tab/>
        <w:t xml:space="preserve">      (4) </w:t>
      </w:r>
      <w:r w:rsidRPr="00447915">
        <w:rPr>
          <w:rFonts w:ascii="Times New Roman" w:hAnsi="Times New Roman"/>
          <w:sz w:val="24"/>
          <w:szCs w:val="24"/>
        </w:rPr>
        <w:tab/>
        <w:t xml:space="preserve">Interpret location 0 and location 1 as unsigned </w:t>
      </w:r>
      <w:proofErr w:type="spellStart"/>
      <w:r w:rsidRPr="00447915">
        <w:rPr>
          <w:rFonts w:ascii="Times New Roman" w:hAnsi="Times New Roman"/>
          <w:sz w:val="24"/>
          <w:szCs w:val="24"/>
        </w:rPr>
        <w:t>interges</w:t>
      </w:r>
      <w:proofErr w:type="spellEnd"/>
      <w:r w:rsidRPr="00447915">
        <w:rPr>
          <w:rFonts w:ascii="Times New Roman" w:hAnsi="Times New Roman"/>
          <w:sz w:val="24"/>
          <w:szCs w:val="24"/>
        </w:rPr>
        <w:t>.</w:t>
      </w:r>
    </w:p>
    <w:p w14:paraId="0F519B99" w14:textId="77777777" w:rsidR="00ED35CC" w:rsidRPr="00447915" w:rsidRDefault="00ED35CC" w:rsidP="00D313AC">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Location (0000) = </w:t>
      </w:r>
      <w:r w:rsidR="00500D49">
        <w:rPr>
          <w:rFonts w:ascii="Times New Roman" w:hAnsi="Times New Roman"/>
          <w:sz w:val="24"/>
          <w:szCs w:val="24"/>
        </w:rPr>
        <w:t>7747; Location 1 (0001) = 61477;</w:t>
      </w:r>
    </w:p>
    <w:p w14:paraId="48CAFE12" w14:textId="77777777" w:rsidR="00D313AC" w:rsidRDefault="00D313AC" w:rsidP="00D313AC">
      <w:pPr>
        <w:autoSpaceDE w:val="0"/>
        <w:autoSpaceDN w:val="0"/>
        <w:adjustRightInd w:val="0"/>
        <w:spacing w:after="0" w:line="240" w:lineRule="auto"/>
        <w:ind w:left="720" w:firstLine="45"/>
        <w:rPr>
          <w:rFonts w:ascii="Times New Roman" w:hAnsi="Times New Roman"/>
          <w:sz w:val="24"/>
          <w:szCs w:val="24"/>
        </w:rPr>
      </w:pPr>
      <w:r w:rsidRPr="00447915">
        <w:rPr>
          <w:rFonts w:ascii="Times New Roman" w:hAnsi="Times New Roman"/>
          <w:sz w:val="24"/>
          <w:szCs w:val="24"/>
        </w:rPr>
        <w:t xml:space="preserve">(c) In the von Neumann model, the contents of a memory location can also be an instruction. If the binary pattern in location 0 were interpreted as an instruction, what </w:t>
      </w:r>
      <w:r w:rsidR="00500D49">
        <w:rPr>
          <w:rFonts w:ascii="Times New Roman" w:hAnsi="Times New Roman"/>
          <w:sz w:val="24"/>
          <w:szCs w:val="24"/>
        </w:rPr>
        <w:t>instruction would it represent?</w:t>
      </w:r>
    </w:p>
    <w:p w14:paraId="2E81C8F0" w14:textId="77777777" w:rsidR="00500D49" w:rsidRPr="00447915" w:rsidRDefault="00224F16" w:rsidP="00D313AC">
      <w:pPr>
        <w:autoSpaceDE w:val="0"/>
        <w:autoSpaceDN w:val="0"/>
        <w:adjustRightInd w:val="0"/>
        <w:spacing w:after="0" w:line="240" w:lineRule="auto"/>
        <w:ind w:left="720" w:firstLine="45"/>
        <w:rPr>
          <w:rFonts w:ascii="Times New Roman" w:hAnsi="Times New Roman"/>
          <w:sz w:val="24"/>
          <w:szCs w:val="24"/>
        </w:rPr>
      </w:pPr>
      <w:r>
        <w:rPr>
          <w:rFonts w:ascii="Times New Roman" w:hAnsi="Times New Roman"/>
          <w:sz w:val="24"/>
          <w:szCs w:val="24"/>
        </w:rPr>
        <w:t>ADD R7, R1, R3;</w:t>
      </w:r>
    </w:p>
    <w:p w14:paraId="44067535" w14:textId="77777777" w:rsidR="00D313AC" w:rsidRDefault="00D313AC" w:rsidP="00D313AC">
      <w:pPr>
        <w:autoSpaceDE w:val="0"/>
        <w:autoSpaceDN w:val="0"/>
        <w:adjustRightInd w:val="0"/>
        <w:spacing w:after="0" w:line="240" w:lineRule="auto"/>
        <w:ind w:left="720"/>
        <w:rPr>
          <w:rFonts w:ascii="Times New Roman" w:hAnsi="Times New Roman"/>
          <w:sz w:val="24"/>
          <w:szCs w:val="24"/>
        </w:rPr>
      </w:pPr>
      <w:r w:rsidRPr="00447915">
        <w:rPr>
          <w:rFonts w:ascii="Times New Roman" w:hAnsi="Times New Roman"/>
          <w:sz w:val="24"/>
          <w:szCs w:val="24"/>
        </w:rPr>
        <w:t>(d) A binary value can also be interpreted as a memory address. Say the value stored in location 5 is a memory address. To which does it refer? What binary value does that location contain?</w:t>
      </w:r>
    </w:p>
    <w:p w14:paraId="271635CA" w14:textId="1A1A49AC" w:rsidR="00935373" w:rsidRPr="00447915" w:rsidRDefault="00935373" w:rsidP="00D313AC">
      <w:pPr>
        <w:autoSpaceDE w:val="0"/>
        <w:autoSpaceDN w:val="0"/>
        <w:adjustRightInd w:val="0"/>
        <w:spacing w:after="0" w:line="240" w:lineRule="auto"/>
        <w:ind w:left="720"/>
        <w:rPr>
          <w:rFonts w:ascii="Times New Roman" w:hAnsi="Times New Roman"/>
          <w:sz w:val="24"/>
          <w:szCs w:val="24"/>
        </w:rPr>
      </w:pPr>
      <w:proofErr w:type="gramStart"/>
      <w:r>
        <w:rPr>
          <w:rFonts w:ascii="Times New Roman" w:hAnsi="Times New Roman"/>
          <w:sz w:val="24"/>
          <w:szCs w:val="24"/>
        </w:rPr>
        <w:t>M[</w:t>
      </w:r>
      <w:proofErr w:type="gramEnd"/>
      <w:r>
        <w:rPr>
          <w:rFonts w:ascii="Times New Roman" w:hAnsi="Times New Roman"/>
          <w:sz w:val="24"/>
          <w:szCs w:val="24"/>
        </w:rPr>
        <w:t>0101] = 0110; M[0110] = 1111 1110 1101 0011;</w:t>
      </w:r>
    </w:p>
    <w:p w14:paraId="46CB39CF" w14:textId="77777777" w:rsidR="00D313AC" w:rsidRPr="00447915" w:rsidRDefault="00D313AC" w:rsidP="00D313AC">
      <w:pPr>
        <w:autoSpaceDE w:val="0"/>
        <w:autoSpaceDN w:val="0"/>
        <w:adjustRightInd w:val="0"/>
        <w:spacing w:after="0" w:line="240" w:lineRule="auto"/>
        <w:rPr>
          <w:rFonts w:ascii="Times New Roman" w:hAnsi="Times New Roman"/>
          <w:sz w:val="24"/>
          <w:szCs w:val="24"/>
        </w:rPr>
      </w:pPr>
    </w:p>
    <w:p w14:paraId="7D75A5F1" w14:textId="77777777" w:rsidR="00D313AC" w:rsidRDefault="00D313AC" w:rsidP="00D313AC">
      <w:pPr>
        <w:autoSpaceDE w:val="0"/>
        <w:autoSpaceDN w:val="0"/>
        <w:adjustRightInd w:val="0"/>
        <w:spacing w:after="0" w:line="360" w:lineRule="auto"/>
        <w:rPr>
          <w:rFonts w:ascii="Times New Roman" w:hAnsi="Times New Roman"/>
        </w:rPr>
      </w:pPr>
      <w:r w:rsidRPr="00050C64">
        <w:rPr>
          <w:rFonts w:ascii="Times New Roman" w:hAnsi="Times New Roman"/>
          <w:b/>
        </w:rPr>
        <w:t>4.7</w:t>
      </w:r>
      <w:r w:rsidRPr="007800F9">
        <w:rPr>
          <w:rFonts w:ascii="Times New Roman" w:hAnsi="Times New Roman"/>
        </w:rPr>
        <w:t xml:space="preserve"> </w:t>
      </w:r>
      <w:r w:rsidRPr="007800F9">
        <w:rPr>
          <w:rFonts w:ascii="Times New Roman" w:hAnsi="Times New Roman"/>
        </w:rPr>
        <w:tab/>
      </w:r>
      <w:r>
        <w:rPr>
          <w:rFonts w:ascii="Times New Roman" w:hAnsi="Times New Roman"/>
        </w:rPr>
        <w:t>Suppose a 32-bit instruction takes the following format:</w:t>
      </w:r>
    </w:p>
    <w:tbl>
      <w:tblPr>
        <w:tblW w:w="4100" w:type="dxa"/>
        <w:jc w:val="center"/>
        <w:tblLook w:val="04A0" w:firstRow="1" w:lastRow="0" w:firstColumn="1" w:lastColumn="0" w:noHBand="0" w:noVBand="1"/>
      </w:tblPr>
      <w:tblGrid>
        <w:gridCol w:w="1340"/>
        <w:gridCol w:w="920"/>
        <w:gridCol w:w="920"/>
        <w:gridCol w:w="920"/>
      </w:tblGrid>
      <w:tr w:rsidR="00D313AC" w:rsidRPr="00050C64" w14:paraId="1F7E211B" w14:textId="77777777" w:rsidTr="00D93D67">
        <w:trPr>
          <w:trHeight w:val="315"/>
          <w:jc w:val="center"/>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56C1666" w14:textId="77777777" w:rsidR="00D313AC" w:rsidRPr="00050C64" w:rsidRDefault="00D313AC" w:rsidP="00D93D67">
            <w:pPr>
              <w:spacing w:after="0" w:line="240" w:lineRule="auto"/>
              <w:jc w:val="center"/>
              <w:rPr>
                <w:rFonts w:eastAsia="Times New Roman"/>
                <w:color w:val="000000"/>
              </w:rPr>
            </w:pPr>
            <w:r w:rsidRPr="00050C64">
              <w:rPr>
                <w:rFonts w:eastAsia="Times New Roman"/>
                <w:color w:val="000000"/>
              </w:rPr>
              <w:t>OPCODE</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3EA406AB" w14:textId="77777777" w:rsidR="00D313AC" w:rsidRPr="00050C64" w:rsidRDefault="00D313AC" w:rsidP="00D93D67">
            <w:pPr>
              <w:spacing w:after="0" w:line="240" w:lineRule="auto"/>
              <w:jc w:val="center"/>
              <w:rPr>
                <w:rFonts w:eastAsia="Times New Roman"/>
                <w:color w:val="000000"/>
              </w:rPr>
            </w:pPr>
            <w:r w:rsidRPr="00050C64">
              <w:rPr>
                <w:rFonts w:eastAsia="Times New Roman"/>
                <w:color w:val="000000"/>
              </w:rPr>
              <w:t>SR</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35A0B021" w14:textId="77777777" w:rsidR="00D313AC" w:rsidRPr="00050C64" w:rsidRDefault="00D313AC" w:rsidP="00D93D67">
            <w:pPr>
              <w:spacing w:after="0" w:line="240" w:lineRule="auto"/>
              <w:jc w:val="center"/>
              <w:rPr>
                <w:rFonts w:eastAsia="Times New Roman"/>
                <w:color w:val="000000"/>
              </w:rPr>
            </w:pPr>
            <w:r w:rsidRPr="00050C64">
              <w:rPr>
                <w:rFonts w:eastAsia="Times New Roman"/>
                <w:color w:val="000000"/>
              </w:rPr>
              <w:t>DR</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7091ABF1" w14:textId="77777777" w:rsidR="00D313AC" w:rsidRPr="00050C64" w:rsidRDefault="00D313AC" w:rsidP="00D93D67">
            <w:pPr>
              <w:spacing w:after="0" w:line="240" w:lineRule="auto"/>
              <w:jc w:val="center"/>
              <w:rPr>
                <w:rFonts w:eastAsia="Times New Roman"/>
                <w:color w:val="000000"/>
              </w:rPr>
            </w:pPr>
            <w:r w:rsidRPr="00050C64">
              <w:rPr>
                <w:rFonts w:eastAsia="Times New Roman"/>
                <w:color w:val="000000"/>
              </w:rPr>
              <w:t>IMM</w:t>
            </w:r>
          </w:p>
        </w:tc>
      </w:tr>
    </w:tbl>
    <w:p w14:paraId="44C8D9A8" w14:textId="77777777" w:rsidR="00D313AC" w:rsidRDefault="00D313AC" w:rsidP="00D313AC">
      <w:pPr>
        <w:autoSpaceDE w:val="0"/>
        <w:autoSpaceDN w:val="0"/>
        <w:adjustRightInd w:val="0"/>
        <w:spacing w:after="0" w:line="240" w:lineRule="auto"/>
        <w:ind w:firstLine="720"/>
        <w:rPr>
          <w:rFonts w:ascii="Times New Roman" w:hAnsi="Times New Roman"/>
        </w:rPr>
      </w:pPr>
    </w:p>
    <w:p w14:paraId="6852DB7E" w14:textId="77777777" w:rsidR="00D313AC" w:rsidRDefault="00D313AC" w:rsidP="00D313AC">
      <w:pPr>
        <w:autoSpaceDE w:val="0"/>
        <w:autoSpaceDN w:val="0"/>
        <w:adjustRightInd w:val="0"/>
        <w:spacing w:after="0" w:line="240" w:lineRule="auto"/>
        <w:ind w:firstLine="720"/>
        <w:rPr>
          <w:rFonts w:ascii="Times New Roman" w:hAnsi="Times New Roman"/>
        </w:rPr>
      </w:pPr>
      <w:r>
        <w:rPr>
          <w:rFonts w:ascii="Times New Roman" w:hAnsi="Times New Roman"/>
        </w:rPr>
        <w:t xml:space="preserve">If there are </w:t>
      </w:r>
      <w:r w:rsidRPr="007800F9">
        <w:rPr>
          <w:rFonts w:ascii="Times New Roman" w:hAnsi="Times New Roman"/>
        </w:rPr>
        <w:t xml:space="preserve">60 opcodes </w:t>
      </w:r>
      <w:r>
        <w:rPr>
          <w:rFonts w:ascii="Times New Roman" w:hAnsi="Times New Roman"/>
        </w:rPr>
        <w:t xml:space="preserve">and </w:t>
      </w:r>
      <w:r w:rsidRPr="007800F9">
        <w:rPr>
          <w:rFonts w:ascii="Times New Roman" w:hAnsi="Times New Roman"/>
        </w:rPr>
        <w:t>32 registers</w:t>
      </w:r>
      <w:r>
        <w:rPr>
          <w:rFonts w:ascii="Times New Roman" w:hAnsi="Times New Roman"/>
        </w:rPr>
        <w:t>, what is the range of values that can be represented by the immediate (IMM)? Assume IMM is a 2's complement value</w:t>
      </w:r>
    </w:p>
    <w:p w14:paraId="1BEAA798" w14:textId="54A371A6" w:rsidR="00DA0135" w:rsidRDefault="00DA0135" w:rsidP="00D313AC">
      <w:pPr>
        <w:autoSpaceDE w:val="0"/>
        <w:autoSpaceDN w:val="0"/>
        <w:adjustRightInd w:val="0"/>
        <w:spacing w:after="0" w:line="240" w:lineRule="auto"/>
        <w:ind w:firstLine="720"/>
        <w:rPr>
          <w:rFonts w:ascii="Times New Roman" w:hAnsi="Times New Roman"/>
        </w:rPr>
      </w:pPr>
      <w:r>
        <w:rPr>
          <w:rFonts w:ascii="Times New Roman" w:hAnsi="Times New Roman"/>
        </w:rPr>
        <w:lastRenderedPageBreak/>
        <w:t>60 opcodes = 6 bits; 32 re</w:t>
      </w:r>
      <w:r w:rsidR="00E832D2">
        <w:rPr>
          <w:rFonts w:ascii="Times New Roman" w:hAnsi="Times New Roman"/>
        </w:rPr>
        <w:t>gisters = 5 bits; IMM = 32-6-10</w:t>
      </w:r>
      <w:r>
        <w:rPr>
          <w:rFonts w:ascii="Times New Roman" w:hAnsi="Times New Roman"/>
        </w:rPr>
        <w:t xml:space="preserve"> = 16;</w:t>
      </w:r>
    </w:p>
    <w:p w14:paraId="001493AF" w14:textId="7AFAA80A" w:rsidR="00DA0135" w:rsidRPr="007800F9" w:rsidRDefault="00DA0135" w:rsidP="00DA0135">
      <w:pPr>
        <w:autoSpaceDE w:val="0"/>
        <w:autoSpaceDN w:val="0"/>
        <w:adjustRightInd w:val="0"/>
        <w:spacing w:after="0" w:line="240" w:lineRule="auto"/>
        <w:ind w:firstLine="720"/>
        <w:rPr>
          <w:rFonts w:ascii="Times New Roman" w:hAnsi="Times New Roman"/>
        </w:rPr>
      </w:pPr>
      <w:r>
        <w:rPr>
          <w:rFonts w:ascii="Times New Roman" w:hAnsi="Times New Roman"/>
        </w:rPr>
        <w:t>IMM is -215 to 214 or -32768 to 37267</w:t>
      </w:r>
    </w:p>
    <w:p w14:paraId="4DBB6C54" w14:textId="77777777" w:rsidR="00D313AC" w:rsidRPr="007800F9" w:rsidRDefault="00D313AC" w:rsidP="00D313AC">
      <w:pPr>
        <w:autoSpaceDE w:val="0"/>
        <w:autoSpaceDN w:val="0"/>
        <w:adjustRightInd w:val="0"/>
        <w:spacing w:after="0" w:line="240" w:lineRule="auto"/>
        <w:rPr>
          <w:rFonts w:ascii="Times New Roman" w:hAnsi="Times New Roman"/>
        </w:rPr>
      </w:pPr>
      <w:bookmarkStart w:id="0" w:name="_GoBack"/>
      <w:bookmarkEnd w:id="0"/>
    </w:p>
    <w:p w14:paraId="2A37C083" w14:textId="77777777" w:rsidR="00D313AC" w:rsidRDefault="00D313AC" w:rsidP="00D313AC">
      <w:pPr>
        <w:autoSpaceDE w:val="0"/>
        <w:autoSpaceDN w:val="0"/>
        <w:adjustRightInd w:val="0"/>
        <w:spacing w:after="0" w:line="360" w:lineRule="auto"/>
        <w:rPr>
          <w:rFonts w:ascii="Times New Roman" w:hAnsi="Times New Roman"/>
        </w:rPr>
      </w:pPr>
      <w:r w:rsidRPr="00050C64">
        <w:rPr>
          <w:rFonts w:ascii="Times New Roman" w:hAnsi="Times New Roman"/>
          <w:b/>
        </w:rPr>
        <w:t>4.8</w:t>
      </w:r>
      <w:r w:rsidRPr="007800F9">
        <w:rPr>
          <w:rFonts w:ascii="Times New Roman" w:hAnsi="Times New Roman"/>
        </w:rPr>
        <w:tab/>
      </w:r>
      <w:r>
        <w:rPr>
          <w:rFonts w:ascii="Times New Roman" w:hAnsi="Times New Roman"/>
        </w:rPr>
        <w:t>Suppose a 32-bit instruction takes the following format:</w:t>
      </w:r>
    </w:p>
    <w:tbl>
      <w:tblPr>
        <w:tblW w:w="5020" w:type="dxa"/>
        <w:jc w:val="center"/>
        <w:tblLook w:val="04A0" w:firstRow="1" w:lastRow="0" w:firstColumn="1" w:lastColumn="0" w:noHBand="0" w:noVBand="1"/>
      </w:tblPr>
      <w:tblGrid>
        <w:gridCol w:w="1340"/>
        <w:gridCol w:w="920"/>
        <w:gridCol w:w="920"/>
        <w:gridCol w:w="920"/>
        <w:gridCol w:w="920"/>
      </w:tblGrid>
      <w:tr w:rsidR="00D313AC" w:rsidRPr="00307B61" w14:paraId="6B61B6AE" w14:textId="77777777" w:rsidTr="00D93D67">
        <w:trPr>
          <w:trHeight w:val="315"/>
          <w:jc w:val="center"/>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E12DF1" w14:textId="77777777" w:rsidR="00D313AC" w:rsidRPr="00307B61" w:rsidRDefault="00D313AC" w:rsidP="00D93D67">
            <w:pPr>
              <w:spacing w:after="0" w:line="240" w:lineRule="auto"/>
              <w:jc w:val="center"/>
              <w:rPr>
                <w:rFonts w:eastAsia="Times New Roman"/>
                <w:color w:val="000000"/>
              </w:rPr>
            </w:pPr>
            <w:r w:rsidRPr="00307B61">
              <w:rPr>
                <w:rFonts w:eastAsia="Times New Roman"/>
                <w:color w:val="000000"/>
              </w:rPr>
              <w:t>OPCODE</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54AC53E9" w14:textId="77777777" w:rsidR="00D313AC" w:rsidRPr="00307B61" w:rsidRDefault="00D313AC" w:rsidP="00D93D67">
            <w:pPr>
              <w:spacing w:after="0" w:line="240" w:lineRule="auto"/>
              <w:jc w:val="center"/>
              <w:rPr>
                <w:rFonts w:eastAsia="Times New Roman"/>
                <w:color w:val="000000"/>
              </w:rPr>
            </w:pPr>
            <w:r w:rsidRPr="00307B61">
              <w:rPr>
                <w:rFonts w:eastAsia="Times New Roman"/>
                <w:color w:val="000000"/>
              </w:rPr>
              <w:t>DR</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721BF7EB" w14:textId="77777777" w:rsidR="00D313AC" w:rsidRPr="00307B61" w:rsidRDefault="00D313AC" w:rsidP="00D93D67">
            <w:pPr>
              <w:spacing w:after="0" w:line="240" w:lineRule="auto"/>
              <w:jc w:val="center"/>
              <w:rPr>
                <w:rFonts w:eastAsia="Times New Roman"/>
                <w:color w:val="000000"/>
              </w:rPr>
            </w:pPr>
            <w:r w:rsidRPr="00307B61">
              <w:rPr>
                <w:rFonts w:eastAsia="Times New Roman"/>
                <w:color w:val="000000"/>
              </w:rPr>
              <w:t>SR1</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3602F040" w14:textId="77777777" w:rsidR="00D313AC" w:rsidRPr="00307B61" w:rsidRDefault="00D313AC" w:rsidP="00D93D67">
            <w:pPr>
              <w:spacing w:after="0" w:line="240" w:lineRule="auto"/>
              <w:jc w:val="center"/>
              <w:rPr>
                <w:rFonts w:eastAsia="Times New Roman"/>
                <w:color w:val="000000"/>
              </w:rPr>
            </w:pPr>
            <w:r w:rsidRPr="00307B61">
              <w:rPr>
                <w:rFonts w:eastAsia="Times New Roman"/>
                <w:color w:val="000000"/>
              </w:rPr>
              <w:t>SR2</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14:paraId="29C7A716" w14:textId="77777777" w:rsidR="00D313AC" w:rsidRPr="00307B61" w:rsidRDefault="00D313AC" w:rsidP="00D93D67">
            <w:pPr>
              <w:spacing w:after="0" w:line="240" w:lineRule="auto"/>
              <w:jc w:val="center"/>
              <w:rPr>
                <w:rFonts w:eastAsia="Times New Roman"/>
                <w:color w:val="000000"/>
              </w:rPr>
            </w:pPr>
            <w:r w:rsidRPr="00307B61">
              <w:rPr>
                <w:rFonts w:eastAsia="Times New Roman"/>
                <w:color w:val="000000"/>
              </w:rPr>
              <w:t>IMM</w:t>
            </w:r>
          </w:p>
        </w:tc>
      </w:tr>
    </w:tbl>
    <w:p w14:paraId="1EAA1A30" w14:textId="77777777" w:rsidR="00D313AC" w:rsidRDefault="00D313AC" w:rsidP="00D313AC">
      <w:pPr>
        <w:autoSpaceDE w:val="0"/>
        <w:autoSpaceDN w:val="0"/>
        <w:adjustRightInd w:val="0"/>
        <w:spacing w:after="0" w:line="240" w:lineRule="auto"/>
        <w:rPr>
          <w:rFonts w:ascii="Times New Roman" w:hAnsi="Times New Roman"/>
        </w:rPr>
      </w:pPr>
    </w:p>
    <w:p w14:paraId="77D5CB1C" w14:textId="5E6839BB" w:rsidR="00B64E56" w:rsidRDefault="00D313AC" w:rsidP="00B64E56">
      <w:pPr>
        <w:autoSpaceDE w:val="0"/>
        <w:autoSpaceDN w:val="0"/>
        <w:adjustRightInd w:val="0"/>
        <w:spacing w:after="0" w:line="240" w:lineRule="auto"/>
        <w:ind w:firstLine="720"/>
        <w:rPr>
          <w:rFonts w:ascii="Times New Roman" w:hAnsi="Times New Roman"/>
        </w:rPr>
      </w:pPr>
      <w:r>
        <w:rPr>
          <w:rFonts w:ascii="Times New Roman" w:hAnsi="Times New Roman"/>
        </w:rPr>
        <w:t>If there are 225 opcodes and 120 registers</w:t>
      </w:r>
    </w:p>
    <w:p w14:paraId="76C540DD" w14:textId="23775C8F" w:rsidR="00D313AC" w:rsidRPr="00B64E56" w:rsidRDefault="00D313AC" w:rsidP="00B64E56">
      <w:pPr>
        <w:pStyle w:val="ListParagraph"/>
        <w:numPr>
          <w:ilvl w:val="0"/>
          <w:numId w:val="3"/>
        </w:numPr>
        <w:autoSpaceDE w:val="0"/>
        <w:autoSpaceDN w:val="0"/>
        <w:adjustRightInd w:val="0"/>
        <w:spacing w:after="0" w:line="240" w:lineRule="auto"/>
        <w:rPr>
          <w:rFonts w:ascii="Times New Roman" w:hAnsi="Times New Roman"/>
        </w:rPr>
      </w:pPr>
      <w:r w:rsidRPr="00B64E56">
        <w:rPr>
          <w:rFonts w:ascii="Times New Roman" w:hAnsi="Times New Roman"/>
        </w:rPr>
        <w:t>What is the minimum number of bits required to represent the OPCODE?</w:t>
      </w:r>
    </w:p>
    <w:p w14:paraId="5F7B97B1" w14:textId="73A7273B" w:rsidR="00B64E56" w:rsidRPr="00B64E56" w:rsidRDefault="00B64E56" w:rsidP="00B64E56">
      <w:pPr>
        <w:autoSpaceDE w:val="0"/>
        <w:autoSpaceDN w:val="0"/>
        <w:adjustRightInd w:val="0"/>
        <w:spacing w:after="0" w:line="240" w:lineRule="auto"/>
        <w:ind w:left="720"/>
        <w:rPr>
          <w:rFonts w:ascii="Times New Roman" w:hAnsi="Times New Roman"/>
        </w:rPr>
      </w:pPr>
      <w:r>
        <w:rPr>
          <w:rFonts w:ascii="Times New Roman" w:hAnsi="Times New Roman"/>
        </w:rPr>
        <w:t>225 opcodes = 8 bits;</w:t>
      </w:r>
    </w:p>
    <w:p w14:paraId="08564DB5" w14:textId="7BCB1E34" w:rsidR="00D313AC" w:rsidRPr="00B64E56" w:rsidRDefault="00D313AC" w:rsidP="00B64E56">
      <w:pPr>
        <w:pStyle w:val="ListParagraph"/>
        <w:numPr>
          <w:ilvl w:val="0"/>
          <w:numId w:val="3"/>
        </w:numPr>
        <w:autoSpaceDE w:val="0"/>
        <w:autoSpaceDN w:val="0"/>
        <w:adjustRightInd w:val="0"/>
        <w:spacing w:after="0" w:line="240" w:lineRule="auto"/>
        <w:rPr>
          <w:rFonts w:ascii="Times New Roman" w:hAnsi="Times New Roman"/>
        </w:rPr>
      </w:pPr>
      <w:r w:rsidRPr="00B64E56">
        <w:rPr>
          <w:rFonts w:ascii="Times New Roman" w:hAnsi="Times New Roman"/>
        </w:rPr>
        <w:t>What is the minimum number of bits required to represent the destination Register (DR)?</w:t>
      </w:r>
    </w:p>
    <w:p w14:paraId="6E98ED0E" w14:textId="029D4C71" w:rsidR="00B64E56" w:rsidRPr="00B64E56" w:rsidRDefault="00B64E56" w:rsidP="002D5F06">
      <w:pPr>
        <w:autoSpaceDE w:val="0"/>
        <w:autoSpaceDN w:val="0"/>
        <w:adjustRightInd w:val="0"/>
        <w:spacing w:after="0" w:line="240" w:lineRule="auto"/>
        <w:ind w:left="720"/>
        <w:rPr>
          <w:rFonts w:ascii="Times New Roman" w:hAnsi="Times New Roman"/>
        </w:rPr>
      </w:pPr>
      <w:r>
        <w:rPr>
          <w:rFonts w:ascii="Times New Roman" w:hAnsi="Times New Roman"/>
        </w:rPr>
        <w:t>120 registers = 7 bits;</w:t>
      </w:r>
    </w:p>
    <w:p w14:paraId="71EFD020" w14:textId="1CAA5304" w:rsidR="00D313AC" w:rsidRPr="002D5F06" w:rsidRDefault="00D313AC" w:rsidP="002D5F06">
      <w:pPr>
        <w:pStyle w:val="ListParagraph"/>
        <w:numPr>
          <w:ilvl w:val="0"/>
          <w:numId w:val="3"/>
        </w:numPr>
        <w:autoSpaceDE w:val="0"/>
        <w:autoSpaceDN w:val="0"/>
        <w:adjustRightInd w:val="0"/>
        <w:spacing w:after="0" w:line="240" w:lineRule="auto"/>
        <w:rPr>
          <w:rFonts w:ascii="Times New Roman" w:hAnsi="Times New Roman"/>
        </w:rPr>
      </w:pPr>
      <w:r w:rsidRPr="002D5F06">
        <w:rPr>
          <w:rFonts w:ascii="Times New Roman" w:hAnsi="Times New Roman"/>
        </w:rPr>
        <w:t xml:space="preserve">What is the maximum number of </w:t>
      </w:r>
      <w:r w:rsidRPr="002D5F06">
        <w:rPr>
          <w:rFonts w:ascii="Times New Roman" w:hAnsi="Times New Roman"/>
          <w:caps/>
        </w:rPr>
        <w:t>unused</w:t>
      </w:r>
      <w:r w:rsidRPr="002D5F06">
        <w:rPr>
          <w:rFonts w:ascii="Times New Roman" w:hAnsi="Times New Roman"/>
        </w:rPr>
        <w:t xml:space="preserve"> bits in the instruction encoding?</w:t>
      </w:r>
    </w:p>
    <w:p w14:paraId="28C15A1A" w14:textId="4307FC6A" w:rsidR="002D5F06" w:rsidRPr="002D5F06" w:rsidRDefault="002D5F06" w:rsidP="002D5F06">
      <w:pPr>
        <w:autoSpaceDE w:val="0"/>
        <w:autoSpaceDN w:val="0"/>
        <w:adjustRightInd w:val="0"/>
        <w:spacing w:after="0" w:line="240" w:lineRule="auto"/>
        <w:ind w:left="720"/>
        <w:rPr>
          <w:rFonts w:ascii="Times-Roman" w:hAnsi="Times-Roman" w:cs="Times-Roman"/>
        </w:rPr>
      </w:pPr>
      <w:r>
        <w:rPr>
          <w:rFonts w:ascii="Times-Roman" w:hAnsi="Times-Roman" w:cs="Times-Roman"/>
        </w:rPr>
        <w:t>32 – (7*3) – 8 = 3 bits;</w:t>
      </w:r>
    </w:p>
    <w:p w14:paraId="18103E62" w14:textId="77777777" w:rsidR="001310D3" w:rsidRPr="00625A90" w:rsidRDefault="001310D3" w:rsidP="00D313AC">
      <w:pPr>
        <w:rPr>
          <w:rFonts w:ascii="Times New Roman" w:hAnsi="Times New Roman"/>
          <w:sz w:val="24"/>
          <w:szCs w:val="24"/>
        </w:rPr>
      </w:pPr>
    </w:p>
    <w:sectPr w:rsidR="001310D3" w:rsidRPr="00625A90" w:rsidSect="003241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F870F" w14:textId="77777777" w:rsidR="00D75DB3" w:rsidRDefault="00D75DB3" w:rsidP="00E84601">
      <w:pPr>
        <w:spacing w:after="0" w:line="240" w:lineRule="auto"/>
      </w:pPr>
      <w:r>
        <w:separator/>
      </w:r>
    </w:p>
  </w:endnote>
  <w:endnote w:type="continuationSeparator" w:id="0">
    <w:p w14:paraId="62DC346C" w14:textId="77777777" w:rsidR="00D75DB3" w:rsidRDefault="00D75DB3" w:rsidP="00E84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Roman">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1CBF0" w14:textId="77777777" w:rsidR="00D75DB3" w:rsidRDefault="00D75DB3" w:rsidP="00E84601">
      <w:pPr>
        <w:spacing w:after="0" w:line="240" w:lineRule="auto"/>
      </w:pPr>
      <w:r>
        <w:separator/>
      </w:r>
    </w:p>
  </w:footnote>
  <w:footnote w:type="continuationSeparator" w:id="0">
    <w:p w14:paraId="2C218348" w14:textId="77777777" w:rsidR="00D75DB3" w:rsidRDefault="00D75DB3" w:rsidP="00E846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364CC" w14:textId="77777777" w:rsidR="00E84601" w:rsidRPr="00497EE9" w:rsidRDefault="00E84601" w:rsidP="00497EE9">
    <w:pPr>
      <w:pStyle w:val="Header"/>
      <w:rPr>
        <w:rFonts w:ascii="Times New Roman" w:hAnsi="Times New Roman"/>
        <w:sz w:val="28"/>
        <w:szCs w:val="28"/>
        <w:u w:val="single"/>
      </w:rPr>
    </w:pPr>
    <w:r w:rsidRPr="00E84601">
      <w:rPr>
        <w:rFonts w:ascii="Times New Roman" w:hAnsi="Times New Roman"/>
        <w:sz w:val="28"/>
        <w:szCs w:val="28"/>
      </w:rPr>
      <w:t xml:space="preserve">CPS2390 </w:t>
    </w:r>
    <w:r>
      <w:rPr>
        <w:rFonts w:ascii="Times New Roman" w:hAnsi="Times New Roman"/>
        <w:sz w:val="28"/>
        <w:szCs w:val="28"/>
      </w:rPr>
      <w:t>Computer Assembly Language</w:t>
    </w:r>
    <w:r>
      <w:rPr>
        <w:rFonts w:ascii="Times New Roman" w:hAnsi="Times New Roman"/>
        <w:sz w:val="28"/>
        <w:szCs w:val="28"/>
      </w:rPr>
      <w:tab/>
      <w:t xml:space="preserve"> </w:t>
    </w:r>
    <w:r>
      <w:rPr>
        <w:rFonts w:ascii="Times New Roman" w:hAnsi="Times New Roman"/>
        <w:sz w:val="28"/>
        <w:szCs w:val="28"/>
      </w:rPr>
      <w:tab/>
      <w:t>Name:</w:t>
    </w:r>
    <w:r w:rsidRPr="00497EE9">
      <w:rPr>
        <w:rFonts w:ascii="Times New Roman" w:hAnsi="Times New Roman"/>
        <w:sz w:val="28"/>
        <w:szCs w:val="28"/>
        <w:u w:val="single"/>
      </w:rPr>
      <w:t xml:space="preserve"> </w:t>
    </w:r>
    <w:r w:rsidR="00497EE9" w:rsidRPr="00497EE9">
      <w:rPr>
        <w:rFonts w:ascii="Times New Roman" w:hAnsi="Times New Roman"/>
        <w:sz w:val="28"/>
        <w:szCs w:val="28"/>
        <w:u w:val="single"/>
      </w:rPr>
      <w:t xml:space="preserve">Thomas Yamakaitis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627A3"/>
    <w:multiLevelType w:val="hybridMultilevel"/>
    <w:tmpl w:val="528E6692"/>
    <w:lvl w:ilvl="0" w:tplc="7598B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FF3697"/>
    <w:multiLevelType w:val="hybridMultilevel"/>
    <w:tmpl w:val="29EC9BAE"/>
    <w:lvl w:ilvl="0" w:tplc="0A28E6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7FF46F9"/>
    <w:multiLevelType w:val="hybridMultilevel"/>
    <w:tmpl w:val="9D5E95D2"/>
    <w:lvl w:ilvl="0" w:tplc="545CD48C">
      <w:start w:val="1"/>
      <w:numFmt w:val="decimal"/>
      <w:lvlText w:val="%1"/>
      <w:lvlJc w:val="left"/>
      <w:pPr>
        <w:ind w:left="2160" w:hanging="21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7B"/>
    <w:rsid w:val="00036826"/>
    <w:rsid w:val="0003739D"/>
    <w:rsid w:val="000474F1"/>
    <w:rsid w:val="00050C64"/>
    <w:rsid w:val="00056169"/>
    <w:rsid w:val="000802B8"/>
    <w:rsid w:val="000F5AF2"/>
    <w:rsid w:val="001310D3"/>
    <w:rsid w:val="00143221"/>
    <w:rsid w:val="001553AD"/>
    <w:rsid w:val="0016665B"/>
    <w:rsid w:val="001A2E94"/>
    <w:rsid w:val="001B7EBB"/>
    <w:rsid w:val="001D1212"/>
    <w:rsid w:val="00224F16"/>
    <w:rsid w:val="002512A9"/>
    <w:rsid w:val="00262E0F"/>
    <w:rsid w:val="0027338C"/>
    <w:rsid w:val="00285C46"/>
    <w:rsid w:val="0028698A"/>
    <w:rsid w:val="002C11AE"/>
    <w:rsid w:val="002D5F06"/>
    <w:rsid w:val="00305610"/>
    <w:rsid w:val="00307B61"/>
    <w:rsid w:val="00324192"/>
    <w:rsid w:val="00381BCC"/>
    <w:rsid w:val="003A5FEF"/>
    <w:rsid w:val="00415D22"/>
    <w:rsid w:val="00422129"/>
    <w:rsid w:val="00440951"/>
    <w:rsid w:val="00447915"/>
    <w:rsid w:val="00456F46"/>
    <w:rsid w:val="00462957"/>
    <w:rsid w:val="00497EE9"/>
    <w:rsid w:val="004A770E"/>
    <w:rsid w:val="00500D49"/>
    <w:rsid w:val="0052090A"/>
    <w:rsid w:val="005522B3"/>
    <w:rsid w:val="005D41F0"/>
    <w:rsid w:val="005F547E"/>
    <w:rsid w:val="00625A90"/>
    <w:rsid w:val="00647ED0"/>
    <w:rsid w:val="0065010C"/>
    <w:rsid w:val="00651D60"/>
    <w:rsid w:val="006527E9"/>
    <w:rsid w:val="00696CFD"/>
    <w:rsid w:val="00697065"/>
    <w:rsid w:val="006D4699"/>
    <w:rsid w:val="006E7EC5"/>
    <w:rsid w:val="00776D0D"/>
    <w:rsid w:val="007800F9"/>
    <w:rsid w:val="00790BA6"/>
    <w:rsid w:val="007B59FD"/>
    <w:rsid w:val="008127BF"/>
    <w:rsid w:val="0085293E"/>
    <w:rsid w:val="008535B1"/>
    <w:rsid w:val="00862934"/>
    <w:rsid w:val="0087613A"/>
    <w:rsid w:val="00883DC1"/>
    <w:rsid w:val="008A3618"/>
    <w:rsid w:val="008B73A0"/>
    <w:rsid w:val="008D413D"/>
    <w:rsid w:val="008F6782"/>
    <w:rsid w:val="00906F76"/>
    <w:rsid w:val="00925834"/>
    <w:rsid w:val="00931F99"/>
    <w:rsid w:val="00935373"/>
    <w:rsid w:val="00936426"/>
    <w:rsid w:val="00953C15"/>
    <w:rsid w:val="00965524"/>
    <w:rsid w:val="009979A7"/>
    <w:rsid w:val="009E4601"/>
    <w:rsid w:val="00A04E04"/>
    <w:rsid w:val="00A21C1C"/>
    <w:rsid w:val="00A2357B"/>
    <w:rsid w:val="00A43A12"/>
    <w:rsid w:val="00A50328"/>
    <w:rsid w:val="00A7685E"/>
    <w:rsid w:val="00A84B21"/>
    <w:rsid w:val="00AD2F64"/>
    <w:rsid w:val="00B12A66"/>
    <w:rsid w:val="00B6241E"/>
    <w:rsid w:val="00B64E56"/>
    <w:rsid w:val="00BB762A"/>
    <w:rsid w:val="00C03B0F"/>
    <w:rsid w:val="00C27236"/>
    <w:rsid w:val="00D313AC"/>
    <w:rsid w:val="00D75DB3"/>
    <w:rsid w:val="00D84E20"/>
    <w:rsid w:val="00D93D67"/>
    <w:rsid w:val="00DA0135"/>
    <w:rsid w:val="00DB6D8F"/>
    <w:rsid w:val="00DD6618"/>
    <w:rsid w:val="00DE6EEA"/>
    <w:rsid w:val="00DF2E69"/>
    <w:rsid w:val="00E23131"/>
    <w:rsid w:val="00E51899"/>
    <w:rsid w:val="00E832D2"/>
    <w:rsid w:val="00E84601"/>
    <w:rsid w:val="00ED35CC"/>
    <w:rsid w:val="00F920E2"/>
    <w:rsid w:val="00FA26A2"/>
    <w:rsid w:val="00FC2024"/>
    <w:rsid w:val="00FD5AD6"/>
    <w:rsid w:val="00FF6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6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4192"/>
    <w:pPr>
      <w:spacing w:after="200" w:line="276" w:lineRule="auto"/>
    </w:pPr>
    <w:rPr>
      <w:sz w:val="22"/>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0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7E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7ED0"/>
    <w:rPr>
      <w:rFonts w:ascii="Tahoma" w:hAnsi="Tahoma" w:cs="Tahoma"/>
      <w:sz w:val="16"/>
      <w:szCs w:val="16"/>
    </w:rPr>
  </w:style>
  <w:style w:type="paragraph" w:styleId="Header">
    <w:name w:val="header"/>
    <w:basedOn w:val="Normal"/>
    <w:link w:val="HeaderChar"/>
    <w:uiPriority w:val="99"/>
    <w:unhideWhenUsed/>
    <w:rsid w:val="00E84601"/>
    <w:pPr>
      <w:tabs>
        <w:tab w:val="center" w:pos="4680"/>
        <w:tab w:val="right" w:pos="9360"/>
      </w:tabs>
    </w:pPr>
  </w:style>
  <w:style w:type="character" w:customStyle="1" w:styleId="HeaderChar">
    <w:name w:val="Header Char"/>
    <w:link w:val="Header"/>
    <w:uiPriority w:val="99"/>
    <w:rsid w:val="00E84601"/>
    <w:rPr>
      <w:sz w:val="22"/>
      <w:szCs w:val="22"/>
    </w:rPr>
  </w:style>
  <w:style w:type="paragraph" w:styleId="Footer">
    <w:name w:val="footer"/>
    <w:basedOn w:val="Normal"/>
    <w:link w:val="FooterChar"/>
    <w:uiPriority w:val="99"/>
    <w:unhideWhenUsed/>
    <w:rsid w:val="00E84601"/>
    <w:pPr>
      <w:tabs>
        <w:tab w:val="center" w:pos="4680"/>
        <w:tab w:val="right" w:pos="9360"/>
      </w:tabs>
    </w:pPr>
  </w:style>
  <w:style w:type="character" w:customStyle="1" w:styleId="FooterChar">
    <w:name w:val="Footer Char"/>
    <w:link w:val="Footer"/>
    <w:uiPriority w:val="99"/>
    <w:rsid w:val="00E84601"/>
    <w:rPr>
      <w:sz w:val="22"/>
      <w:szCs w:val="22"/>
    </w:rPr>
  </w:style>
  <w:style w:type="paragraph" w:styleId="ListParagraph">
    <w:name w:val="List Paragraph"/>
    <w:basedOn w:val="Normal"/>
    <w:uiPriority w:val="34"/>
    <w:qFormat/>
    <w:rsid w:val="0049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11556">
      <w:bodyDiv w:val="1"/>
      <w:marLeft w:val="0"/>
      <w:marRight w:val="0"/>
      <w:marTop w:val="0"/>
      <w:marBottom w:val="0"/>
      <w:divBdr>
        <w:top w:val="none" w:sz="0" w:space="0" w:color="auto"/>
        <w:left w:val="none" w:sz="0" w:space="0" w:color="auto"/>
        <w:bottom w:val="none" w:sz="0" w:space="0" w:color="auto"/>
        <w:right w:val="none" w:sz="0" w:space="0" w:color="auto"/>
      </w:divBdr>
    </w:div>
    <w:div w:id="301735030">
      <w:bodyDiv w:val="1"/>
      <w:marLeft w:val="0"/>
      <w:marRight w:val="0"/>
      <w:marTop w:val="0"/>
      <w:marBottom w:val="0"/>
      <w:divBdr>
        <w:top w:val="none" w:sz="0" w:space="0" w:color="auto"/>
        <w:left w:val="none" w:sz="0" w:space="0" w:color="auto"/>
        <w:bottom w:val="none" w:sz="0" w:space="0" w:color="auto"/>
        <w:right w:val="none" w:sz="0" w:space="0" w:color="auto"/>
      </w:divBdr>
    </w:div>
    <w:div w:id="316499048">
      <w:bodyDiv w:val="1"/>
      <w:marLeft w:val="0"/>
      <w:marRight w:val="0"/>
      <w:marTop w:val="0"/>
      <w:marBottom w:val="0"/>
      <w:divBdr>
        <w:top w:val="none" w:sz="0" w:space="0" w:color="auto"/>
        <w:left w:val="none" w:sz="0" w:space="0" w:color="auto"/>
        <w:bottom w:val="none" w:sz="0" w:space="0" w:color="auto"/>
        <w:right w:val="none" w:sz="0" w:space="0" w:color="auto"/>
      </w:divBdr>
    </w:div>
    <w:div w:id="330185873">
      <w:bodyDiv w:val="1"/>
      <w:marLeft w:val="0"/>
      <w:marRight w:val="0"/>
      <w:marTop w:val="0"/>
      <w:marBottom w:val="0"/>
      <w:divBdr>
        <w:top w:val="none" w:sz="0" w:space="0" w:color="auto"/>
        <w:left w:val="none" w:sz="0" w:space="0" w:color="auto"/>
        <w:bottom w:val="none" w:sz="0" w:space="0" w:color="auto"/>
        <w:right w:val="none" w:sz="0" w:space="0" w:color="auto"/>
      </w:divBdr>
    </w:div>
    <w:div w:id="665936903">
      <w:bodyDiv w:val="1"/>
      <w:marLeft w:val="0"/>
      <w:marRight w:val="0"/>
      <w:marTop w:val="0"/>
      <w:marBottom w:val="0"/>
      <w:divBdr>
        <w:top w:val="none" w:sz="0" w:space="0" w:color="auto"/>
        <w:left w:val="none" w:sz="0" w:space="0" w:color="auto"/>
        <w:bottom w:val="none" w:sz="0" w:space="0" w:color="auto"/>
        <w:right w:val="none" w:sz="0" w:space="0" w:color="auto"/>
      </w:divBdr>
    </w:div>
    <w:div w:id="789318924">
      <w:bodyDiv w:val="1"/>
      <w:marLeft w:val="0"/>
      <w:marRight w:val="0"/>
      <w:marTop w:val="0"/>
      <w:marBottom w:val="0"/>
      <w:divBdr>
        <w:top w:val="none" w:sz="0" w:space="0" w:color="auto"/>
        <w:left w:val="none" w:sz="0" w:space="0" w:color="auto"/>
        <w:bottom w:val="none" w:sz="0" w:space="0" w:color="auto"/>
        <w:right w:val="none" w:sz="0" w:space="0" w:color="auto"/>
      </w:divBdr>
    </w:div>
    <w:div w:id="1076829342">
      <w:bodyDiv w:val="1"/>
      <w:marLeft w:val="0"/>
      <w:marRight w:val="0"/>
      <w:marTop w:val="0"/>
      <w:marBottom w:val="0"/>
      <w:divBdr>
        <w:top w:val="none" w:sz="0" w:space="0" w:color="auto"/>
        <w:left w:val="none" w:sz="0" w:space="0" w:color="auto"/>
        <w:bottom w:val="none" w:sz="0" w:space="0" w:color="auto"/>
        <w:right w:val="none" w:sz="0" w:space="0" w:color="auto"/>
      </w:divBdr>
    </w:div>
    <w:div w:id="1251162355">
      <w:bodyDiv w:val="1"/>
      <w:marLeft w:val="0"/>
      <w:marRight w:val="0"/>
      <w:marTop w:val="0"/>
      <w:marBottom w:val="0"/>
      <w:divBdr>
        <w:top w:val="none" w:sz="0" w:space="0" w:color="auto"/>
        <w:left w:val="none" w:sz="0" w:space="0" w:color="auto"/>
        <w:bottom w:val="none" w:sz="0" w:space="0" w:color="auto"/>
        <w:right w:val="none" w:sz="0" w:space="0" w:color="auto"/>
      </w:divBdr>
    </w:div>
    <w:div w:id="1518352987">
      <w:bodyDiv w:val="1"/>
      <w:marLeft w:val="0"/>
      <w:marRight w:val="0"/>
      <w:marTop w:val="0"/>
      <w:marBottom w:val="0"/>
      <w:divBdr>
        <w:top w:val="none" w:sz="0" w:space="0" w:color="auto"/>
        <w:left w:val="none" w:sz="0" w:space="0" w:color="auto"/>
        <w:bottom w:val="none" w:sz="0" w:space="0" w:color="auto"/>
        <w:right w:val="none" w:sz="0" w:space="0" w:color="auto"/>
      </w:divBdr>
    </w:div>
    <w:div w:id="1649088080">
      <w:bodyDiv w:val="1"/>
      <w:marLeft w:val="0"/>
      <w:marRight w:val="0"/>
      <w:marTop w:val="0"/>
      <w:marBottom w:val="0"/>
      <w:divBdr>
        <w:top w:val="none" w:sz="0" w:space="0" w:color="auto"/>
        <w:left w:val="none" w:sz="0" w:space="0" w:color="auto"/>
        <w:bottom w:val="none" w:sz="0" w:space="0" w:color="auto"/>
        <w:right w:val="none" w:sz="0" w:space="0" w:color="auto"/>
      </w:divBdr>
    </w:div>
    <w:div w:id="18026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52714-450E-A945-B96F-26FE207F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377</Words>
  <Characters>2154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Kean University</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jliou</dc:creator>
  <cp:lastModifiedBy>Tommy Yamakaitis</cp:lastModifiedBy>
  <cp:revision>4</cp:revision>
  <cp:lastPrinted>2010-03-02T20:41:00Z</cp:lastPrinted>
  <dcterms:created xsi:type="dcterms:W3CDTF">2016-10-12T01:14:00Z</dcterms:created>
  <dcterms:modified xsi:type="dcterms:W3CDTF">2016-10-18T05:13:00Z</dcterms:modified>
</cp:coreProperties>
</file>