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ĐÁNH GIÁ NỘI BỘ LẦN 1 NĂM 2022</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23 tháng 02 năm 2023, vào lúc …………., tại Khoa Kinh tế, Luật</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Quốc Khánh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Yang Wen Li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KHOA KINH TẾ, LUẬT</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Quốc Khánh</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