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KIỂM TRA LẦN 3</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03 tháng 12 năm 2022, vào lúc …………., tại Bộ môn Sư phạm tiểu học</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Admin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Nguyễn văn a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BỘ MÔN SƯ PHẠM TIỂU HỌC</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Admin</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