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DCE6" w14:textId="16823DAB" w:rsidR="00EA22E4" w:rsidRPr="001D6CC9" w:rsidRDefault="007363F1" w:rsidP="00F85C98">
      <w:pPr>
        <w:widowControl/>
        <w:jc w:val="center"/>
        <w:rPr>
          <w:rFonts w:ascii="ヒラギノ角ゴ Pro W3" w:eastAsia="ヒラギノ角ゴ Pro W3" w:hAnsi="ヒラギノ角ゴ Pro W3" w:cs="Arial"/>
          <w:b/>
          <w:bCs/>
          <w:kern w:val="0"/>
          <w:sz w:val="28"/>
          <w:szCs w:val="28"/>
        </w:rPr>
      </w:pPr>
      <w:r w:rsidRPr="001D6CC9">
        <w:rPr>
          <w:rFonts w:ascii="ヒラギノ角ゴ Pro W3" w:eastAsia="ヒラギノ角ゴ Pro W3" w:hAnsi="ヒラギノ角ゴ Pro W3" w:cs="Arial"/>
          <w:b/>
          <w:bCs/>
          <w:color w:val="0D0D0D"/>
          <w:kern w:val="24"/>
          <w:sz w:val="24"/>
        </w:rPr>
        <w:t>履歴</w:t>
      </w:r>
    </w:p>
    <w:p w14:paraId="2A831E74" w14:textId="77777777" w:rsidR="00EA22E4" w:rsidRPr="001D6CC9" w:rsidRDefault="00EA22E4" w:rsidP="00F85C98">
      <w:pPr>
        <w:widowControl/>
        <w:jc w:val="left"/>
        <w:rPr>
          <w:rFonts w:ascii="ヒラギノ角ゴ Pro W3" w:eastAsia="ヒラギノ角ゴ Pro W3" w:hAnsi="ヒラギノ角ゴ Pro W3" w:cs="Arial"/>
          <w:color w:val="0D0D0D"/>
          <w:kern w:val="24"/>
          <w:sz w:val="24"/>
        </w:rPr>
      </w:pPr>
    </w:p>
    <w:p w14:paraId="005D90D5" w14:textId="0C61CB62" w:rsidR="008435E2" w:rsidRPr="00D22EE0" w:rsidRDefault="007556DA" w:rsidP="00732695">
      <w:pPr>
        <w:widowControl/>
        <w:jc w:val="left"/>
        <w:rPr>
          <w:rFonts w:ascii="ヒラギノ角ゴ Pro W3" w:eastAsia="ヒラギノ角ゴ Pro W3" w:hAnsi="ヒラギノ角ゴ Pro W3" w:cs="Arial"/>
          <w:b/>
          <w:bCs/>
        </w:rPr>
      </w:pPr>
      <w:r w:rsidRPr="001D6CC9">
        <w:rPr>
          <w:rFonts w:ascii="ヒラギノ角ゴ Pro W3" w:eastAsia="ヒラギノ角ゴ Pro W3" w:hAnsi="ヒラギノ角ゴ Pro W3" w:cs="Arial"/>
          <w:b/>
          <w:bCs/>
          <w:color w:val="0D0D0D"/>
          <w:kern w:val="24"/>
          <w:sz w:val="24"/>
        </w:rPr>
        <w:t>柳瀬</w:t>
      </w:r>
      <w:r w:rsidR="00A22509" w:rsidRPr="001D6CC9">
        <w:rPr>
          <w:rFonts w:ascii="ヒラギノ角ゴ Pro W3" w:eastAsia="ヒラギノ角ゴ Pro W3" w:hAnsi="ヒラギノ角ゴ Pro W3" w:cs="Arial"/>
          <w:b/>
          <w:bCs/>
          <w:color w:val="0D0D0D"/>
          <w:kern w:val="24"/>
          <w:sz w:val="24"/>
        </w:rPr>
        <w:t xml:space="preserve"> </w:t>
      </w:r>
      <w:r w:rsidRPr="001D6CC9">
        <w:rPr>
          <w:rFonts w:ascii="ヒラギノ角ゴ Pro W3" w:eastAsia="ヒラギノ角ゴ Pro W3" w:hAnsi="ヒラギノ角ゴ Pro W3" w:cs="Arial"/>
          <w:b/>
          <w:bCs/>
          <w:color w:val="0D0D0D"/>
          <w:kern w:val="24"/>
          <w:sz w:val="24"/>
        </w:rPr>
        <w:t>友朗</w:t>
      </w:r>
      <w:r w:rsidR="004A3E75" w:rsidRPr="001D6CC9">
        <w:rPr>
          <w:rFonts w:ascii="ヒラギノ角ゴ Pro W3" w:eastAsia="ヒラギノ角ゴ Pro W3" w:hAnsi="ヒラギノ角ゴ Pro W3" w:cs="Arial"/>
          <w:b/>
          <w:bCs/>
          <w:color w:val="0D0D0D"/>
          <w:kern w:val="24"/>
          <w:sz w:val="24"/>
        </w:rPr>
        <w:t>（やなせ</w:t>
      </w:r>
      <w:r w:rsidR="00A22509" w:rsidRPr="001D6CC9">
        <w:rPr>
          <w:rFonts w:ascii="ヒラギノ角ゴ Pro W3" w:eastAsia="ヒラギノ角ゴ Pro W3" w:hAnsi="ヒラギノ角ゴ Pro W3" w:cs="Arial"/>
          <w:b/>
          <w:bCs/>
          <w:color w:val="0D0D0D"/>
          <w:kern w:val="24"/>
          <w:sz w:val="24"/>
        </w:rPr>
        <w:t xml:space="preserve"> </w:t>
      </w:r>
      <w:r w:rsidR="004A3E75" w:rsidRPr="001D6CC9">
        <w:rPr>
          <w:rFonts w:ascii="ヒラギノ角ゴ Pro W3" w:eastAsia="ヒラギノ角ゴ Pro W3" w:hAnsi="ヒラギノ角ゴ Pro W3" w:cs="Arial"/>
          <w:b/>
          <w:bCs/>
          <w:color w:val="0D0D0D"/>
          <w:kern w:val="24"/>
          <w:sz w:val="24"/>
        </w:rPr>
        <w:t>ともろう）</w:t>
      </w:r>
    </w:p>
    <w:p w14:paraId="03F00269" w14:textId="217DF569" w:rsidR="00732695" w:rsidRPr="000504A0" w:rsidRDefault="00732695" w:rsidP="00732695">
      <w:pPr>
        <w:widowControl/>
        <w:jc w:val="left"/>
        <w:rPr>
          <w:rFonts w:ascii="ヒラギノ角ゴ Pro W3" w:eastAsia="ヒラギノ角ゴ Pro W3" w:hAnsi="ヒラギノ角ゴ Pro W3" w:cs="Arial"/>
          <w:color w:val="0D0D0D"/>
          <w:kern w:val="24"/>
          <w:sz w:val="22"/>
          <w:szCs w:val="22"/>
        </w:rPr>
      </w:pPr>
      <w:r>
        <w:rPr>
          <w:rFonts w:ascii="ヒラギノ角ゴ Pro W3" w:eastAsia="ヒラギノ角ゴ Pro W3" w:hAnsi="ヒラギノ角ゴ Pro W3" w:cs="Arial" w:hint="eastAsia"/>
          <w:color w:val="0D0D0D"/>
          <w:kern w:val="24"/>
          <w:sz w:val="22"/>
          <w:szCs w:val="22"/>
        </w:rPr>
        <w:t>兵庫県立大学</w:t>
      </w:r>
      <w:r>
        <w:rPr>
          <w:rFonts w:ascii="ヒラギノ角ゴ Pro W3" w:eastAsia="ヒラギノ角ゴ Pro W3" w:hAnsi="ヒラギノ角ゴ Pro W3" w:cs="Arial"/>
          <w:color w:val="0D0D0D"/>
          <w:kern w:val="24"/>
          <w:sz w:val="22"/>
          <w:szCs w:val="22"/>
        </w:rPr>
        <w:t xml:space="preserve"> </w:t>
      </w:r>
      <w:r>
        <w:rPr>
          <w:rFonts w:ascii="ヒラギノ角ゴ Pro W3" w:eastAsia="ヒラギノ角ゴ Pro W3" w:hAnsi="ヒラギノ角ゴ Pro W3" w:cs="Arial" w:hint="eastAsia"/>
          <w:color w:val="0D0D0D"/>
          <w:kern w:val="24"/>
          <w:sz w:val="22"/>
          <w:szCs w:val="22"/>
        </w:rPr>
        <w:t>大学院情報科学研究科</w:t>
      </w:r>
      <w:r w:rsidR="00D22EE0">
        <w:rPr>
          <w:rFonts w:ascii="ヒラギノ角ゴ Pro W3" w:eastAsia="ヒラギノ角ゴ Pro W3" w:hAnsi="ヒラギノ角ゴ Pro W3" w:cs="Arial" w:hint="eastAsia"/>
          <w:color w:val="0D0D0D"/>
          <w:kern w:val="24"/>
          <w:sz w:val="22"/>
          <w:szCs w:val="22"/>
        </w:rPr>
        <w:t xml:space="preserve"> 助教</w:t>
      </w:r>
    </w:p>
    <w:p w14:paraId="29993649" w14:textId="77777777" w:rsidR="00732695" w:rsidRPr="00FB5D47" w:rsidRDefault="00732695" w:rsidP="00732695">
      <w:pPr>
        <w:widowControl/>
        <w:jc w:val="left"/>
        <w:rPr>
          <w:rFonts w:ascii="ヒラギノ角ゴ Pro W3" w:eastAsia="ヒラギノ角ゴ Pro W3" w:hAnsi="ヒラギノ角ゴ Pro W3" w:cs="Arial"/>
          <w:color w:val="0D0D0D"/>
          <w:kern w:val="24"/>
          <w:sz w:val="22"/>
          <w:szCs w:val="22"/>
        </w:rPr>
      </w:pPr>
      <w:r w:rsidRPr="00FB5D47">
        <w:rPr>
          <w:rFonts w:ascii="ヒラギノ角ゴ Pro W3" w:eastAsia="ヒラギノ角ゴ Pro W3" w:hAnsi="ヒラギノ角ゴ Pro W3" w:cs="Arial" w:hint="eastAsia"/>
          <w:color w:val="0D0D0D"/>
          <w:kern w:val="24"/>
          <w:sz w:val="22"/>
          <w:szCs w:val="22"/>
        </w:rPr>
        <w:t>〒</w:t>
      </w:r>
      <w:r w:rsidRPr="00FB5D47">
        <w:rPr>
          <w:rFonts w:ascii="ヒラギノ角ゴ Pro W3" w:eastAsia="ヒラギノ角ゴ Pro W3" w:hAnsi="ヒラギノ角ゴ Pro W3" w:cs="Arial"/>
          <w:color w:val="0D0D0D"/>
          <w:kern w:val="24"/>
          <w:sz w:val="22"/>
          <w:szCs w:val="22"/>
        </w:rPr>
        <w:t>651-2197 神戸市西区学園西町8-2-1</w:t>
      </w:r>
    </w:p>
    <w:p w14:paraId="75C45493" w14:textId="77777777" w:rsidR="00732695" w:rsidRPr="001D6CC9" w:rsidRDefault="00732695" w:rsidP="00732695">
      <w:pPr>
        <w:widowControl/>
        <w:jc w:val="left"/>
        <w:rPr>
          <w:rFonts w:ascii="ヒラギノ角ゴ Pro W3" w:eastAsia="ヒラギノ角ゴ Pro W3" w:hAnsi="ヒラギノ角ゴ Pro W3" w:cs="Arial"/>
          <w:color w:val="0D0D0D"/>
          <w:kern w:val="24"/>
          <w:sz w:val="22"/>
          <w:szCs w:val="22"/>
        </w:rPr>
      </w:pPr>
      <w:r w:rsidRPr="00FB5D47">
        <w:rPr>
          <w:rFonts w:ascii="ヒラギノ角ゴ Pro W3" w:eastAsia="ヒラギノ角ゴ Pro W3" w:hAnsi="ヒラギノ角ゴ Pro W3" w:cs="Arial"/>
          <w:color w:val="0D0D0D"/>
          <w:kern w:val="24"/>
          <w:sz w:val="22"/>
          <w:szCs w:val="22"/>
        </w:rPr>
        <w:t>TEL：078-794-5184</w:t>
      </w:r>
    </w:p>
    <w:p w14:paraId="5CDAE04C" w14:textId="07ED853D" w:rsidR="003F04F1" w:rsidRPr="001D6CC9" w:rsidRDefault="00732695" w:rsidP="00732695">
      <w:pPr>
        <w:widowControl/>
        <w:jc w:val="left"/>
        <w:rPr>
          <w:rFonts w:ascii="ヒラギノ角ゴ Pro W3" w:eastAsia="ヒラギノ角ゴ Pro W3" w:hAnsi="ヒラギノ角ゴ Pro W3" w:cs="Arial"/>
          <w:color w:val="0D0D0D"/>
          <w:kern w:val="24"/>
          <w:sz w:val="22"/>
          <w:szCs w:val="22"/>
        </w:rPr>
      </w:pPr>
      <w:r w:rsidRPr="001D6CC9">
        <w:rPr>
          <w:rFonts w:ascii="ヒラギノ角ゴ Pro W3" w:eastAsia="ヒラギノ角ゴ Pro W3" w:hAnsi="ヒラギノ角ゴ Pro W3" w:cs="Arial"/>
          <w:color w:val="0D0D0D"/>
          <w:kern w:val="24"/>
          <w:sz w:val="22"/>
          <w:szCs w:val="22"/>
        </w:rPr>
        <w:t>E-mail：</w:t>
      </w:r>
      <w:proofErr w:type="spellStart"/>
      <w:r>
        <w:rPr>
          <w:rFonts w:ascii="ヒラギノ角ゴ Pro W3" w:eastAsia="ヒラギノ角ゴ Pro W3" w:hAnsi="ヒラギノ角ゴ Pro W3" w:cs="Arial"/>
          <w:color w:val="0D0D0D"/>
          <w:kern w:val="24"/>
          <w:sz w:val="22"/>
          <w:szCs w:val="22"/>
        </w:rPr>
        <w:t>yanase</w:t>
      </w:r>
      <w:proofErr w:type="spellEnd"/>
      <w:r w:rsidRPr="001D6CC9">
        <w:rPr>
          <w:rFonts w:ascii="ヒラギノ角ゴ Pro W3" w:eastAsia="ヒラギノ角ゴ Pro W3" w:hAnsi="ヒラギノ角ゴ Pro W3" w:cs="Arial"/>
          <w:color w:val="0D0D0D"/>
          <w:kern w:val="24"/>
          <w:sz w:val="22"/>
          <w:szCs w:val="22"/>
        </w:rPr>
        <w:t xml:space="preserve"> [at] </w:t>
      </w:r>
      <w:r>
        <w:rPr>
          <w:rFonts w:ascii="ヒラギノ角ゴ Pro W3" w:eastAsia="ヒラギノ角ゴ Pro W3" w:hAnsi="ヒラギノ角ゴ Pro W3" w:cs="Arial"/>
          <w:color w:val="0D0D0D"/>
          <w:kern w:val="24"/>
          <w:sz w:val="22"/>
          <w:szCs w:val="22"/>
        </w:rPr>
        <w:t>gsis.u-hyogo.ac.jp</w:t>
      </w:r>
    </w:p>
    <w:p w14:paraId="251EEC10" w14:textId="77777777" w:rsidR="00F4337C" w:rsidRPr="001D6CC9" w:rsidRDefault="00F4337C" w:rsidP="00F85C98">
      <w:pPr>
        <w:widowControl/>
        <w:jc w:val="left"/>
        <w:rPr>
          <w:rFonts w:ascii="ヒラギノ角ゴ Pro W3" w:eastAsia="ヒラギノ角ゴ Pro W3" w:hAnsi="ヒラギノ角ゴ Pro W3" w:cs="Arial"/>
          <w:kern w:val="0"/>
          <w:sz w:val="22"/>
          <w:szCs w:val="22"/>
        </w:rPr>
      </w:pPr>
    </w:p>
    <w:p w14:paraId="4F8D6A9C" w14:textId="56D5630C" w:rsidR="00CF3B5C" w:rsidRPr="001D6CC9" w:rsidRDefault="001D6CC9" w:rsidP="00F85C98">
      <w:pPr>
        <w:widowControl/>
        <w:jc w:val="left"/>
        <w:rPr>
          <w:rFonts w:ascii="ヒラギノ角ゴ Pro W3" w:eastAsia="ヒラギノ角ゴ Pro W3" w:hAnsi="ヒラギノ角ゴ Pro W3" w:cs="Arial"/>
          <w:b/>
          <w:bCs/>
          <w:kern w:val="0"/>
          <w:sz w:val="22"/>
          <w:szCs w:val="22"/>
        </w:rPr>
      </w:pPr>
      <w:r w:rsidRPr="001D6CC9">
        <w:rPr>
          <w:rFonts w:ascii="ヒラギノ角ゴ Pro W3" w:eastAsia="ヒラギノ角ゴ Pro W3" w:hAnsi="ヒラギノ角ゴ Pro W3" w:cs="Arial" w:hint="eastAsia"/>
          <w:b/>
          <w:bCs/>
          <w:kern w:val="0"/>
          <w:sz w:val="24"/>
        </w:rPr>
        <w:t>学歴</w:t>
      </w:r>
    </w:p>
    <w:p w14:paraId="0135450B" w14:textId="77777777" w:rsidR="002F64B8" w:rsidRDefault="002F64B8" w:rsidP="002F64B8">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2013年4月 - 2017年3月</w:t>
      </w:r>
    </w:p>
    <w:p w14:paraId="73A67363"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京都大学 総合人間学部</w:t>
      </w:r>
    </w:p>
    <w:p w14:paraId="53A5863D"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卒業論文：</w:t>
      </w:r>
      <w:r w:rsidRPr="00260B61">
        <w:rPr>
          <w:rFonts w:ascii="ヒラギノ角ゴ Pro W3" w:eastAsia="ヒラギノ角ゴ Pro W3" w:hAnsi="ヒラギノ角ゴ Pro W3" w:cs="Arial" w:hint="eastAsia"/>
          <w:kern w:val="0"/>
          <w:sz w:val="22"/>
          <w:szCs w:val="22"/>
        </w:rPr>
        <w:t>地表付近の大気乱流における浮力効果の考察</w:t>
      </w:r>
      <w:r w:rsidRPr="00260B61">
        <w:rPr>
          <w:rFonts w:ascii="ヒラギノ角ゴ Pro W3" w:eastAsia="ヒラギノ角ゴ Pro W3" w:hAnsi="ヒラギノ角ゴ Pro W3" w:cs="Arial"/>
          <w:kern w:val="0"/>
          <w:sz w:val="22"/>
          <w:szCs w:val="22"/>
        </w:rPr>
        <w:t xml:space="preserve"> ~熱対流乱流の室内実験研究~</w:t>
      </w:r>
    </w:p>
    <w:p w14:paraId="02C095E3" w14:textId="1F9D6872" w:rsidR="00F25C35" w:rsidRPr="002F64B8"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5A210A">
        <w:rPr>
          <w:rFonts w:ascii="ヒラギノ角ゴ Pro W3" w:eastAsia="ヒラギノ角ゴ Pro W3" w:hAnsi="ヒラギノ角ゴ Pro W3" w:cs="Arial"/>
          <w:kern w:val="0"/>
          <w:sz w:val="22"/>
          <w:szCs w:val="22"/>
        </w:rPr>
        <w:t>指導教員</w:t>
      </w:r>
      <w:r w:rsidRPr="005A210A">
        <w:rPr>
          <w:rFonts w:ascii="ヒラギノ角ゴ Pro W3" w:eastAsia="ヒラギノ角ゴ Pro W3" w:hAnsi="ヒラギノ角ゴ Pro W3" w:cs="Arial" w:hint="eastAsia"/>
          <w:kern w:val="0"/>
          <w:sz w:val="22"/>
          <w:szCs w:val="22"/>
        </w:rPr>
        <w:t>：</w:t>
      </w:r>
      <w:r w:rsidRPr="005A210A">
        <w:rPr>
          <w:rFonts w:ascii="ヒラギノ角ゴ Pro W3" w:eastAsia="ヒラギノ角ゴ Pro W3" w:hAnsi="ヒラギノ角ゴ Pro W3" w:cs="Arial"/>
          <w:kern w:val="0"/>
          <w:sz w:val="22"/>
          <w:szCs w:val="22"/>
        </w:rPr>
        <w:t>酒井 敏 教授</w:t>
      </w:r>
    </w:p>
    <w:p w14:paraId="7BC0A264" w14:textId="59F4C384" w:rsidR="00260B61" w:rsidRPr="00260B61" w:rsidRDefault="001D6CC9">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2017年4月 - 2019年3月</w:t>
      </w:r>
    </w:p>
    <w:p w14:paraId="39063065" w14:textId="06977719" w:rsidR="001D6CC9" w:rsidRPr="0022769E" w:rsidRDefault="001D6CC9" w:rsidP="00F85C98">
      <w:pPr>
        <w:widowControl/>
        <w:ind w:firstLine="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 xml:space="preserve">京都大学 大学院理学研究科地球惑星科学専攻 修士課程 </w:t>
      </w:r>
    </w:p>
    <w:p w14:paraId="188A370E" w14:textId="5C2D737A" w:rsidR="0022769E" w:rsidRPr="00260B61" w:rsidRDefault="0022769E" w:rsidP="00F85C9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修士論文：</w:t>
      </w:r>
      <w:r w:rsidRPr="00260B61">
        <w:rPr>
          <w:rFonts w:ascii="ヒラギノ角ゴ Pro W3" w:eastAsia="ヒラギノ角ゴ Pro W3" w:hAnsi="ヒラギノ角ゴ Pro W3" w:cs="Arial" w:hint="eastAsia"/>
          <w:kern w:val="0"/>
          <w:sz w:val="22"/>
          <w:szCs w:val="22"/>
        </w:rPr>
        <w:t>高解像度放射対流平衡実験における積雲アンサンブルの統計的性質</w:t>
      </w:r>
    </w:p>
    <w:p w14:paraId="5C8A7E59" w14:textId="61C80AF4" w:rsidR="0022769E" w:rsidRPr="00D938A2" w:rsidRDefault="0022769E" w:rsidP="00F85C98">
      <w:pPr>
        <w:pStyle w:val="a5"/>
        <w:widowControl/>
        <w:ind w:leftChars="0" w:left="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指導教員</w:t>
      </w:r>
      <w:r>
        <w:rPr>
          <w:rFonts w:ascii="ヒラギノ角ゴ Pro W3" w:eastAsia="ヒラギノ角ゴ Pro W3" w:hAnsi="ヒラギノ角ゴ Pro W3" w:cs="Arial" w:hint="eastAsia"/>
          <w:kern w:val="0"/>
          <w:sz w:val="22"/>
          <w:szCs w:val="22"/>
        </w:rPr>
        <w:t>：</w:t>
      </w:r>
      <w:r w:rsidRPr="00D938A2">
        <w:rPr>
          <w:rFonts w:ascii="ヒラギノ角ゴ Pro W3" w:eastAsia="ヒラギノ角ゴ Pro W3" w:hAnsi="ヒラギノ角ゴ Pro W3" w:cs="Arial"/>
          <w:kern w:val="0"/>
          <w:sz w:val="22"/>
          <w:szCs w:val="22"/>
        </w:rPr>
        <w:t xml:space="preserve">竹見 哲也 </w:t>
      </w:r>
      <w:r w:rsidRPr="00D938A2">
        <w:rPr>
          <w:rFonts w:ascii="ヒラギノ角ゴ Pro W3" w:eastAsia="ヒラギノ角ゴ Pro W3" w:hAnsi="ヒラギノ角ゴ Pro W3" w:cs="Arial" w:hint="eastAsia"/>
          <w:kern w:val="0"/>
          <w:sz w:val="22"/>
          <w:szCs w:val="22"/>
        </w:rPr>
        <w:t>准教授</w:t>
      </w:r>
      <w:r w:rsidRPr="00D938A2">
        <w:rPr>
          <w:rFonts w:ascii="ヒラギノ角ゴ Pro W3" w:eastAsia="ヒラギノ角ゴ Pro W3" w:hAnsi="ヒラギノ角ゴ Pro W3" w:cs="Arial"/>
          <w:kern w:val="0"/>
          <w:sz w:val="22"/>
          <w:szCs w:val="22"/>
        </w:rPr>
        <w:t xml:space="preserve"> </w:t>
      </w:r>
    </w:p>
    <w:p w14:paraId="1E90E01D" w14:textId="2456E139" w:rsidR="0022769E" w:rsidRPr="00FB4CFC" w:rsidRDefault="0022769E" w:rsidP="00F85C98">
      <w:pPr>
        <w:pStyle w:val="a5"/>
        <w:widowControl/>
        <w:ind w:leftChars="0" w:left="420"/>
        <w:jc w:val="left"/>
        <w:rPr>
          <w:rFonts w:ascii="ヒラギノ角ゴ Pro W3" w:eastAsia="ヒラギノ角ゴ Pro W3" w:hAnsi="ヒラギノ角ゴ Pro W3" w:cs="Arial"/>
          <w:b/>
          <w:bCs/>
          <w:i/>
          <w:iCs/>
          <w:kern w:val="0"/>
          <w:sz w:val="22"/>
          <w:szCs w:val="22"/>
        </w:rPr>
      </w:pPr>
      <w:r w:rsidRPr="00FB4CFC">
        <w:rPr>
          <w:rFonts w:ascii="ヒラギノ角ゴ Pro W3" w:eastAsia="ヒラギノ角ゴ Pro W3" w:hAnsi="ヒラギノ角ゴ Pro W3" w:cs="Arial"/>
          <w:b/>
          <w:bCs/>
          <w:i/>
          <w:iCs/>
          <w:kern w:val="0"/>
          <w:sz w:val="22"/>
          <w:szCs w:val="22"/>
        </w:rPr>
        <w:t>* 修士論文賞受賞</w:t>
      </w:r>
    </w:p>
    <w:p w14:paraId="74BCA51E" w14:textId="77777777" w:rsidR="002F64B8" w:rsidRPr="00260B61" w:rsidRDefault="002F64B8" w:rsidP="002F64B8">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2019年4月 - 2022年3月</w:t>
      </w:r>
    </w:p>
    <w:p w14:paraId="04176996" w14:textId="77777777" w:rsidR="002F64B8" w:rsidRPr="001D6CC9" w:rsidRDefault="002F64B8" w:rsidP="002F64B8">
      <w:pPr>
        <w:widowControl/>
        <w:ind w:firstLine="420"/>
        <w:jc w:val="left"/>
        <w:rPr>
          <w:rFonts w:ascii="ヒラギノ角ゴ Pro W3" w:eastAsia="ヒラギノ角ゴ Pro W3" w:hAnsi="ヒラギノ角ゴ Pro W3" w:cs="Arial"/>
          <w:kern w:val="0"/>
          <w:sz w:val="22"/>
          <w:szCs w:val="22"/>
        </w:rPr>
      </w:pPr>
      <w:r w:rsidRPr="001D6CC9">
        <w:rPr>
          <w:rFonts w:ascii="ヒラギノ角ゴ Pro W3" w:eastAsia="ヒラギノ角ゴ Pro W3" w:hAnsi="ヒラギノ角ゴ Pro W3" w:cs="Arial"/>
          <w:kern w:val="0"/>
          <w:sz w:val="22"/>
          <w:szCs w:val="22"/>
        </w:rPr>
        <w:t xml:space="preserve">京都大学 大学院理学研究科地球惑星科学専攻 博士後期課程 </w:t>
      </w:r>
    </w:p>
    <w:p w14:paraId="113A525F"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博士論文：</w:t>
      </w:r>
      <w:r w:rsidRPr="00260B61">
        <w:rPr>
          <w:rFonts w:ascii="ヒラギノ角ゴ Pro W3" w:eastAsia="ヒラギノ角ゴ Pro W3" w:hAnsi="ヒラギノ角ゴ Pro W3" w:cs="Arial"/>
          <w:kern w:val="0"/>
          <w:sz w:val="22"/>
          <w:szCs w:val="22"/>
        </w:rPr>
        <w:t>Numerical study on the self-aggregation of moist convection in radiative-convective equilibrium</w:t>
      </w:r>
      <w:r>
        <w:rPr>
          <w:rFonts w:ascii="ヒラギノ角ゴ Pro W3" w:eastAsia="ヒラギノ角ゴ Pro W3" w:hAnsi="ヒラギノ角ゴ Pro W3" w:cs="Arial"/>
          <w:kern w:val="0"/>
          <w:sz w:val="22"/>
          <w:szCs w:val="22"/>
        </w:rPr>
        <w:t xml:space="preserve"> (</w:t>
      </w:r>
      <w:r w:rsidRPr="00260B61">
        <w:rPr>
          <w:rFonts w:ascii="ヒラギノ角ゴ Pro W3" w:eastAsia="ヒラギノ角ゴ Pro W3" w:hAnsi="ヒラギノ角ゴ Pro W3" w:cs="Arial"/>
          <w:kern w:val="0"/>
          <w:sz w:val="22"/>
          <w:szCs w:val="22"/>
        </w:rPr>
        <w:t>放射対流平衡下における湿潤対流の自己集合化に関する数値的研究</w:t>
      </w:r>
      <w:r>
        <w:rPr>
          <w:rFonts w:ascii="ヒラギノ角ゴ Pro W3" w:eastAsia="ヒラギノ角ゴ Pro W3" w:hAnsi="ヒラギノ角ゴ Pro W3" w:cs="Arial" w:hint="eastAsia"/>
          <w:kern w:val="0"/>
          <w:sz w:val="22"/>
          <w:szCs w:val="22"/>
        </w:rPr>
        <w:t>)</w:t>
      </w:r>
    </w:p>
    <w:p w14:paraId="0576C6CE" w14:textId="77777777" w:rsidR="002F64B8"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指導教員</w:t>
      </w:r>
      <w:r>
        <w:rPr>
          <w:rFonts w:ascii="ヒラギノ角ゴ Pro W3" w:eastAsia="ヒラギノ角ゴ Pro W3" w:hAnsi="ヒラギノ角ゴ Pro W3" w:cs="Arial" w:hint="eastAsia"/>
          <w:kern w:val="0"/>
          <w:sz w:val="22"/>
          <w:szCs w:val="22"/>
        </w:rPr>
        <w:t>：</w:t>
      </w:r>
      <w:r w:rsidRPr="00D938A2">
        <w:rPr>
          <w:rFonts w:ascii="ヒラギノ角ゴ Pro W3" w:eastAsia="ヒラギノ角ゴ Pro W3" w:hAnsi="ヒラギノ角ゴ Pro W3" w:cs="Arial"/>
          <w:kern w:val="0"/>
          <w:sz w:val="22"/>
          <w:szCs w:val="22"/>
        </w:rPr>
        <w:t>竹見 哲也 教授</w:t>
      </w:r>
    </w:p>
    <w:p w14:paraId="096A66C0" w14:textId="38B57A78" w:rsidR="0022769E" w:rsidRPr="005A210A"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5F5752">
        <w:rPr>
          <w:rFonts w:ascii="ヒラギノ角ゴ Pro W3" w:eastAsia="ヒラギノ角ゴ Pro W3" w:hAnsi="ヒラギノ角ゴ Pro W3" w:cs="Arial" w:hint="eastAsia"/>
          <w:b/>
          <w:bCs/>
          <w:kern w:val="0"/>
          <w:sz w:val="22"/>
          <w:szCs w:val="22"/>
        </w:rPr>
        <w:t>学位：博士（理学）（</w:t>
      </w:r>
      <w:r w:rsidRPr="005F5752">
        <w:rPr>
          <w:rFonts w:ascii="ヒラギノ角ゴ Pro W3" w:eastAsia="ヒラギノ角ゴ Pro W3" w:hAnsi="ヒラギノ角ゴ Pro W3" w:cs="Arial"/>
          <w:b/>
          <w:bCs/>
          <w:kern w:val="0"/>
          <w:sz w:val="22"/>
          <w:szCs w:val="22"/>
        </w:rPr>
        <w:t>2022年3月</w:t>
      </w:r>
      <w:r w:rsidRPr="005F5752">
        <w:rPr>
          <w:rFonts w:ascii="ヒラギノ角ゴ Pro W3" w:eastAsia="ヒラギノ角ゴ Pro W3" w:hAnsi="ヒラギノ角ゴ Pro W3" w:cs="Arial" w:hint="eastAsia"/>
          <w:b/>
          <w:bCs/>
          <w:kern w:val="0"/>
          <w:sz w:val="22"/>
          <w:szCs w:val="22"/>
        </w:rPr>
        <w:t>,</w:t>
      </w:r>
      <w:r w:rsidRPr="005F5752">
        <w:rPr>
          <w:rFonts w:ascii="ヒラギノ角ゴ Pro W3" w:eastAsia="ヒラギノ角ゴ Pro W3" w:hAnsi="ヒラギノ角ゴ Pro W3" w:cs="Arial"/>
          <w:b/>
          <w:bCs/>
          <w:kern w:val="0"/>
          <w:sz w:val="22"/>
          <w:szCs w:val="22"/>
        </w:rPr>
        <w:t xml:space="preserve"> 京都大学</w:t>
      </w:r>
      <w:r w:rsidRPr="005F5752">
        <w:rPr>
          <w:rFonts w:ascii="ヒラギノ角ゴ Pro W3" w:eastAsia="ヒラギノ角ゴ Pro W3" w:hAnsi="ヒラギノ角ゴ Pro W3" w:cs="Arial" w:hint="eastAsia"/>
          <w:b/>
          <w:bCs/>
          <w:kern w:val="0"/>
          <w:sz w:val="22"/>
          <w:szCs w:val="22"/>
        </w:rPr>
        <w:t>）</w:t>
      </w:r>
    </w:p>
    <w:p w14:paraId="785BD0EF" w14:textId="77777777" w:rsidR="0022769E" w:rsidRPr="008502CE" w:rsidRDefault="0022769E" w:rsidP="00F85C98">
      <w:pPr>
        <w:widowControl/>
        <w:jc w:val="left"/>
        <w:rPr>
          <w:rFonts w:ascii="ヒラギノ角ゴ Pro W3" w:eastAsia="ヒラギノ角ゴ Pro W3" w:hAnsi="ヒラギノ角ゴ Pro W3" w:cs="Arial"/>
          <w:kern w:val="0"/>
          <w:sz w:val="22"/>
          <w:szCs w:val="22"/>
        </w:rPr>
      </w:pPr>
    </w:p>
    <w:p w14:paraId="023351FD" w14:textId="1D16A04E" w:rsidR="00CF3B5C" w:rsidRPr="00260B61" w:rsidRDefault="008C584E" w:rsidP="00F85C98">
      <w:pPr>
        <w:widowControl/>
        <w:jc w:val="left"/>
        <w:rPr>
          <w:rFonts w:ascii="ヒラギノ角ゴ Pro W3" w:eastAsia="ヒラギノ角ゴ Pro W3" w:hAnsi="ヒラギノ角ゴ Pro W3" w:cs="Arial"/>
          <w:b/>
          <w:bCs/>
          <w:kern w:val="0"/>
          <w:sz w:val="22"/>
          <w:szCs w:val="22"/>
        </w:rPr>
      </w:pPr>
      <w:r w:rsidRPr="00260B61">
        <w:rPr>
          <w:rFonts w:ascii="ヒラギノ角ゴ Pro W3" w:eastAsia="ヒラギノ角ゴ Pro W3" w:hAnsi="ヒラギノ角ゴ Pro W3" w:cs="Arial" w:hint="eastAsia"/>
          <w:b/>
          <w:bCs/>
          <w:kern w:val="0"/>
          <w:sz w:val="24"/>
        </w:rPr>
        <w:t>経歴</w:t>
      </w:r>
    </w:p>
    <w:p w14:paraId="245E3065" w14:textId="77777777" w:rsidR="00201ED5" w:rsidRDefault="00201ED5" w:rsidP="00201ED5">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2019年4月 - 2022年3月</w:t>
      </w:r>
    </w:p>
    <w:p w14:paraId="4C734BDC" w14:textId="77777777" w:rsidR="00201ED5" w:rsidRDefault="00201ED5" w:rsidP="00201ED5">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国立研究開発法人理化学研究所 計算科学研究センター 複合系気候科学研究チーム</w:t>
      </w:r>
    </w:p>
    <w:p w14:paraId="46E675B2" w14:textId="57218A13" w:rsidR="00123825" w:rsidRPr="00201ED5" w:rsidRDefault="00201ED5" w:rsidP="00201ED5">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大学院生リサーチ・アソシエイト</w:t>
      </w:r>
    </w:p>
    <w:p w14:paraId="1EA2EC4E" w14:textId="3754AFBB" w:rsidR="00260B61" w:rsidRPr="00C665DB" w:rsidRDefault="00260B61">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C665DB">
        <w:rPr>
          <w:rFonts w:ascii="ヒラギノ角ゴ Pro W3" w:eastAsia="ヒラギノ角ゴ Pro W3" w:hAnsi="ヒラギノ角ゴ Pro W3" w:cs="Arial"/>
          <w:kern w:val="0"/>
          <w:sz w:val="22"/>
          <w:szCs w:val="22"/>
        </w:rPr>
        <w:t xml:space="preserve">2022年4月 </w:t>
      </w:r>
      <w:r w:rsidR="00123825">
        <w:rPr>
          <w:rFonts w:ascii="ヒラギノ角ゴ Pro W3" w:eastAsia="ヒラギノ角ゴ Pro W3" w:hAnsi="ヒラギノ角ゴ Pro W3" w:cs="Arial"/>
          <w:kern w:val="0"/>
          <w:sz w:val="22"/>
          <w:szCs w:val="22"/>
        </w:rPr>
        <w:t>–</w:t>
      </w:r>
      <w:r w:rsidRPr="00C665DB">
        <w:rPr>
          <w:rFonts w:ascii="ヒラギノ角ゴ Pro W3" w:eastAsia="ヒラギノ角ゴ Pro W3" w:hAnsi="ヒラギノ角ゴ Pro W3" w:cs="Arial" w:hint="eastAsia"/>
          <w:kern w:val="0"/>
          <w:sz w:val="22"/>
          <w:szCs w:val="22"/>
        </w:rPr>
        <w:t xml:space="preserve"> </w:t>
      </w:r>
      <w:r w:rsidR="00123825">
        <w:rPr>
          <w:rFonts w:ascii="ヒラギノ角ゴ Pro W3" w:eastAsia="ヒラギノ角ゴ Pro W3" w:hAnsi="ヒラギノ角ゴ Pro W3" w:cs="Arial"/>
          <w:kern w:val="0"/>
          <w:sz w:val="22"/>
          <w:szCs w:val="22"/>
        </w:rPr>
        <w:t>2024</w:t>
      </w:r>
      <w:r w:rsidR="00123825">
        <w:rPr>
          <w:rFonts w:ascii="ヒラギノ角ゴ Pro W3" w:eastAsia="ヒラギノ角ゴ Pro W3" w:hAnsi="ヒラギノ角ゴ Pro W3" w:cs="Arial" w:hint="eastAsia"/>
          <w:kern w:val="0"/>
          <w:sz w:val="22"/>
          <w:szCs w:val="22"/>
        </w:rPr>
        <w:t>年</w:t>
      </w:r>
      <w:r w:rsidR="00123825">
        <w:rPr>
          <w:rFonts w:ascii="ヒラギノ角ゴ Pro W3" w:eastAsia="ヒラギノ角ゴ Pro W3" w:hAnsi="ヒラギノ角ゴ Pro W3" w:cs="Arial"/>
          <w:kern w:val="0"/>
          <w:sz w:val="22"/>
          <w:szCs w:val="22"/>
        </w:rPr>
        <w:t>9</w:t>
      </w:r>
      <w:r w:rsidR="00123825">
        <w:rPr>
          <w:rFonts w:ascii="ヒラギノ角ゴ Pro W3" w:eastAsia="ヒラギノ角ゴ Pro W3" w:hAnsi="ヒラギノ角ゴ Pro W3" w:cs="Arial" w:hint="eastAsia"/>
          <w:kern w:val="0"/>
          <w:sz w:val="22"/>
          <w:szCs w:val="22"/>
        </w:rPr>
        <w:t>月</w:t>
      </w:r>
    </w:p>
    <w:p w14:paraId="48423673" w14:textId="77777777" w:rsidR="00762515" w:rsidRDefault="00260B61" w:rsidP="00F85C98">
      <w:pPr>
        <w:widowControl/>
        <w:ind w:firstLine="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国立研究開発法人理化学研究所 開拓研究本部 富田数理気候学研究室</w:t>
      </w:r>
    </w:p>
    <w:p w14:paraId="16569C82" w14:textId="4BB5A488" w:rsidR="00260B61" w:rsidRPr="00260B61" w:rsidRDefault="00260B61" w:rsidP="00F85C98">
      <w:pPr>
        <w:widowControl/>
        <w:ind w:firstLine="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基礎科学特別研究員</w:t>
      </w:r>
    </w:p>
    <w:p w14:paraId="5AC476C0" w14:textId="77777777" w:rsidR="00201ED5" w:rsidRPr="00C665DB" w:rsidRDefault="00201ED5" w:rsidP="00201ED5">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C665DB">
        <w:rPr>
          <w:rFonts w:ascii="ヒラギノ角ゴ Pro W3" w:eastAsia="ヒラギノ角ゴ Pro W3" w:hAnsi="ヒラギノ角ゴ Pro W3" w:cs="Arial"/>
          <w:kern w:val="0"/>
          <w:sz w:val="22"/>
          <w:szCs w:val="22"/>
        </w:rPr>
        <w:t>202</w:t>
      </w:r>
      <w:r>
        <w:rPr>
          <w:rFonts w:ascii="ヒラギノ角ゴ Pro W3" w:eastAsia="ヒラギノ角ゴ Pro W3" w:hAnsi="ヒラギノ角ゴ Pro W3" w:cs="Arial"/>
          <w:kern w:val="0"/>
          <w:sz w:val="22"/>
          <w:szCs w:val="22"/>
        </w:rPr>
        <w:t>4</w:t>
      </w:r>
      <w:r w:rsidRPr="00C665DB">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10</w:t>
      </w:r>
      <w:r w:rsidRPr="00C665DB">
        <w:rPr>
          <w:rFonts w:ascii="ヒラギノ角ゴ Pro W3" w:eastAsia="ヒラギノ角ゴ Pro W3" w:hAnsi="ヒラギノ角ゴ Pro W3" w:cs="Arial"/>
          <w:kern w:val="0"/>
          <w:sz w:val="22"/>
          <w:szCs w:val="22"/>
        </w:rPr>
        <w:t xml:space="preserve">月 </w:t>
      </w:r>
      <w:r>
        <w:rPr>
          <w:rFonts w:ascii="ヒラギノ角ゴ Pro W3" w:eastAsia="ヒラギノ角ゴ Pro W3" w:hAnsi="ヒラギノ角ゴ Pro W3" w:cs="Arial"/>
          <w:kern w:val="0"/>
          <w:sz w:val="22"/>
          <w:szCs w:val="22"/>
        </w:rPr>
        <w:t>–</w:t>
      </w:r>
      <w:r w:rsidRPr="00C665DB">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hint="eastAsia"/>
          <w:kern w:val="0"/>
          <w:sz w:val="22"/>
          <w:szCs w:val="22"/>
        </w:rPr>
        <w:t>現在</w:t>
      </w:r>
    </w:p>
    <w:p w14:paraId="24275815" w14:textId="77777777" w:rsidR="00201ED5" w:rsidRDefault="00201ED5" w:rsidP="00201ED5">
      <w:pPr>
        <w:widowControl/>
        <w:ind w:firstLine="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兵庫県立大学</w:t>
      </w:r>
      <w:r>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大学院情報科学研究科</w:t>
      </w:r>
    </w:p>
    <w:p w14:paraId="24C4D84A" w14:textId="189EEE44" w:rsidR="00260B61" w:rsidRDefault="00201ED5" w:rsidP="00201ED5">
      <w:pPr>
        <w:widowControl/>
        <w:ind w:firstLine="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助教</w:t>
      </w:r>
    </w:p>
    <w:p w14:paraId="0ABACD11" w14:textId="6CF3D3C1" w:rsidR="007D2647" w:rsidRDefault="007D2647" w:rsidP="007D2647">
      <w:pPr>
        <w:pStyle w:val="a5"/>
        <w:widowControl/>
        <w:numPr>
          <w:ilvl w:val="0"/>
          <w:numId w:val="15"/>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kern w:val="0"/>
          <w:sz w:val="22"/>
          <w:szCs w:val="22"/>
        </w:rPr>
        <w:t>2024</w:t>
      </w:r>
      <w:r>
        <w:rPr>
          <w:rFonts w:ascii="ヒラギノ角ゴ Pro W3" w:eastAsia="ヒラギノ角ゴ Pro W3" w:hAnsi="ヒラギノ角ゴ Pro W3" w:cs="Arial" w:hint="eastAsia"/>
          <w:kern w:val="0"/>
          <w:sz w:val="22"/>
          <w:szCs w:val="22"/>
        </w:rPr>
        <w:t>年</w:t>
      </w:r>
      <w:r>
        <w:rPr>
          <w:rFonts w:ascii="ヒラギノ角ゴ Pro W3" w:eastAsia="ヒラギノ角ゴ Pro W3" w:hAnsi="ヒラギノ角ゴ Pro W3" w:cs="Arial"/>
          <w:kern w:val="0"/>
          <w:sz w:val="22"/>
          <w:szCs w:val="22"/>
        </w:rPr>
        <w:t>11</w:t>
      </w:r>
      <w:r>
        <w:rPr>
          <w:rFonts w:ascii="ヒラギノ角ゴ Pro W3" w:eastAsia="ヒラギノ角ゴ Pro W3" w:hAnsi="ヒラギノ角ゴ Pro W3" w:cs="Arial" w:hint="eastAsia"/>
          <w:kern w:val="0"/>
          <w:sz w:val="22"/>
          <w:szCs w:val="22"/>
        </w:rPr>
        <w:t>月</w:t>
      </w:r>
      <w:r>
        <w:rPr>
          <w:rFonts w:ascii="ヒラギノ角ゴ Pro W3" w:eastAsia="ヒラギノ角ゴ Pro W3" w:hAnsi="ヒラギノ角ゴ Pro W3" w:cs="Arial"/>
          <w:kern w:val="0"/>
          <w:sz w:val="22"/>
          <w:szCs w:val="22"/>
        </w:rPr>
        <w:t xml:space="preserve"> –</w:t>
      </w:r>
      <w:r w:rsidRPr="00C665DB">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hint="eastAsia"/>
          <w:kern w:val="0"/>
          <w:sz w:val="22"/>
          <w:szCs w:val="22"/>
        </w:rPr>
        <w:t>現在</w:t>
      </w:r>
    </w:p>
    <w:p w14:paraId="0D5BFA4F" w14:textId="77777777" w:rsidR="007D2647" w:rsidRDefault="007D2647" w:rsidP="007D2647">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国立研究開発法人理化学研究所 計算科学研究センター 複合系気候科学研究チーム</w:t>
      </w:r>
    </w:p>
    <w:p w14:paraId="2D206159" w14:textId="308402B7" w:rsidR="007D2647" w:rsidRPr="007D2647" w:rsidRDefault="007D2647" w:rsidP="007D2647">
      <w:pPr>
        <w:pStyle w:val="a5"/>
        <w:widowControl/>
        <w:ind w:leftChars="0" w:left="44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客員研究員</w:t>
      </w:r>
    </w:p>
    <w:p w14:paraId="7CE259BB" w14:textId="6C1D1DE7" w:rsidR="00F4337C" w:rsidRPr="001D6CC9" w:rsidRDefault="00F4337C" w:rsidP="00F85C98">
      <w:pPr>
        <w:widowControl/>
        <w:jc w:val="left"/>
        <w:rPr>
          <w:rFonts w:ascii="ヒラギノ角ゴ Pro W3" w:eastAsia="ヒラギノ角ゴ Pro W3" w:hAnsi="ヒラギノ角ゴ Pro W3" w:cs="Arial"/>
          <w:kern w:val="0"/>
          <w:sz w:val="22"/>
          <w:szCs w:val="22"/>
        </w:rPr>
      </w:pPr>
    </w:p>
    <w:p w14:paraId="22997B44" w14:textId="77777777" w:rsidR="00A829F9" w:rsidRPr="00A829F9" w:rsidRDefault="00A829F9" w:rsidP="00F85C98">
      <w:pPr>
        <w:widowControl/>
        <w:jc w:val="left"/>
        <w:rPr>
          <w:rFonts w:ascii="ヒラギノ角ゴ Pro W3" w:eastAsia="ヒラギノ角ゴ Pro W3" w:hAnsi="ヒラギノ角ゴ Pro W3" w:cs="Arial"/>
          <w:b/>
          <w:bCs/>
          <w:kern w:val="0"/>
          <w:sz w:val="24"/>
        </w:rPr>
      </w:pPr>
      <w:r w:rsidRPr="00A829F9">
        <w:rPr>
          <w:rFonts w:ascii="ヒラギノ角ゴ Pro W3" w:eastAsia="ヒラギノ角ゴ Pro W3" w:hAnsi="ヒラギノ角ゴ Pro W3" w:cs="Arial" w:hint="eastAsia"/>
          <w:b/>
          <w:bCs/>
          <w:kern w:val="0"/>
          <w:sz w:val="24"/>
        </w:rPr>
        <w:t>受賞</w:t>
      </w:r>
    </w:p>
    <w:p w14:paraId="4963EF24" w14:textId="2A6A0A94" w:rsidR="009A2EE3" w:rsidRPr="009A2EE3" w:rsidRDefault="009A2EE3" w:rsidP="009A2EE3">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平成</w:t>
      </w:r>
      <w:r w:rsidRPr="009A2EE3">
        <w:rPr>
          <w:rFonts w:ascii="ヒラギノ角ゴ Pro W3" w:eastAsia="ヒラギノ角ゴ Pro W3" w:hAnsi="ヒラギノ角ゴ Pro W3" w:cs="Arial"/>
          <w:kern w:val="0"/>
          <w:sz w:val="22"/>
          <w:szCs w:val="22"/>
        </w:rPr>
        <w:t>30年度京都大学理学研究科地球惑星科学専攻修士論文賞</w:t>
      </w:r>
      <w:r w:rsidRPr="009A2EE3">
        <w:rPr>
          <w:rFonts w:ascii="ヒラギノ角ゴ Pro W3" w:eastAsia="ヒラギノ角ゴ Pro W3" w:hAnsi="ヒラギノ角ゴ Pro W3" w:cs="Arial" w:hint="eastAsia"/>
          <w:kern w:val="0"/>
          <w:sz w:val="22"/>
          <w:szCs w:val="22"/>
        </w:rPr>
        <w:t xml:space="preserve"> </w:t>
      </w:r>
      <w:r w:rsidRPr="009A2EE3">
        <w:rPr>
          <w:rFonts w:ascii="ヒラギノ角ゴ Pro W3" w:eastAsia="ヒラギノ角ゴ Pro W3" w:hAnsi="ヒラギノ角ゴ Pro W3" w:cs="Arial"/>
          <w:kern w:val="0"/>
          <w:sz w:val="22"/>
          <w:szCs w:val="22"/>
        </w:rPr>
        <w:t>[</w:t>
      </w:r>
      <w:hyperlink r:id="rId8"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59DB7DA8"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42528D">
        <w:rPr>
          <w:rFonts w:ascii="ヒラギノ角ゴ Pro W3" w:eastAsia="ヒラギノ角ゴ Pro W3" w:hAnsi="ヒラギノ角ゴ Pro W3" w:cs="Arial" w:hint="eastAsia"/>
          <w:kern w:val="0"/>
          <w:sz w:val="22"/>
          <w:szCs w:val="22"/>
        </w:rPr>
        <w:t>平成</w:t>
      </w:r>
      <w:r w:rsidRPr="0042528D">
        <w:rPr>
          <w:rFonts w:ascii="ヒラギノ角ゴ Pro W3" w:eastAsia="ヒラギノ角ゴ Pro W3" w:hAnsi="ヒラギノ角ゴ Pro W3" w:cs="Arial"/>
          <w:kern w:val="0"/>
          <w:sz w:val="22"/>
          <w:szCs w:val="22"/>
        </w:rPr>
        <w:t>30年度京都大学防災研究所研究発表講演会優秀発表賞</w:t>
      </w:r>
      <w:r>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kern w:val="0"/>
          <w:sz w:val="22"/>
          <w:szCs w:val="22"/>
        </w:rPr>
        <w:t>[</w:t>
      </w:r>
      <w:hyperlink r:id="rId9" w:anchor="2018" w:history="1">
        <w:r w:rsidRPr="0042528D">
          <w:rPr>
            <w:rStyle w:val="a3"/>
            <w:rFonts w:ascii="ヒラギノ角ゴ Pro W3" w:eastAsia="ヒラギノ角ゴ Pro W3" w:hAnsi="ヒラギノ角ゴ Pro W3" w:cs="Arial" w:hint="eastAsia"/>
            <w:kern w:val="0"/>
            <w:sz w:val="22"/>
            <w:szCs w:val="22"/>
          </w:rPr>
          <w:t>リンク</w:t>
        </w:r>
      </w:hyperlink>
      <w:r>
        <w:rPr>
          <w:rFonts w:ascii="ヒラギノ角ゴ Pro W3" w:eastAsia="ヒラギノ角ゴ Pro W3" w:hAnsi="ヒラギノ角ゴ Pro W3" w:cs="Arial"/>
          <w:kern w:val="0"/>
          <w:sz w:val="22"/>
          <w:szCs w:val="22"/>
        </w:rPr>
        <w:t>]</w:t>
      </w:r>
    </w:p>
    <w:p w14:paraId="38352DCC"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kern w:val="0"/>
          <w:sz w:val="22"/>
          <w:szCs w:val="22"/>
        </w:rPr>
        <w:t>RIKEN Summer School 2019 ポスター賞(数理科学) [</w:t>
      </w:r>
      <w:hyperlink r:id="rId10"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6B11FD10"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日本気象学会</w:t>
      </w:r>
      <w:r w:rsidRPr="009A2EE3">
        <w:rPr>
          <w:rFonts w:ascii="ヒラギノ角ゴ Pro W3" w:eastAsia="ヒラギノ角ゴ Pro W3" w:hAnsi="ヒラギノ角ゴ Pro W3" w:cs="Arial"/>
          <w:kern w:val="0"/>
          <w:sz w:val="22"/>
          <w:szCs w:val="22"/>
        </w:rPr>
        <w:t>2020年度秋季大会松野賞 [</w:t>
      </w:r>
      <w:hyperlink r:id="rId11"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23CF2DC6"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令和</w:t>
      </w:r>
      <w:r w:rsidRPr="009A2EE3">
        <w:rPr>
          <w:rFonts w:ascii="ヒラギノ角ゴ Pro W3" w:eastAsia="ヒラギノ角ゴ Pro W3" w:hAnsi="ヒラギノ角ゴ Pro W3" w:cs="Arial"/>
          <w:kern w:val="0"/>
          <w:sz w:val="22"/>
          <w:szCs w:val="22"/>
        </w:rPr>
        <w:t>3年度京都大学防災研究所研究発表講演会優秀発表賞 [</w:t>
      </w:r>
      <w:hyperlink r:id="rId12" w:anchor="2021"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646A4199"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日本流体力学会年会</w:t>
      </w:r>
      <w:r w:rsidRPr="009A2EE3">
        <w:rPr>
          <w:rFonts w:ascii="ヒラギノ角ゴ Pro W3" w:eastAsia="ヒラギノ角ゴ Pro W3" w:hAnsi="ヒラギノ角ゴ Pro W3" w:cs="Arial"/>
          <w:kern w:val="0"/>
          <w:sz w:val="22"/>
          <w:szCs w:val="22"/>
        </w:rPr>
        <w:t xml:space="preserve">2022 </w:t>
      </w:r>
      <w:r w:rsidRPr="009A2EE3">
        <w:rPr>
          <w:rFonts w:ascii="ヒラギノ角ゴ Pro W3" w:eastAsia="ヒラギノ角ゴ Pro W3" w:hAnsi="ヒラギノ角ゴ Pro W3" w:cs="Arial" w:hint="eastAsia"/>
          <w:kern w:val="0"/>
          <w:sz w:val="22"/>
          <w:szCs w:val="22"/>
        </w:rPr>
        <w:t>若手優秀講演表彰</w:t>
      </w:r>
      <w:r w:rsidRPr="009A2EE3">
        <w:rPr>
          <w:rFonts w:ascii="ヒラギノ角ゴ Pro W3" w:eastAsia="ヒラギノ角ゴ Pro W3" w:hAnsi="ヒラギノ角ゴ Pro W3" w:cs="Arial"/>
          <w:kern w:val="0"/>
          <w:sz w:val="22"/>
          <w:szCs w:val="22"/>
        </w:rPr>
        <w:t xml:space="preserve"> [</w:t>
      </w:r>
      <w:hyperlink r:id="rId13"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27F2986C" w14:textId="5AF42CDF" w:rsidR="00892C1B" w:rsidRPr="009A2EE3" w:rsidRDefault="00892C1B"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日本気象学会2</w:t>
      </w:r>
      <w:r w:rsidRPr="009A2EE3">
        <w:rPr>
          <w:rFonts w:ascii="ヒラギノ角ゴ Pro W3" w:eastAsia="ヒラギノ角ゴ Pro W3" w:hAnsi="ヒラギノ角ゴ Pro W3" w:cs="Arial"/>
          <w:kern w:val="0"/>
          <w:sz w:val="22"/>
          <w:szCs w:val="22"/>
        </w:rPr>
        <w:t>023</w:t>
      </w:r>
      <w:r w:rsidRPr="009A2EE3">
        <w:rPr>
          <w:rFonts w:ascii="ヒラギノ角ゴ Pro W3" w:eastAsia="ヒラギノ角ゴ Pro W3" w:hAnsi="ヒラギノ角ゴ Pro W3" w:cs="Arial" w:hint="eastAsia"/>
          <w:kern w:val="0"/>
          <w:sz w:val="22"/>
          <w:szCs w:val="22"/>
        </w:rPr>
        <w:t>年度山本賞</w:t>
      </w:r>
      <w:r w:rsidR="00425C8D" w:rsidRPr="009A2EE3">
        <w:rPr>
          <w:rFonts w:ascii="ヒラギノ角ゴ Pro W3" w:eastAsia="ヒラギノ角ゴ Pro W3" w:hAnsi="ヒラギノ角ゴ Pro W3" w:cs="Arial" w:hint="eastAsia"/>
          <w:kern w:val="0"/>
          <w:sz w:val="22"/>
          <w:szCs w:val="22"/>
        </w:rPr>
        <w:t xml:space="preserve"> </w:t>
      </w:r>
      <w:r w:rsidR="00A665B1" w:rsidRPr="009A2EE3">
        <w:rPr>
          <w:rFonts w:ascii="ヒラギノ角ゴ Pro W3" w:eastAsia="ヒラギノ角ゴ Pro W3" w:hAnsi="ヒラギノ角ゴ Pro W3" w:cs="Arial"/>
          <w:kern w:val="0"/>
          <w:sz w:val="22"/>
          <w:szCs w:val="22"/>
        </w:rPr>
        <w:t>[</w:t>
      </w:r>
      <w:hyperlink r:id="rId14" w:history="1">
        <w:r w:rsidR="00A665B1" w:rsidRPr="009A2EE3">
          <w:rPr>
            <w:rStyle w:val="a3"/>
            <w:rFonts w:ascii="ヒラギノ角ゴ Pro W3" w:eastAsia="ヒラギノ角ゴ Pro W3" w:hAnsi="ヒラギノ角ゴ Pro W3" w:cs="Arial" w:hint="eastAsia"/>
            <w:kern w:val="0"/>
            <w:sz w:val="22"/>
            <w:szCs w:val="22"/>
          </w:rPr>
          <w:t>リンク1</w:t>
        </w:r>
      </w:hyperlink>
      <w:r w:rsidR="00A665B1" w:rsidRPr="009A2EE3">
        <w:rPr>
          <w:rFonts w:ascii="ヒラギノ角ゴ Pro W3" w:eastAsia="ヒラギノ角ゴ Pro W3" w:hAnsi="ヒラギノ角ゴ Pro W3" w:cs="Arial"/>
          <w:kern w:val="0"/>
          <w:sz w:val="22"/>
          <w:szCs w:val="22"/>
        </w:rPr>
        <w:t xml:space="preserve">, </w:t>
      </w:r>
      <w:hyperlink r:id="rId15" w:history="1">
        <w:r w:rsidR="00A665B1" w:rsidRPr="009A2EE3">
          <w:rPr>
            <w:rStyle w:val="a3"/>
            <w:rFonts w:ascii="ヒラギノ角ゴ Pro W3" w:eastAsia="ヒラギノ角ゴ Pro W3" w:hAnsi="ヒラギノ角ゴ Pro W3" w:cs="Arial" w:hint="eastAsia"/>
            <w:kern w:val="0"/>
            <w:sz w:val="22"/>
            <w:szCs w:val="22"/>
          </w:rPr>
          <w:t xml:space="preserve">リンク2 </w:t>
        </w:r>
      </w:hyperlink>
      <w:r w:rsidR="00A665B1" w:rsidRPr="009A2EE3">
        <w:rPr>
          <w:rFonts w:ascii="ヒラギノ角ゴ Pro W3" w:eastAsia="ヒラギノ角ゴ Pro W3" w:hAnsi="ヒラギノ角ゴ Pro W3" w:cs="Arial"/>
          <w:kern w:val="0"/>
          <w:sz w:val="22"/>
          <w:szCs w:val="22"/>
        </w:rPr>
        <w:t>]</w:t>
      </w:r>
    </w:p>
    <w:p w14:paraId="29155165" w14:textId="77777777" w:rsidR="00F41FC6" w:rsidRDefault="00F41FC6" w:rsidP="00F85C98">
      <w:pPr>
        <w:widowControl/>
        <w:jc w:val="left"/>
        <w:rPr>
          <w:rFonts w:ascii="ヒラギノ角ゴ Pro W3" w:eastAsia="ヒラギノ角ゴ Pro W3" w:hAnsi="ヒラギノ角ゴ Pro W3" w:cs="Arial"/>
          <w:kern w:val="0"/>
          <w:sz w:val="22"/>
          <w:szCs w:val="22"/>
        </w:rPr>
      </w:pPr>
    </w:p>
    <w:p w14:paraId="3EA85A7F" w14:textId="7279C1BB" w:rsidR="00663174" w:rsidRPr="00663174" w:rsidRDefault="00663174" w:rsidP="00F85C98">
      <w:pPr>
        <w:widowControl/>
        <w:jc w:val="left"/>
        <w:rPr>
          <w:rFonts w:ascii="ヒラギノ角ゴ Pro W3" w:eastAsia="ヒラギノ角ゴ Pro W3" w:hAnsi="ヒラギノ角ゴ Pro W3" w:cs="Arial"/>
          <w:b/>
          <w:bCs/>
          <w:kern w:val="0"/>
          <w:sz w:val="22"/>
          <w:szCs w:val="22"/>
        </w:rPr>
      </w:pPr>
      <w:r w:rsidRPr="00663174">
        <w:rPr>
          <w:rFonts w:ascii="ヒラギノ角ゴ Pro W3" w:eastAsia="ヒラギノ角ゴ Pro W3" w:hAnsi="ヒラギノ角ゴ Pro W3" w:cs="Arial" w:hint="eastAsia"/>
          <w:b/>
          <w:bCs/>
          <w:kern w:val="0"/>
          <w:sz w:val="24"/>
        </w:rPr>
        <w:t>競争的資金</w:t>
      </w:r>
    </w:p>
    <w:p w14:paraId="30C94BDF" w14:textId="4B711186" w:rsidR="00663174" w:rsidRDefault="00663174" w:rsidP="001C7689">
      <w:pPr>
        <w:pStyle w:val="a5"/>
        <w:widowControl/>
        <w:numPr>
          <w:ilvl w:val="0"/>
          <w:numId w:val="11"/>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日本学術振興会</w:t>
      </w:r>
      <w:r w:rsidRPr="001C7689">
        <w:rPr>
          <w:rFonts w:ascii="ヒラギノ角ゴ Pro W3" w:eastAsia="ヒラギノ角ゴ Pro W3" w:hAnsi="ヒラギノ角ゴ Pro W3" w:cs="Arial"/>
          <w:kern w:val="0"/>
          <w:sz w:val="22"/>
          <w:szCs w:val="22"/>
        </w:rPr>
        <w:t xml:space="preserve"> 科学研究費助成事業 若手研究, </w:t>
      </w:r>
      <w:r w:rsidR="00DF769D" w:rsidRPr="001C7689">
        <w:rPr>
          <w:rFonts w:ascii="ヒラギノ角ゴ Pro W3" w:eastAsia="ヒラギノ角ゴ Pro W3" w:hAnsi="ヒラギノ角ゴ Pro W3" w:cs="Arial" w:hint="eastAsia"/>
          <w:kern w:val="0"/>
          <w:sz w:val="22"/>
          <w:szCs w:val="22"/>
        </w:rPr>
        <w:t>気候系の脈動：自己組織化する雲が生み出す熱帯大気の内部変動性</w:t>
      </w:r>
      <w:r w:rsidR="00DF769D" w:rsidRPr="001C7689">
        <w:rPr>
          <w:rFonts w:ascii="ヒラギノ角ゴ Pro W3" w:eastAsia="ヒラギノ角ゴ Pro W3" w:hAnsi="ヒラギノ角ゴ Pro W3" w:cs="Arial"/>
          <w:kern w:val="0"/>
          <w:sz w:val="22"/>
          <w:szCs w:val="22"/>
        </w:rPr>
        <w:t xml:space="preserve">, </w:t>
      </w:r>
      <w:r w:rsidRPr="001C7689">
        <w:rPr>
          <w:rFonts w:ascii="ヒラギノ角ゴ Pro W3" w:eastAsia="ヒラギノ角ゴ Pro W3" w:hAnsi="ヒラギノ角ゴ Pro W3" w:cs="Arial"/>
          <w:kern w:val="0"/>
          <w:sz w:val="22"/>
          <w:szCs w:val="22"/>
        </w:rPr>
        <w:t>2024年4月 - 2029年3月</w:t>
      </w:r>
      <w:r w:rsidR="00332039">
        <w:rPr>
          <w:rFonts w:ascii="ヒラギノ角ゴ Pro W3" w:eastAsia="ヒラギノ角ゴ Pro W3" w:hAnsi="ヒラギノ角ゴ Pro W3" w:cs="Arial" w:hint="eastAsia"/>
          <w:kern w:val="0"/>
          <w:sz w:val="22"/>
          <w:szCs w:val="22"/>
        </w:rPr>
        <w:t>（代表）</w:t>
      </w:r>
    </w:p>
    <w:p w14:paraId="218470C6" w14:textId="2270C95B" w:rsidR="00332039" w:rsidRPr="001C7689" w:rsidRDefault="00332039" w:rsidP="001C7689">
      <w:pPr>
        <w:pStyle w:val="a5"/>
        <w:widowControl/>
        <w:numPr>
          <w:ilvl w:val="0"/>
          <w:numId w:val="11"/>
        </w:numPr>
        <w:ind w:leftChars="0"/>
        <w:jc w:val="left"/>
        <w:rPr>
          <w:rFonts w:ascii="ヒラギノ角ゴ Pro W3" w:eastAsia="ヒラギノ角ゴ Pro W3" w:hAnsi="ヒラギノ角ゴ Pro W3" w:cs="Arial"/>
          <w:kern w:val="0"/>
          <w:sz w:val="22"/>
          <w:szCs w:val="22"/>
        </w:rPr>
      </w:pPr>
      <w:r w:rsidRPr="00332039">
        <w:rPr>
          <w:rFonts w:ascii="ヒラギノ角ゴ Pro W3" w:eastAsia="ヒラギノ角ゴ Pro W3" w:hAnsi="ヒラギノ角ゴ Pro W3" w:cs="Arial"/>
          <w:kern w:val="0"/>
          <w:sz w:val="22"/>
          <w:szCs w:val="22"/>
        </w:rPr>
        <w:t>令和７年度兵庫県立大学特別研究プロジェクト推進事業</w:t>
      </w:r>
      <w:r w:rsidR="003D1E26" w:rsidRPr="003D1E26">
        <w:rPr>
          <w:rFonts w:ascii="ヒラギノ角ゴ Pro W3" w:eastAsia="ヒラギノ角ゴ Pro W3" w:hAnsi="ヒラギノ角ゴ Pro W3" w:cs="Arial"/>
          <w:kern w:val="0"/>
          <w:sz w:val="22"/>
          <w:szCs w:val="22"/>
        </w:rPr>
        <w:t>LX・SDGs関連研究分野</w:t>
      </w:r>
      <w:r>
        <w:rPr>
          <w:rFonts w:ascii="ヒラギノ角ゴ Pro W3" w:eastAsia="ヒラギノ角ゴ Pro W3" w:hAnsi="ヒラギノ角ゴ Pro W3" w:cs="Arial" w:hint="eastAsia"/>
          <w:kern w:val="0"/>
          <w:sz w:val="22"/>
          <w:szCs w:val="22"/>
        </w:rPr>
        <w:t>（協力）</w:t>
      </w:r>
    </w:p>
    <w:p w14:paraId="55601D63" w14:textId="77777777" w:rsidR="00663174" w:rsidRPr="00332039" w:rsidRDefault="00663174" w:rsidP="00F85C98">
      <w:pPr>
        <w:widowControl/>
        <w:jc w:val="left"/>
        <w:rPr>
          <w:rFonts w:ascii="ヒラギノ角ゴ Pro W3" w:eastAsia="ヒラギノ角ゴ Pro W3" w:hAnsi="ヒラギノ角ゴ Pro W3" w:cs="Arial"/>
          <w:kern w:val="0"/>
          <w:sz w:val="22"/>
          <w:szCs w:val="22"/>
        </w:rPr>
      </w:pPr>
    </w:p>
    <w:p w14:paraId="41FAA076" w14:textId="7CF5C09C" w:rsidR="00C4590E" w:rsidRPr="00EC6AF2" w:rsidRDefault="00EC6AF2" w:rsidP="00F85C98">
      <w:pPr>
        <w:widowControl/>
        <w:jc w:val="left"/>
        <w:rPr>
          <w:rFonts w:ascii="ヒラギノ角ゴ Pro W3" w:eastAsia="ヒラギノ角ゴ Pro W3" w:hAnsi="ヒラギノ角ゴ Pro W3" w:cs="Arial"/>
          <w:b/>
          <w:bCs/>
          <w:kern w:val="0"/>
          <w:sz w:val="22"/>
          <w:szCs w:val="22"/>
        </w:rPr>
      </w:pPr>
      <w:r w:rsidRPr="00EC6AF2">
        <w:rPr>
          <w:rFonts w:ascii="ヒラギノ角ゴ Pro W3" w:eastAsia="ヒラギノ角ゴ Pro W3" w:hAnsi="ヒラギノ角ゴ Pro W3" w:cs="Arial" w:hint="eastAsia"/>
          <w:b/>
          <w:bCs/>
          <w:kern w:val="0"/>
          <w:sz w:val="24"/>
        </w:rPr>
        <w:t>奨学金・フェローシップ</w:t>
      </w:r>
    </w:p>
    <w:p w14:paraId="5F1260A3" w14:textId="695069C3"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国立研究開発法人理化学研究所大学院生リサーチ・アソシエイト</w:t>
      </w:r>
      <w:r w:rsidRPr="001C7689">
        <w:rPr>
          <w:rFonts w:ascii="ヒラギノ角ゴ Pro W3" w:eastAsia="ヒラギノ角ゴ Pro W3" w:hAnsi="ヒラギノ角ゴ Pro W3" w:cs="Arial"/>
          <w:kern w:val="0"/>
          <w:sz w:val="22"/>
          <w:szCs w:val="22"/>
        </w:rPr>
        <w:t xml:space="preserve"> (2019–2021年度)</w:t>
      </w:r>
    </w:p>
    <w:p w14:paraId="4AE5E4DF" w14:textId="77777777"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京都大学−</w:t>
      </w:r>
      <w:r w:rsidRPr="001C7689">
        <w:rPr>
          <w:rFonts w:ascii="ヒラギノ角ゴ Pro W3" w:eastAsia="ヒラギノ角ゴ Pro W3" w:hAnsi="ヒラギノ角ゴ Pro W3" w:cs="Arial"/>
          <w:kern w:val="0"/>
          <w:sz w:val="22"/>
          <w:szCs w:val="22"/>
        </w:rPr>
        <w:t>DAADパートナーシッププログラム (2020年度)</w:t>
      </w:r>
    </w:p>
    <w:p w14:paraId="666FAB07" w14:textId="77777777"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京都大学大学院理学研究科基金奨学金</w:t>
      </w:r>
      <w:r w:rsidRPr="001C7689">
        <w:rPr>
          <w:rFonts w:ascii="ヒラギノ角ゴ Pro W3" w:eastAsia="ヒラギノ角ゴ Pro W3" w:hAnsi="ヒラギノ角ゴ Pro W3" w:cs="Arial"/>
          <w:kern w:val="0"/>
          <w:sz w:val="22"/>
          <w:szCs w:val="22"/>
        </w:rPr>
        <w:t xml:space="preserve"> (2021年度)</w:t>
      </w:r>
    </w:p>
    <w:p w14:paraId="4E94367F" w14:textId="1F832033" w:rsidR="00EC6AF2" w:rsidRDefault="00EC6AF2"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 xml:space="preserve">国立研究開発法人理化学研究所基礎科学特別研究員 </w:t>
      </w:r>
      <w:r w:rsidRPr="001C7689">
        <w:rPr>
          <w:rFonts w:ascii="ヒラギノ角ゴ Pro W3" w:eastAsia="ヒラギノ角ゴ Pro W3" w:hAnsi="ヒラギノ角ゴ Pro W3" w:cs="Arial"/>
          <w:kern w:val="0"/>
          <w:sz w:val="22"/>
          <w:szCs w:val="22"/>
        </w:rPr>
        <w:t>(2022</w:t>
      </w:r>
      <w:r w:rsidRPr="001C7689">
        <w:rPr>
          <w:rFonts w:ascii="ヒラギノ角ゴ Pro W3" w:eastAsia="ヒラギノ角ゴ Pro W3" w:hAnsi="ヒラギノ角ゴ Pro W3" w:cs="Arial" w:hint="eastAsia"/>
          <w:kern w:val="0"/>
          <w:sz w:val="22"/>
          <w:szCs w:val="22"/>
        </w:rPr>
        <w:t>–</w:t>
      </w:r>
      <w:r w:rsidR="00D360D2">
        <w:rPr>
          <w:rFonts w:ascii="ヒラギノ角ゴ Pro W3" w:eastAsia="ヒラギノ角ゴ Pro W3" w:hAnsi="ヒラギノ角ゴ Pro W3" w:cs="Arial"/>
          <w:kern w:val="0"/>
          <w:sz w:val="22"/>
          <w:szCs w:val="22"/>
        </w:rPr>
        <w:t>2024</w:t>
      </w:r>
      <w:r w:rsidR="00D360D2">
        <w:rPr>
          <w:rFonts w:ascii="ヒラギノ角ゴ Pro W3" w:eastAsia="ヒラギノ角ゴ Pro W3" w:hAnsi="ヒラギノ角ゴ Pro W3" w:cs="Arial" w:hint="eastAsia"/>
          <w:kern w:val="0"/>
          <w:sz w:val="22"/>
          <w:szCs w:val="22"/>
        </w:rPr>
        <w:t>年度</w:t>
      </w:r>
      <w:r w:rsidRPr="001C7689">
        <w:rPr>
          <w:rFonts w:ascii="ヒラギノ角ゴ Pro W3" w:eastAsia="ヒラギノ角ゴ Pro W3" w:hAnsi="ヒラギノ角ゴ Pro W3" w:cs="Arial" w:hint="eastAsia"/>
          <w:kern w:val="0"/>
          <w:sz w:val="22"/>
          <w:szCs w:val="22"/>
        </w:rPr>
        <w:t>)</w:t>
      </w:r>
    </w:p>
    <w:p w14:paraId="662A8D72" w14:textId="343919A4" w:rsidR="00C74452" w:rsidRPr="001C7689" w:rsidRDefault="00C74452"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C74452">
        <w:rPr>
          <w:rFonts w:ascii="ヒラギノ角ゴ Pro W3" w:eastAsia="ヒラギノ角ゴ Pro W3" w:hAnsi="ヒラギノ角ゴ Pro W3" w:cs="Arial" w:hint="eastAsia"/>
          <w:kern w:val="0"/>
          <w:sz w:val="22"/>
          <w:szCs w:val="22"/>
        </w:rPr>
        <w:t>アレクサンダー・フォン・フンボルト財団</w:t>
      </w:r>
      <w:r w:rsidRPr="00C74452">
        <w:rPr>
          <w:rFonts w:ascii="ヒラギノ角ゴ Pro W3" w:eastAsia="ヒラギノ角ゴ Pro W3" w:hAnsi="ヒラギノ角ゴ Pro W3" w:cs="Arial"/>
          <w:kern w:val="0"/>
          <w:sz w:val="22"/>
          <w:szCs w:val="22"/>
        </w:rPr>
        <w:t xml:space="preserve">  若手研究者奨学金</w:t>
      </w:r>
      <w:r>
        <w:rPr>
          <w:rFonts w:ascii="ヒラギノ角ゴ Pro W3" w:eastAsia="ヒラギノ角ゴ Pro W3" w:hAnsi="ヒラギノ角ゴ Pro W3" w:cs="Arial"/>
          <w:kern w:val="0"/>
          <w:sz w:val="22"/>
          <w:szCs w:val="22"/>
        </w:rPr>
        <w:t xml:space="preserve"> (2025-2026</w:t>
      </w:r>
      <w:r>
        <w:rPr>
          <w:rFonts w:ascii="ヒラギノ角ゴ Pro W3" w:eastAsia="ヒラギノ角ゴ Pro W3" w:hAnsi="ヒラギノ角ゴ Pro W3" w:cs="Arial" w:hint="eastAsia"/>
          <w:kern w:val="0"/>
          <w:sz w:val="22"/>
          <w:szCs w:val="22"/>
        </w:rPr>
        <w:t>年度)</w:t>
      </w:r>
    </w:p>
    <w:p w14:paraId="6B5A1E55" w14:textId="77777777" w:rsidR="00AE0B96" w:rsidRPr="001D6CC9" w:rsidRDefault="00AE0B96" w:rsidP="00F85C98">
      <w:pPr>
        <w:widowControl/>
        <w:jc w:val="left"/>
        <w:rPr>
          <w:rFonts w:ascii="ヒラギノ角ゴ Pro W3" w:eastAsia="ヒラギノ角ゴ Pro W3" w:hAnsi="ヒラギノ角ゴ Pro W3" w:cs="Arial"/>
          <w:kern w:val="0"/>
          <w:sz w:val="22"/>
          <w:szCs w:val="22"/>
        </w:rPr>
      </w:pPr>
    </w:p>
    <w:p w14:paraId="1977948C" w14:textId="49673B7F" w:rsidR="00AE0B96" w:rsidRPr="006E6DC8" w:rsidRDefault="006E6DC8" w:rsidP="00F85C98">
      <w:pPr>
        <w:widowControl/>
        <w:jc w:val="left"/>
        <w:rPr>
          <w:rFonts w:ascii="ヒラギノ角ゴ Pro W3" w:eastAsia="ヒラギノ角ゴ Pro W3" w:hAnsi="ヒラギノ角ゴ Pro W3" w:cs="Arial"/>
          <w:b/>
          <w:bCs/>
          <w:kern w:val="0"/>
          <w:sz w:val="22"/>
          <w:szCs w:val="22"/>
        </w:rPr>
      </w:pPr>
      <w:r w:rsidRPr="006E6DC8">
        <w:rPr>
          <w:rFonts w:ascii="ヒラギノ角ゴ Pro W3" w:eastAsia="ヒラギノ角ゴ Pro W3" w:hAnsi="ヒラギノ角ゴ Pro W3" w:cs="Arial" w:hint="eastAsia"/>
          <w:b/>
          <w:bCs/>
          <w:kern w:val="0"/>
          <w:sz w:val="24"/>
        </w:rPr>
        <w:t>所属学協会</w:t>
      </w:r>
    </w:p>
    <w:p w14:paraId="1B8A8D3D" w14:textId="0F2AE6FD"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米国地球物理学連合</w:t>
      </w:r>
    </w:p>
    <w:p w14:paraId="2D59107D" w14:textId="6C362A0E"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日本地球惑星科学連合</w:t>
      </w:r>
    </w:p>
    <w:p w14:paraId="4CDA4F25" w14:textId="3969312A"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p>
    <w:p w14:paraId="6E1B2012" w14:textId="6A13484A" w:rsidR="00AE0B96" w:rsidRDefault="00AE0B96" w:rsidP="00F85C98">
      <w:pPr>
        <w:widowControl/>
        <w:jc w:val="left"/>
        <w:rPr>
          <w:rFonts w:ascii="ヒラギノ角ゴ Pro W3" w:eastAsia="ヒラギノ角ゴ Pro W3" w:hAnsi="ヒラギノ角ゴ Pro W3" w:cs="Arial"/>
          <w:kern w:val="0"/>
          <w:sz w:val="22"/>
          <w:szCs w:val="22"/>
        </w:rPr>
      </w:pPr>
    </w:p>
    <w:p w14:paraId="00C937D2" w14:textId="36F695E1" w:rsidR="00AE046D" w:rsidRPr="00AE046D" w:rsidRDefault="00AE046D" w:rsidP="00F85C98">
      <w:pPr>
        <w:widowControl/>
        <w:jc w:val="left"/>
        <w:rPr>
          <w:rFonts w:ascii="ヒラギノ角ゴ Pro W3" w:eastAsia="ヒラギノ角ゴ Pro W3" w:hAnsi="ヒラギノ角ゴ Pro W3" w:cs="Arial"/>
          <w:b/>
          <w:bCs/>
          <w:kern w:val="0"/>
          <w:sz w:val="22"/>
          <w:szCs w:val="22"/>
        </w:rPr>
      </w:pPr>
      <w:r w:rsidRPr="00AE046D">
        <w:rPr>
          <w:rFonts w:ascii="ヒラギノ角ゴ Pro W3" w:eastAsia="ヒラギノ角ゴ Pro W3" w:hAnsi="ヒラギノ角ゴ Pro W3" w:cs="Arial" w:hint="eastAsia"/>
          <w:b/>
          <w:bCs/>
          <w:kern w:val="0"/>
          <w:sz w:val="24"/>
        </w:rPr>
        <w:t>学術貢献活動</w:t>
      </w:r>
    </w:p>
    <w:p w14:paraId="31174905" w14:textId="6559088D" w:rsidR="00F651F2" w:rsidRPr="004A446C" w:rsidRDefault="00F651F2">
      <w:pPr>
        <w:pStyle w:val="a5"/>
        <w:widowControl/>
        <w:numPr>
          <w:ilvl w:val="0"/>
          <w:numId w:val="2"/>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座長</w:t>
      </w:r>
    </w:p>
    <w:p w14:paraId="12A63423" w14:textId="222BD69E" w:rsidR="004A446C" w:rsidRPr="004A446C" w:rsidRDefault="004A446C"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第</w:t>
      </w:r>
      <w:r w:rsidRPr="004A446C">
        <w:rPr>
          <w:rFonts w:ascii="Arial" w:eastAsia="ヒラギノ角ゴ Pro W3" w:hAnsi="Arial" w:cs="Arial"/>
          <w:kern w:val="0"/>
          <w:sz w:val="22"/>
          <w:szCs w:val="22"/>
        </w:rPr>
        <w:t>44</w:t>
      </w:r>
      <w:r w:rsidRPr="004A446C">
        <w:rPr>
          <w:rFonts w:ascii="Arial" w:eastAsia="ヒラギノ角ゴ Pro W3" w:hAnsi="Arial" w:cs="Arial"/>
          <w:kern w:val="0"/>
          <w:sz w:val="22"/>
          <w:szCs w:val="22"/>
        </w:rPr>
        <w:t>回大槌シンポジウム「多様な時空間スケールの先進的気象学・気候学・大気科学」</w:t>
      </w:r>
      <w:r w:rsidR="008209F8">
        <w:rPr>
          <w:rFonts w:ascii="Arial" w:eastAsia="ヒラギノ角ゴ Pro W3" w:hAnsi="Arial" w:cs="Arial" w:hint="eastAsia"/>
          <w:kern w:val="0"/>
          <w:sz w:val="22"/>
          <w:szCs w:val="22"/>
        </w:rPr>
        <w:t>セッション</w:t>
      </w:r>
      <w:r w:rsidR="008209F8">
        <w:rPr>
          <w:rFonts w:ascii="Arial" w:eastAsia="ヒラギノ角ゴ Pro W3" w:hAnsi="Arial" w:cs="Arial"/>
          <w:kern w:val="0"/>
          <w:sz w:val="22"/>
          <w:szCs w:val="22"/>
        </w:rPr>
        <w:t>2</w:t>
      </w:r>
      <w:r w:rsidRPr="004A446C">
        <w:rPr>
          <w:rFonts w:ascii="Arial" w:eastAsia="ヒラギノ角ゴ Pro W3" w:hAnsi="Arial" w:cs="Arial"/>
          <w:kern w:val="0"/>
          <w:sz w:val="22"/>
          <w:szCs w:val="22"/>
        </w:rPr>
        <w:t>, 2024</w:t>
      </w:r>
      <w:r w:rsidRPr="004A446C">
        <w:rPr>
          <w:rFonts w:ascii="Arial" w:eastAsia="ヒラギノ角ゴ Pro W3" w:hAnsi="Arial" w:cs="Arial"/>
          <w:kern w:val="0"/>
          <w:sz w:val="22"/>
          <w:szCs w:val="22"/>
        </w:rPr>
        <w:t>年</w:t>
      </w:r>
      <w:r w:rsidRPr="004A446C">
        <w:rPr>
          <w:rFonts w:ascii="Arial" w:eastAsia="ヒラギノ角ゴ Pro W3" w:hAnsi="Arial" w:cs="Arial"/>
          <w:kern w:val="0"/>
          <w:sz w:val="22"/>
          <w:szCs w:val="22"/>
        </w:rPr>
        <w:t>8</w:t>
      </w:r>
      <w:r w:rsidRPr="004A446C">
        <w:rPr>
          <w:rFonts w:ascii="Arial" w:eastAsia="ヒラギノ角ゴ Pro W3" w:hAnsi="Arial" w:cs="Arial"/>
          <w:kern w:val="0"/>
          <w:sz w:val="22"/>
          <w:szCs w:val="22"/>
        </w:rPr>
        <w:t>月</w:t>
      </w:r>
    </w:p>
    <w:p w14:paraId="02472C37" w14:textId="3751645B" w:rsidR="00974369" w:rsidRPr="004A446C" w:rsidRDefault="00974369"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Workshop on Global Storm-Resolving Analysis Bridging Atmospheric and Cloud Dynamics, Session “Cloud and convection, gravity waves”</w:t>
      </w:r>
      <w:r w:rsidR="004A446C" w:rsidRPr="004A446C">
        <w:rPr>
          <w:rFonts w:ascii="Arial" w:eastAsia="ヒラギノ角ゴ Pro W3" w:hAnsi="Arial" w:cs="Arial"/>
          <w:kern w:val="0"/>
          <w:sz w:val="22"/>
          <w:szCs w:val="22"/>
        </w:rPr>
        <w:t xml:space="preserve">, </w:t>
      </w:r>
      <w:r w:rsidR="000A7C32" w:rsidRPr="004A446C">
        <w:rPr>
          <w:rFonts w:ascii="Arial" w:eastAsia="ヒラギノ角ゴ Pro W3" w:hAnsi="Arial" w:cs="Arial"/>
          <w:kern w:val="0"/>
          <w:sz w:val="22"/>
          <w:szCs w:val="22"/>
        </w:rPr>
        <w:t>Jun</w:t>
      </w:r>
      <w:r w:rsidR="004A446C" w:rsidRPr="004A446C">
        <w:rPr>
          <w:rFonts w:ascii="Arial" w:eastAsia="ヒラギノ角ゴ Pro W3" w:hAnsi="Arial" w:cs="Arial"/>
          <w:kern w:val="0"/>
          <w:sz w:val="22"/>
          <w:szCs w:val="22"/>
        </w:rPr>
        <w:t xml:space="preserve"> 2024</w:t>
      </w:r>
    </w:p>
    <w:p w14:paraId="58341237" w14:textId="0433F642" w:rsidR="00207110" w:rsidRPr="004A446C" w:rsidRDefault="00084302"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 xml:space="preserve">The 6th International Workshop on Nonhydrostatic Models, Session N: “Radiative Convective Equilibrium, Convection” </w:t>
      </w:r>
      <w:r w:rsidR="00F21284" w:rsidRPr="004A446C">
        <w:rPr>
          <w:rFonts w:ascii="Arial" w:eastAsia="ヒラギノ角ゴ Pro W3" w:hAnsi="Arial" w:cs="Arial"/>
          <w:kern w:val="0"/>
          <w:sz w:val="22"/>
          <w:szCs w:val="22"/>
        </w:rPr>
        <w:t>(Oral)</w:t>
      </w:r>
      <w:r w:rsidR="004A446C" w:rsidRPr="004A446C">
        <w:rPr>
          <w:rFonts w:ascii="Arial" w:hAnsi="Arial" w:cs="Arial"/>
        </w:rPr>
        <w:t xml:space="preserve"> </w:t>
      </w:r>
      <w:r w:rsidR="004A446C" w:rsidRPr="004A446C">
        <w:rPr>
          <w:rFonts w:ascii="Arial" w:eastAsia="ヒラギノ角ゴ Pro W3" w:hAnsi="Arial" w:cs="Arial"/>
          <w:kern w:val="0"/>
          <w:sz w:val="22"/>
          <w:szCs w:val="22"/>
        </w:rPr>
        <w:t>Aug–</w:t>
      </w:r>
      <w:r w:rsidR="000A7C32" w:rsidRPr="004A446C">
        <w:rPr>
          <w:rFonts w:ascii="Arial" w:eastAsia="ヒラギノ角ゴ Pro W3" w:hAnsi="Arial" w:cs="Arial"/>
          <w:kern w:val="0"/>
          <w:sz w:val="22"/>
          <w:szCs w:val="22"/>
        </w:rPr>
        <w:t>Sep</w:t>
      </w:r>
      <w:r w:rsidR="004A446C" w:rsidRPr="004A446C">
        <w:rPr>
          <w:rFonts w:ascii="Arial" w:eastAsia="ヒラギノ角ゴ Pro W3" w:hAnsi="Arial" w:cs="Arial"/>
          <w:kern w:val="0"/>
          <w:sz w:val="22"/>
          <w:szCs w:val="22"/>
        </w:rPr>
        <w:t xml:space="preserve"> 2023</w:t>
      </w:r>
    </w:p>
    <w:p w14:paraId="3E2633C1" w14:textId="42ECC6B4" w:rsidR="00AE046D" w:rsidRPr="004A446C" w:rsidRDefault="00AE046D"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日本気象学会</w:t>
      </w:r>
      <w:r w:rsidRPr="004A446C">
        <w:rPr>
          <w:rFonts w:ascii="Arial" w:eastAsia="ヒラギノ角ゴ Pro W3" w:hAnsi="Arial" w:cs="Arial"/>
          <w:kern w:val="0"/>
          <w:sz w:val="22"/>
          <w:szCs w:val="22"/>
        </w:rPr>
        <w:t>2022</w:t>
      </w:r>
      <w:r w:rsidRPr="004A446C">
        <w:rPr>
          <w:rFonts w:ascii="Arial" w:eastAsia="ヒラギノ角ゴ Pro W3" w:hAnsi="Arial" w:cs="Arial"/>
          <w:kern w:val="0"/>
          <w:sz w:val="22"/>
          <w:szCs w:val="22"/>
        </w:rPr>
        <w:t>年度春季大会</w:t>
      </w:r>
      <w:r w:rsidRPr="004A446C">
        <w:rPr>
          <w:rFonts w:ascii="Arial" w:eastAsia="ヒラギノ角ゴ Pro W3" w:hAnsi="Arial" w:cs="Arial"/>
          <w:kern w:val="0"/>
          <w:sz w:val="22"/>
          <w:szCs w:val="22"/>
        </w:rPr>
        <w:t xml:space="preserve"> </w:t>
      </w:r>
      <w:r w:rsidRPr="004A446C">
        <w:rPr>
          <w:rFonts w:ascii="Arial" w:eastAsia="ヒラギノ角ゴ Pro W3" w:hAnsi="Arial" w:cs="Arial"/>
          <w:kern w:val="0"/>
          <w:sz w:val="22"/>
          <w:szCs w:val="22"/>
        </w:rPr>
        <w:t>熱帯大気セッション</w:t>
      </w:r>
      <w:r w:rsidRPr="004A446C">
        <w:rPr>
          <w:rFonts w:ascii="Arial" w:eastAsia="ヒラギノ角ゴ Pro W3" w:hAnsi="Arial" w:cs="Arial"/>
          <w:kern w:val="0"/>
          <w:sz w:val="22"/>
          <w:szCs w:val="22"/>
        </w:rPr>
        <w:t>II</w:t>
      </w:r>
      <w:r w:rsidRPr="004A446C">
        <w:rPr>
          <w:rFonts w:ascii="Arial" w:eastAsia="ヒラギノ角ゴ Pro W3" w:hAnsi="Arial" w:cs="Arial"/>
          <w:kern w:val="0"/>
          <w:sz w:val="22"/>
          <w:szCs w:val="22"/>
        </w:rPr>
        <w:t>（口頭発表）</w:t>
      </w:r>
      <w:r w:rsidR="000A7C32">
        <w:rPr>
          <w:rFonts w:ascii="Arial" w:eastAsia="ヒラギノ角ゴ Pro W3" w:hAnsi="Arial" w:cs="Arial"/>
          <w:kern w:val="0"/>
          <w:sz w:val="22"/>
          <w:szCs w:val="22"/>
        </w:rPr>
        <w:t>, 2022</w:t>
      </w:r>
      <w:r w:rsidR="000A7C32">
        <w:rPr>
          <w:rFonts w:ascii="Arial" w:eastAsia="ヒラギノ角ゴ Pro W3" w:hAnsi="Arial" w:cs="Arial" w:hint="eastAsia"/>
          <w:kern w:val="0"/>
          <w:sz w:val="22"/>
          <w:szCs w:val="22"/>
        </w:rPr>
        <w:t>年</w:t>
      </w:r>
      <w:r w:rsidR="000A7C32">
        <w:rPr>
          <w:rFonts w:ascii="Arial" w:eastAsia="ヒラギノ角ゴ Pro W3" w:hAnsi="Arial" w:cs="Arial"/>
          <w:kern w:val="0"/>
          <w:sz w:val="22"/>
          <w:szCs w:val="22"/>
        </w:rPr>
        <w:t>5</w:t>
      </w:r>
      <w:r w:rsidR="000A7C32">
        <w:rPr>
          <w:rFonts w:ascii="Arial" w:eastAsia="ヒラギノ角ゴ Pro W3" w:hAnsi="Arial" w:cs="Arial" w:hint="eastAsia"/>
          <w:kern w:val="0"/>
          <w:sz w:val="22"/>
          <w:szCs w:val="22"/>
        </w:rPr>
        <w:t>月</w:t>
      </w:r>
    </w:p>
    <w:p w14:paraId="6CE92F27" w14:textId="77777777" w:rsidR="00586D83" w:rsidRPr="004A446C" w:rsidRDefault="00AD3849" w:rsidP="00586D83">
      <w:pPr>
        <w:pStyle w:val="a5"/>
        <w:widowControl/>
        <w:numPr>
          <w:ilvl w:val="0"/>
          <w:numId w:val="2"/>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査読</w:t>
      </w:r>
    </w:p>
    <w:p w14:paraId="6A9B6934" w14:textId="72DEB105" w:rsidR="00516AC3" w:rsidRDefault="00516AC3" w:rsidP="00207110">
      <w:pPr>
        <w:pStyle w:val="a5"/>
        <w:widowControl/>
        <w:numPr>
          <w:ilvl w:val="0"/>
          <w:numId w:val="9"/>
        </w:numPr>
        <w:ind w:leftChars="0"/>
        <w:jc w:val="left"/>
        <w:rPr>
          <w:rFonts w:ascii="Arial" w:eastAsia="ヒラギノ角ゴ Pro W3" w:hAnsi="Arial" w:cs="Arial"/>
          <w:kern w:val="0"/>
          <w:sz w:val="22"/>
          <w:szCs w:val="22"/>
        </w:rPr>
      </w:pPr>
      <w:r w:rsidRPr="00516AC3">
        <w:rPr>
          <w:rFonts w:ascii="Arial" w:eastAsia="ヒラギノ角ゴ Pro W3" w:hAnsi="Arial" w:cs="Arial"/>
          <w:kern w:val="0"/>
          <w:sz w:val="22"/>
          <w:szCs w:val="22"/>
        </w:rPr>
        <w:t>Journal of the Atmospheric Sciences</w:t>
      </w:r>
      <w:r>
        <w:rPr>
          <w:rFonts w:ascii="Arial" w:eastAsia="ヒラギノ角ゴ Pro W3" w:hAnsi="Arial" w:cs="Arial"/>
          <w:kern w:val="0"/>
          <w:sz w:val="22"/>
          <w:szCs w:val="22"/>
        </w:rPr>
        <w:t xml:space="preserve"> (1)</w:t>
      </w:r>
    </w:p>
    <w:p w14:paraId="3C18120B" w14:textId="0556B647" w:rsidR="00A2405F" w:rsidRDefault="00A2405F" w:rsidP="00207110">
      <w:pPr>
        <w:pStyle w:val="a5"/>
        <w:widowControl/>
        <w:numPr>
          <w:ilvl w:val="0"/>
          <w:numId w:val="9"/>
        </w:numPr>
        <w:ind w:leftChars="0"/>
        <w:jc w:val="left"/>
        <w:rPr>
          <w:rFonts w:ascii="Arial" w:eastAsia="ヒラギノ角ゴ Pro W3" w:hAnsi="Arial" w:cs="Arial"/>
          <w:kern w:val="0"/>
          <w:sz w:val="22"/>
          <w:szCs w:val="22"/>
        </w:rPr>
      </w:pPr>
      <w:r w:rsidRPr="00A2405F">
        <w:rPr>
          <w:rFonts w:ascii="Arial" w:eastAsia="ヒラギノ角ゴ Pro W3" w:hAnsi="Arial" w:cs="Arial"/>
          <w:kern w:val="0"/>
          <w:sz w:val="22"/>
          <w:szCs w:val="22"/>
        </w:rPr>
        <w:lastRenderedPageBreak/>
        <w:t>Journal of the Meteorological Society of Japan</w:t>
      </w:r>
      <w:r>
        <w:rPr>
          <w:rFonts w:ascii="Arial" w:eastAsia="ヒラギノ角ゴ Pro W3" w:hAnsi="Arial" w:cs="Arial"/>
          <w:kern w:val="0"/>
          <w:sz w:val="22"/>
          <w:szCs w:val="22"/>
        </w:rPr>
        <w:t xml:space="preserve"> (</w:t>
      </w:r>
      <w:r w:rsidR="0090146F">
        <w:rPr>
          <w:rFonts w:ascii="Arial" w:eastAsia="ヒラギノ角ゴ Pro W3" w:hAnsi="Arial" w:cs="Arial"/>
          <w:kern w:val="0"/>
          <w:sz w:val="22"/>
          <w:szCs w:val="22"/>
        </w:rPr>
        <w:t>2</w:t>
      </w:r>
      <w:r>
        <w:rPr>
          <w:rFonts w:ascii="Arial" w:eastAsia="ヒラギノ角ゴ Pro W3" w:hAnsi="Arial" w:cs="Arial"/>
          <w:kern w:val="0"/>
          <w:sz w:val="22"/>
          <w:szCs w:val="22"/>
        </w:rPr>
        <w:t>)</w:t>
      </w:r>
    </w:p>
    <w:p w14:paraId="3A884035" w14:textId="0E9010C0" w:rsidR="00825213" w:rsidRPr="004A446C" w:rsidRDefault="00825213"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Journal of Advances in Modeling Earth Systems (</w:t>
      </w:r>
      <w:r w:rsidR="00DC47AD">
        <w:rPr>
          <w:rFonts w:ascii="Arial" w:eastAsia="ヒラギノ角ゴ Pro W3" w:hAnsi="Arial" w:cs="Arial"/>
          <w:kern w:val="0"/>
          <w:sz w:val="22"/>
          <w:szCs w:val="22"/>
        </w:rPr>
        <w:t>2</w:t>
      </w:r>
      <w:r w:rsidRPr="004A446C">
        <w:rPr>
          <w:rFonts w:ascii="Arial" w:eastAsia="ヒラギノ角ゴ Pro W3" w:hAnsi="Arial" w:cs="Arial"/>
          <w:kern w:val="0"/>
          <w:sz w:val="22"/>
          <w:szCs w:val="22"/>
        </w:rPr>
        <w:t>)</w:t>
      </w:r>
    </w:p>
    <w:p w14:paraId="2220E2B9" w14:textId="073294EF" w:rsidR="00207110" w:rsidRPr="004A446C" w:rsidRDefault="00E67B78"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Journal of Climate (</w:t>
      </w:r>
      <w:r w:rsidR="00EC3DD1" w:rsidRPr="004A446C">
        <w:rPr>
          <w:rFonts w:ascii="Arial" w:eastAsia="ヒラギノ角ゴ Pro W3" w:hAnsi="Arial" w:cs="Arial"/>
          <w:kern w:val="0"/>
          <w:sz w:val="22"/>
          <w:szCs w:val="22"/>
        </w:rPr>
        <w:t>2</w:t>
      </w:r>
      <w:r w:rsidRPr="004A446C">
        <w:rPr>
          <w:rFonts w:ascii="Arial" w:eastAsia="ヒラギノ角ゴ Pro W3" w:hAnsi="Arial" w:cs="Arial"/>
          <w:kern w:val="0"/>
          <w:sz w:val="22"/>
          <w:szCs w:val="22"/>
        </w:rPr>
        <w:t>)</w:t>
      </w:r>
    </w:p>
    <w:p w14:paraId="0BCB8053" w14:textId="3BDB68BF" w:rsidR="00207110" w:rsidRPr="004A446C" w:rsidRDefault="00803D6F"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Scientific Online Letters on the Atmosphere (</w:t>
      </w:r>
      <w:r w:rsidR="00D8712E">
        <w:rPr>
          <w:rFonts w:ascii="Arial" w:eastAsia="ヒラギノ角ゴ Pro W3" w:hAnsi="Arial" w:cs="Arial"/>
          <w:kern w:val="0"/>
          <w:sz w:val="22"/>
          <w:szCs w:val="22"/>
        </w:rPr>
        <w:t>4</w:t>
      </w:r>
      <w:r w:rsidRPr="004A446C">
        <w:rPr>
          <w:rFonts w:ascii="Arial" w:eastAsia="ヒラギノ角ゴ Pro W3" w:hAnsi="Arial" w:cs="Arial"/>
          <w:kern w:val="0"/>
          <w:sz w:val="22"/>
          <w:szCs w:val="22"/>
        </w:rPr>
        <w:t>)</w:t>
      </w:r>
    </w:p>
    <w:p w14:paraId="1A5D9595" w14:textId="77777777" w:rsidR="00207110" w:rsidRPr="004A446C" w:rsidRDefault="00E67B78"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Advances in Atmospheric Sciences (2)</w:t>
      </w:r>
    </w:p>
    <w:p w14:paraId="3A5BB3AA" w14:textId="4F480E68" w:rsidR="00E67B78" w:rsidRPr="004A446C" w:rsidRDefault="00E67B78" w:rsidP="00207110">
      <w:pPr>
        <w:pStyle w:val="a5"/>
        <w:widowControl/>
        <w:numPr>
          <w:ilvl w:val="0"/>
          <w:numId w:val="9"/>
        </w:numPr>
        <w:ind w:leftChars="0"/>
        <w:jc w:val="left"/>
        <w:rPr>
          <w:rFonts w:ascii="Arial" w:eastAsia="ヒラギノ角ゴ Pro W3" w:hAnsi="Arial" w:cs="Arial"/>
          <w:i/>
          <w:iCs/>
          <w:kern w:val="0"/>
          <w:sz w:val="22"/>
          <w:szCs w:val="22"/>
        </w:rPr>
      </w:pPr>
      <w:r w:rsidRPr="004A446C">
        <w:rPr>
          <w:rFonts w:ascii="Arial" w:eastAsia="ヒラギノ角ゴ Pro W3" w:hAnsi="Arial" w:cs="Arial"/>
          <w:kern w:val="0"/>
          <w:sz w:val="22"/>
          <w:szCs w:val="22"/>
        </w:rPr>
        <w:t>Journal of Geophysical Research (2)</w:t>
      </w:r>
    </w:p>
    <w:p w14:paraId="0FF726A3" w14:textId="77777777" w:rsidR="00952D0B" w:rsidRPr="005D236C" w:rsidRDefault="00952D0B" w:rsidP="00F85C98">
      <w:pPr>
        <w:widowControl/>
        <w:jc w:val="left"/>
        <w:rPr>
          <w:rFonts w:ascii="ヒラギノ角ゴ Pro W3" w:eastAsia="ヒラギノ角ゴ Pro W3" w:hAnsi="ヒラギノ角ゴ Pro W3" w:cs="Arial"/>
          <w:kern w:val="0"/>
          <w:sz w:val="22"/>
          <w:szCs w:val="22"/>
        </w:rPr>
      </w:pPr>
    </w:p>
    <w:p w14:paraId="03D531DE" w14:textId="507D98FC" w:rsidR="00087713" w:rsidRDefault="009A1F5C" w:rsidP="00F85C98">
      <w:pPr>
        <w:widowControl/>
        <w:jc w:val="left"/>
        <w:rPr>
          <w:rFonts w:ascii="ヒラギノ角ゴ Pro W3" w:eastAsia="ヒラギノ角ゴ Pro W3" w:hAnsi="ヒラギノ角ゴ Pro W3" w:cs="Arial"/>
          <w:b/>
          <w:bCs/>
          <w:kern w:val="0"/>
          <w:sz w:val="24"/>
        </w:rPr>
      </w:pPr>
      <w:r w:rsidRPr="009A1F5C">
        <w:rPr>
          <w:rFonts w:ascii="ヒラギノ角ゴ Pro W3" w:eastAsia="ヒラギノ角ゴ Pro W3" w:hAnsi="ヒラギノ角ゴ Pro W3" w:cs="Arial" w:hint="eastAsia"/>
          <w:b/>
          <w:bCs/>
          <w:kern w:val="0"/>
          <w:sz w:val="24"/>
        </w:rPr>
        <w:t>論文</w:t>
      </w:r>
      <w:r w:rsidR="00FE3C3D" w:rsidRPr="009A1F5C">
        <w:rPr>
          <w:rFonts w:ascii="ヒラギノ角ゴ Pro W3" w:eastAsia="ヒラギノ角ゴ Pro W3" w:hAnsi="ヒラギノ角ゴ Pro W3" w:cs="Arial"/>
          <w:b/>
          <w:bCs/>
          <w:kern w:val="0"/>
          <w:sz w:val="24"/>
        </w:rPr>
        <w:t>[</w:t>
      </w:r>
      <w:r w:rsidR="00FE3C3D" w:rsidRPr="009A1F5C">
        <w:rPr>
          <w:rFonts w:ascii="ヒラギノ角ゴ Pro W3" w:eastAsia="ヒラギノ角ゴ Pro W3" w:hAnsi="ヒラギノ角ゴ Pro W3" w:cs="Arial" w:hint="eastAsia"/>
          <w:b/>
          <w:bCs/>
          <w:kern w:val="0"/>
          <w:sz w:val="24"/>
        </w:rPr>
        <w:t>査読付き</w:t>
      </w:r>
      <w:r w:rsidR="00FE3C3D" w:rsidRPr="009A1F5C">
        <w:rPr>
          <w:rFonts w:ascii="ヒラギノ角ゴ Pro W3" w:eastAsia="ヒラギノ角ゴ Pro W3" w:hAnsi="ヒラギノ角ゴ Pro W3" w:cs="Arial"/>
          <w:b/>
          <w:bCs/>
          <w:kern w:val="0"/>
          <w:sz w:val="24"/>
        </w:rPr>
        <w:t>]</w:t>
      </w:r>
    </w:p>
    <w:p w14:paraId="644B0EC0"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&amp; Takemi, T. (2018).</w:t>
      </w:r>
    </w:p>
    <w:p w14:paraId="6F2B9639"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Diurnal variation of simulated cumulus convection in radiative-convective equilibrium.</w:t>
      </w:r>
    </w:p>
    <w:p w14:paraId="41EC3B6E" w14:textId="77777777" w:rsidR="000B4D42" w:rsidRDefault="000B4D42" w:rsidP="000B4D42">
      <w:pPr>
        <w:pStyle w:val="a5"/>
        <w:widowControl/>
        <w:ind w:leftChars="0" w:left="360"/>
        <w:jc w:val="left"/>
        <w:rPr>
          <w:rFonts w:ascii="Arial" w:eastAsia="Meiryo UI" w:hAnsi="Arial" w:cs="Arial"/>
          <w:kern w:val="0"/>
          <w:sz w:val="22"/>
          <w:szCs w:val="22"/>
        </w:rPr>
      </w:pPr>
      <w:r w:rsidRPr="00D578A7">
        <w:rPr>
          <w:rFonts w:ascii="Arial" w:eastAsia="Meiryo UI" w:hAnsi="Arial" w:cs="Arial"/>
          <w:i/>
          <w:iCs/>
          <w:kern w:val="0"/>
          <w:sz w:val="22"/>
          <w:szCs w:val="22"/>
        </w:rPr>
        <w:t>SOLA</w:t>
      </w:r>
      <w:r>
        <w:rPr>
          <w:rFonts w:ascii="Arial" w:eastAsia="Meiryo UI" w:hAnsi="Arial" w:cs="Arial"/>
          <w:kern w:val="0"/>
          <w:sz w:val="22"/>
          <w:szCs w:val="22"/>
        </w:rPr>
        <w:t xml:space="preserve">, </w:t>
      </w:r>
      <w:r w:rsidRPr="00D578A7">
        <w:rPr>
          <w:rFonts w:ascii="Arial" w:eastAsia="Meiryo UI" w:hAnsi="Arial" w:cs="Arial"/>
          <w:b/>
          <w:bCs/>
          <w:kern w:val="0"/>
          <w:sz w:val="22"/>
          <w:szCs w:val="22"/>
        </w:rPr>
        <w:t>14</w:t>
      </w:r>
      <w:r>
        <w:rPr>
          <w:rFonts w:ascii="Arial" w:eastAsia="Meiryo UI" w:hAnsi="Arial" w:cs="Arial"/>
          <w:kern w:val="0"/>
          <w:sz w:val="22"/>
          <w:szCs w:val="22"/>
        </w:rPr>
        <w:t>, 116–120. doi:</w:t>
      </w:r>
      <w:r w:rsidRPr="00A70C77">
        <w:rPr>
          <w:rFonts w:ascii="Arial" w:eastAsia="Meiryo UI" w:hAnsi="Arial" w:cs="Arial"/>
          <w:kern w:val="0"/>
          <w:sz w:val="22"/>
          <w:szCs w:val="22"/>
        </w:rPr>
        <w:t>10.2151/sola.2018-020</w:t>
      </w:r>
      <w:r>
        <w:rPr>
          <w:rFonts w:ascii="Arial" w:eastAsia="Meiryo UI" w:hAnsi="Arial" w:cs="Arial"/>
          <w:kern w:val="0"/>
          <w:sz w:val="22"/>
          <w:szCs w:val="22"/>
        </w:rPr>
        <w:t xml:space="preserve"> [</w:t>
      </w:r>
      <w:hyperlink r:id="rId16"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6D628E5F"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Takemi, T., &amp; Tomita, H. (2020).</w:t>
      </w:r>
    </w:p>
    <w:p w14:paraId="7C224EB4"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New critical length for the onset of self</w:t>
      </w:r>
      <w:r w:rsidRPr="000B4D42">
        <w:rPr>
          <w:rFonts w:ascii="Cambria Math" w:eastAsia="Meiryo UI" w:hAnsi="Cambria Math" w:cs="Cambria Math"/>
          <w:kern w:val="0"/>
          <w:sz w:val="22"/>
          <w:szCs w:val="22"/>
        </w:rPr>
        <w:t>‐</w:t>
      </w:r>
      <w:r w:rsidRPr="000B4D42">
        <w:rPr>
          <w:rFonts w:ascii="Arial" w:eastAsia="Meiryo UI" w:hAnsi="Arial" w:cs="Arial"/>
          <w:kern w:val="0"/>
          <w:sz w:val="22"/>
          <w:szCs w:val="22"/>
        </w:rPr>
        <w:t>aggregation of moist convection.</w:t>
      </w:r>
    </w:p>
    <w:p w14:paraId="69E72D57" w14:textId="3DD3A9B5" w:rsidR="000B4D42" w:rsidRDefault="000B4D42" w:rsidP="000B4D42">
      <w:pPr>
        <w:pStyle w:val="a5"/>
        <w:widowControl/>
        <w:ind w:leftChars="0" w:left="360"/>
        <w:jc w:val="left"/>
        <w:rPr>
          <w:rFonts w:ascii="Arial" w:eastAsia="Meiryo UI" w:hAnsi="Arial" w:cs="Arial"/>
          <w:kern w:val="0"/>
          <w:sz w:val="22"/>
          <w:szCs w:val="22"/>
        </w:rPr>
      </w:pPr>
      <w:r w:rsidRPr="009A5469">
        <w:rPr>
          <w:rFonts w:ascii="Arial" w:eastAsia="Meiryo UI" w:hAnsi="Arial" w:cs="Arial"/>
          <w:i/>
          <w:iCs/>
          <w:kern w:val="0"/>
          <w:sz w:val="22"/>
          <w:szCs w:val="22"/>
        </w:rPr>
        <w:t>Geophysical Research Letters</w:t>
      </w:r>
      <w:r w:rsidRPr="009A5469">
        <w:rPr>
          <w:rFonts w:ascii="Arial" w:eastAsia="Meiryo UI" w:hAnsi="Arial" w:cs="Arial"/>
          <w:kern w:val="0"/>
          <w:sz w:val="22"/>
          <w:szCs w:val="22"/>
        </w:rPr>
        <w:t xml:space="preserve">, </w:t>
      </w:r>
      <w:r w:rsidRPr="009A5469">
        <w:rPr>
          <w:rFonts w:ascii="Arial" w:eastAsia="Meiryo UI" w:hAnsi="Arial" w:cs="Arial"/>
          <w:b/>
          <w:bCs/>
          <w:kern w:val="0"/>
          <w:sz w:val="22"/>
          <w:szCs w:val="22"/>
        </w:rPr>
        <w:t>47</w:t>
      </w:r>
      <w:r w:rsidRPr="009A5469">
        <w:rPr>
          <w:rFonts w:ascii="Arial" w:eastAsia="Meiryo UI" w:hAnsi="Arial" w:cs="Arial"/>
          <w:kern w:val="0"/>
          <w:sz w:val="22"/>
          <w:szCs w:val="22"/>
        </w:rPr>
        <w:t>, e2020GL088763. doi:10.1029/2020GL088763.</w:t>
      </w:r>
      <w:r>
        <w:rPr>
          <w:rFonts w:ascii="Arial" w:eastAsia="Meiryo UI" w:hAnsi="Arial" w:cs="Arial"/>
          <w:kern w:val="0"/>
          <w:sz w:val="22"/>
          <w:szCs w:val="22"/>
        </w:rPr>
        <w:t xml:space="preserve"> [</w:t>
      </w:r>
      <w:hyperlink r:id="rId17"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1B65B211"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&amp; Tomita, H. (2022).</w:t>
      </w:r>
    </w:p>
    <w:p w14:paraId="3E011926"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Characteristic form and distance in high-level hierarchical structure of self-aggregated clouds in radiative-convective equilibrium.</w:t>
      </w:r>
    </w:p>
    <w:p w14:paraId="07C11C9D" w14:textId="0D20CA64" w:rsidR="000B4D42" w:rsidRDefault="000B4D42" w:rsidP="000B4D42">
      <w:pPr>
        <w:pStyle w:val="a5"/>
        <w:widowControl/>
        <w:ind w:leftChars="0" w:left="360"/>
        <w:jc w:val="left"/>
        <w:rPr>
          <w:rFonts w:ascii="Arial" w:eastAsia="Meiryo UI" w:hAnsi="Arial" w:cs="Arial"/>
          <w:kern w:val="0"/>
          <w:sz w:val="22"/>
          <w:szCs w:val="22"/>
        </w:rPr>
      </w:pPr>
      <w:r w:rsidRPr="009A5469">
        <w:rPr>
          <w:rFonts w:ascii="Arial" w:eastAsia="Meiryo UI" w:hAnsi="Arial" w:cs="Arial"/>
          <w:i/>
          <w:iCs/>
          <w:kern w:val="0"/>
          <w:sz w:val="22"/>
          <w:szCs w:val="22"/>
        </w:rPr>
        <w:t>Geophysical Research Letters</w:t>
      </w:r>
      <w:r w:rsidRPr="006456B7">
        <w:rPr>
          <w:rFonts w:ascii="Arial" w:eastAsia="Meiryo UI" w:hAnsi="Arial" w:cs="Arial"/>
          <w:i/>
          <w:iCs/>
          <w:kern w:val="0"/>
          <w:sz w:val="22"/>
          <w:szCs w:val="22"/>
        </w:rPr>
        <w:t>,</w:t>
      </w:r>
      <w:r w:rsidRPr="006456B7">
        <w:rPr>
          <w:rFonts w:ascii="Arial" w:eastAsia="Meiryo UI" w:hAnsi="Arial" w:cs="Arial"/>
          <w:kern w:val="0"/>
          <w:sz w:val="22"/>
          <w:szCs w:val="22"/>
        </w:rPr>
        <w:t xml:space="preserve"> </w:t>
      </w:r>
      <w:r w:rsidRPr="006456B7">
        <w:rPr>
          <w:rFonts w:ascii="Arial" w:eastAsia="Meiryo UI" w:hAnsi="Arial" w:cs="Arial"/>
          <w:b/>
          <w:bCs/>
          <w:kern w:val="0"/>
          <w:sz w:val="22"/>
          <w:szCs w:val="22"/>
        </w:rPr>
        <w:t>49</w:t>
      </w:r>
      <w:r w:rsidRPr="006456B7">
        <w:rPr>
          <w:rFonts w:ascii="Arial" w:eastAsia="Meiryo UI" w:hAnsi="Arial" w:cs="Arial"/>
          <w:kern w:val="0"/>
          <w:sz w:val="22"/>
          <w:szCs w:val="22"/>
        </w:rPr>
        <w:t xml:space="preserve">, e2022GL100000. doi:10.1029/2022GL100000. </w:t>
      </w:r>
      <w:r>
        <w:rPr>
          <w:rFonts w:ascii="Arial" w:eastAsia="Meiryo UI" w:hAnsi="Arial" w:cs="Arial"/>
          <w:kern w:val="0"/>
          <w:sz w:val="22"/>
          <w:szCs w:val="22"/>
        </w:rPr>
        <w:t>[</w:t>
      </w:r>
      <w:hyperlink r:id="rId18"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6FA7F3EF"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Takemi, T., &amp; Tomita, H. (2022).</w:t>
      </w:r>
    </w:p>
    <w:p w14:paraId="33111500"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Low-level circulation and its coupling with free-tropospheric variability as a mechanism of spontaneous aggregation of moist convection.</w:t>
      </w:r>
    </w:p>
    <w:p w14:paraId="1B84AFC0" w14:textId="6393AAEC" w:rsidR="000B4D42" w:rsidRDefault="000B4D42" w:rsidP="000B4D42">
      <w:pPr>
        <w:pStyle w:val="a5"/>
        <w:widowControl/>
        <w:ind w:leftChars="0" w:left="360"/>
        <w:jc w:val="left"/>
        <w:rPr>
          <w:rFonts w:ascii="Arial" w:eastAsia="Meiryo UI" w:hAnsi="Arial" w:cs="Arial"/>
          <w:kern w:val="0"/>
          <w:sz w:val="22"/>
          <w:szCs w:val="22"/>
        </w:rPr>
      </w:pPr>
      <w:r w:rsidRPr="007E2A01">
        <w:rPr>
          <w:rFonts w:ascii="Arial" w:eastAsia="Meiryo UI" w:hAnsi="Arial" w:cs="Arial"/>
          <w:i/>
          <w:iCs/>
          <w:kern w:val="0"/>
          <w:sz w:val="22"/>
          <w:szCs w:val="22"/>
        </w:rPr>
        <w:t>Journal of the Atmospheric Sciences</w:t>
      </w:r>
      <w:r>
        <w:rPr>
          <w:rFonts w:ascii="Arial" w:eastAsia="Meiryo UI" w:hAnsi="Arial" w:cs="Arial"/>
          <w:kern w:val="0"/>
          <w:sz w:val="22"/>
          <w:szCs w:val="22"/>
        </w:rPr>
        <w:t>,</w:t>
      </w:r>
      <w:r w:rsidRPr="00884650">
        <w:t xml:space="preserve"> </w:t>
      </w:r>
      <w:r w:rsidRPr="00884650">
        <w:rPr>
          <w:rFonts w:ascii="Arial" w:eastAsia="Meiryo UI" w:hAnsi="Arial" w:cs="Arial"/>
          <w:b/>
          <w:bCs/>
          <w:kern w:val="0"/>
          <w:sz w:val="22"/>
          <w:szCs w:val="22"/>
        </w:rPr>
        <w:t>79</w:t>
      </w:r>
      <w:r w:rsidRPr="00884650">
        <w:rPr>
          <w:rFonts w:ascii="Arial" w:eastAsia="Meiryo UI" w:hAnsi="Arial" w:cs="Arial"/>
          <w:kern w:val="0"/>
          <w:sz w:val="22"/>
          <w:szCs w:val="22"/>
        </w:rPr>
        <w:t>(12), 3429-3451</w:t>
      </w:r>
      <w:r>
        <w:rPr>
          <w:rFonts w:ascii="Arial" w:eastAsia="Meiryo UI" w:hAnsi="Arial" w:cs="Arial"/>
          <w:kern w:val="0"/>
          <w:sz w:val="22"/>
          <w:szCs w:val="22"/>
        </w:rPr>
        <w:t>.</w:t>
      </w:r>
      <w:r w:rsidRPr="009A5469">
        <w:rPr>
          <w:rFonts w:ascii="Arial" w:eastAsia="Meiryo UI" w:hAnsi="Arial" w:cs="Arial"/>
          <w:kern w:val="0"/>
          <w:sz w:val="22"/>
          <w:szCs w:val="22"/>
        </w:rPr>
        <w:t xml:space="preserve"> </w:t>
      </w:r>
      <w:r>
        <w:rPr>
          <w:rFonts w:ascii="Arial" w:eastAsia="Meiryo UI" w:hAnsi="Arial" w:cs="Arial"/>
          <w:kern w:val="0"/>
          <w:sz w:val="22"/>
          <w:szCs w:val="22"/>
        </w:rPr>
        <w:t>doi:</w:t>
      </w:r>
      <w:r w:rsidRPr="00242FBB">
        <w:rPr>
          <w:rFonts w:ascii="Arial" w:eastAsia="Meiryo UI" w:hAnsi="Arial" w:cs="Arial"/>
          <w:kern w:val="0"/>
          <w:sz w:val="22"/>
          <w:szCs w:val="22"/>
        </w:rPr>
        <w:t>10.1175/JAS-D-21-0313.1</w:t>
      </w:r>
      <w:r>
        <w:rPr>
          <w:rFonts w:ascii="Arial" w:eastAsia="Meiryo UI" w:hAnsi="Arial" w:cs="Arial"/>
          <w:kern w:val="0"/>
          <w:sz w:val="22"/>
          <w:szCs w:val="22"/>
        </w:rPr>
        <w:t>. [</w:t>
      </w:r>
      <w:hyperlink r:id="rId19" w:history="1">
        <w:r w:rsidRPr="00242FBB">
          <w:rPr>
            <w:rStyle w:val="a3"/>
            <w:rFonts w:ascii="Arial" w:eastAsia="Meiryo UI" w:hAnsi="Arial" w:cs="Arial"/>
            <w:kern w:val="0"/>
            <w:sz w:val="22"/>
            <w:szCs w:val="22"/>
          </w:rPr>
          <w:t>Link</w:t>
        </w:r>
      </w:hyperlink>
      <w:r>
        <w:rPr>
          <w:rFonts w:ascii="Arial" w:eastAsia="Meiryo UI" w:hAnsi="Arial" w:cs="Arial"/>
          <w:kern w:val="0"/>
          <w:sz w:val="22"/>
          <w:szCs w:val="22"/>
        </w:rPr>
        <w:t>]</w:t>
      </w:r>
    </w:p>
    <w:p w14:paraId="0260D003"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kern w:val="0"/>
          <w:sz w:val="22"/>
          <w:szCs w:val="22"/>
        </w:rPr>
        <w:t xml:space="preserve">Okazaki, M., Oishi, S., Awata, Y., </w:t>
      </w: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&amp; Takemi, T. (2023).</w:t>
      </w:r>
    </w:p>
    <w:p w14:paraId="7804CFE6"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An analytical representation of raindrop size distribution in a mixed convective and stratiform precipitating system as revealed by field observations.</w:t>
      </w:r>
    </w:p>
    <w:p w14:paraId="018E426E" w14:textId="0A9E5A8F" w:rsidR="000B4D42" w:rsidRDefault="000B4D42" w:rsidP="000B4D42">
      <w:pPr>
        <w:pStyle w:val="a5"/>
        <w:widowControl/>
        <w:ind w:leftChars="0" w:left="360"/>
        <w:jc w:val="left"/>
        <w:rPr>
          <w:rFonts w:ascii="Arial" w:eastAsia="Meiryo UI" w:hAnsi="Arial" w:cs="Arial"/>
          <w:kern w:val="0"/>
          <w:sz w:val="22"/>
          <w:szCs w:val="22"/>
        </w:rPr>
      </w:pPr>
      <w:r w:rsidRPr="001B0D4C">
        <w:rPr>
          <w:rFonts w:ascii="Arial" w:eastAsia="Meiryo UI" w:hAnsi="Arial" w:cs="Arial"/>
          <w:i/>
          <w:iCs/>
          <w:kern w:val="0"/>
          <w:sz w:val="22"/>
          <w:szCs w:val="22"/>
        </w:rPr>
        <w:t>Atmospheric Science Letters</w:t>
      </w:r>
      <w:r w:rsidRPr="00884650">
        <w:rPr>
          <w:rFonts w:ascii="Arial" w:eastAsia="Meiryo UI" w:hAnsi="Arial" w:cs="Arial"/>
          <w:kern w:val="0"/>
          <w:sz w:val="22"/>
          <w:szCs w:val="22"/>
        </w:rPr>
        <w:t xml:space="preserve">, </w:t>
      </w:r>
      <w:r w:rsidRPr="001B0D4C">
        <w:rPr>
          <w:rFonts w:ascii="Arial" w:eastAsia="Meiryo UI" w:hAnsi="Arial" w:cs="Arial"/>
          <w:kern w:val="0"/>
          <w:sz w:val="22"/>
          <w:szCs w:val="22"/>
        </w:rPr>
        <w:t>e1155</w:t>
      </w:r>
      <w:r>
        <w:rPr>
          <w:rFonts w:ascii="Arial" w:eastAsia="Meiryo UI" w:hAnsi="Arial" w:cs="Arial"/>
          <w:kern w:val="0"/>
          <w:sz w:val="22"/>
          <w:szCs w:val="22"/>
        </w:rPr>
        <w:t>. doi:</w:t>
      </w:r>
      <w:r w:rsidRPr="001B0D4C">
        <w:rPr>
          <w:rFonts w:ascii="Arial" w:eastAsia="Meiryo UI" w:hAnsi="Arial" w:cs="Arial"/>
          <w:kern w:val="0"/>
          <w:sz w:val="22"/>
          <w:szCs w:val="22"/>
        </w:rPr>
        <w:t>10.1002/asl.1155</w:t>
      </w:r>
      <w:r>
        <w:rPr>
          <w:rFonts w:ascii="Arial" w:eastAsia="Meiryo UI" w:hAnsi="Arial" w:cs="Arial"/>
          <w:kern w:val="0"/>
          <w:sz w:val="22"/>
          <w:szCs w:val="22"/>
        </w:rPr>
        <w:t>. [</w:t>
      </w:r>
      <w:hyperlink r:id="rId20" w:history="1">
        <w:r w:rsidRPr="00242FBB">
          <w:rPr>
            <w:rStyle w:val="a3"/>
            <w:rFonts w:ascii="Arial" w:eastAsia="Meiryo UI" w:hAnsi="Arial" w:cs="Arial"/>
            <w:kern w:val="0"/>
            <w:sz w:val="22"/>
            <w:szCs w:val="22"/>
          </w:rPr>
          <w:t>Link</w:t>
        </w:r>
      </w:hyperlink>
      <w:r>
        <w:rPr>
          <w:rFonts w:ascii="Arial" w:eastAsia="Meiryo UI" w:hAnsi="Arial" w:cs="Arial"/>
          <w:kern w:val="0"/>
          <w:sz w:val="22"/>
          <w:szCs w:val="22"/>
        </w:rPr>
        <w:t>]</w:t>
      </w:r>
    </w:p>
    <w:p w14:paraId="30AAA5E1" w14:textId="2D21DF27" w:rsidR="00CC7F0A" w:rsidRDefault="00CC7F0A" w:rsidP="00CC7F0A">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kern w:val="0"/>
          <w:sz w:val="22"/>
          <w:szCs w:val="22"/>
        </w:rPr>
        <w:t>Okazaki, M.</w:t>
      </w:r>
      <w:r w:rsidRPr="0042204B">
        <w:rPr>
          <w:rFonts w:ascii="Arial" w:eastAsia="Meiryo UI" w:hAnsi="Arial" w:cs="Arial"/>
          <w:kern w:val="0"/>
          <w:sz w:val="22"/>
          <w:szCs w:val="22"/>
        </w:rPr>
        <w:t>, Yamaguchi</w:t>
      </w:r>
      <w:r>
        <w:rPr>
          <w:rFonts w:ascii="Arial" w:eastAsia="Meiryo UI" w:hAnsi="Arial" w:cs="Arial"/>
          <w:kern w:val="0"/>
          <w:sz w:val="22"/>
          <w:szCs w:val="22"/>
        </w:rPr>
        <w:t>, K.</w:t>
      </w:r>
      <w:r w:rsidRPr="0042204B">
        <w:rPr>
          <w:rFonts w:ascii="Arial" w:eastAsia="Meiryo UI" w:hAnsi="Arial" w:cs="Arial"/>
          <w:kern w:val="0"/>
          <w:sz w:val="22"/>
          <w:szCs w:val="22"/>
        </w:rPr>
        <w:t xml:space="preserve">, </w:t>
      </w:r>
      <w:r w:rsidRPr="004F3B84">
        <w:rPr>
          <w:rFonts w:ascii="Arial" w:eastAsia="Meiryo UI" w:hAnsi="Arial" w:cs="Arial"/>
          <w:b/>
          <w:bCs/>
          <w:kern w:val="0"/>
          <w:sz w:val="22"/>
          <w:szCs w:val="22"/>
          <w:u w:val="single"/>
        </w:rPr>
        <w:t>Yanase, T.</w:t>
      </w:r>
      <w:r w:rsidRPr="0042204B">
        <w:rPr>
          <w:rFonts w:ascii="Arial" w:eastAsia="Meiryo UI" w:hAnsi="Arial" w:cs="Arial"/>
          <w:kern w:val="0"/>
          <w:sz w:val="22"/>
          <w:szCs w:val="22"/>
        </w:rPr>
        <w:t>,</w:t>
      </w:r>
      <w:r>
        <w:rPr>
          <w:rFonts w:ascii="Arial" w:eastAsia="Meiryo UI" w:hAnsi="Arial" w:cs="Arial"/>
          <w:kern w:val="0"/>
          <w:sz w:val="22"/>
          <w:szCs w:val="22"/>
        </w:rPr>
        <w:t xml:space="preserve"> &amp; Nakakita, E. (202</w:t>
      </w:r>
      <w:r w:rsidR="009F4167">
        <w:rPr>
          <w:rFonts w:ascii="Arial" w:eastAsia="Meiryo UI" w:hAnsi="Arial" w:cs="Arial"/>
          <w:kern w:val="0"/>
          <w:sz w:val="22"/>
          <w:szCs w:val="22"/>
        </w:rPr>
        <w:t>5</w:t>
      </w:r>
      <w:r>
        <w:rPr>
          <w:rFonts w:ascii="Arial" w:eastAsia="Meiryo UI" w:hAnsi="Arial" w:cs="Arial"/>
          <w:kern w:val="0"/>
          <w:sz w:val="22"/>
          <w:szCs w:val="22"/>
        </w:rPr>
        <w:t>).</w:t>
      </w:r>
    </w:p>
    <w:p w14:paraId="73234D4E" w14:textId="77777777" w:rsidR="00CC7F0A" w:rsidRDefault="00CC7F0A" w:rsidP="00CC7F0A">
      <w:pPr>
        <w:pStyle w:val="a5"/>
        <w:widowControl/>
        <w:ind w:leftChars="0" w:left="360"/>
        <w:jc w:val="left"/>
        <w:rPr>
          <w:rFonts w:ascii="Arial" w:eastAsia="Meiryo UI" w:hAnsi="Arial" w:cs="Arial"/>
          <w:kern w:val="0"/>
          <w:sz w:val="22"/>
          <w:szCs w:val="22"/>
        </w:rPr>
      </w:pPr>
      <w:r w:rsidRPr="0042204B">
        <w:rPr>
          <w:rFonts w:ascii="Arial" w:eastAsia="Meiryo UI" w:hAnsi="Arial" w:cs="Arial"/>
          <w:kern w:val="0"/>
          <w:sz w:val="22"/>
          <w:szCs w:val="22"/>
        </w:rPr>
        <w:t>Raindrop Size Distribution Variability Associated with Size-dependent Advection in Convective Precipitation Systems.</w:t>
      </w:r>
    </w:p>
    <w:p w14:paraId="78D0EDD4" w14:textId="61427EF3" w:rsidR="00CC7F0A" w:rsidRPr="00CC7F0A" w:rsidRDefault="00CC7F0A" w:rsidP="00CC7F0A">
      <w:pPr>
        <w:pStyle w:val="a5"/>
        <w:widowControl/>
        <w:ind w:leftChars="0" w:left="360"/>
        <w:jc w:val="left"/>
        <w:rPr>
          <w:rFonts w:ascii="Arial" w:eastAsia="Meiryo UI" w:hAnsi="Arial" w:cs="Arial"/>
          <w:kern w:val="0"/>
          <w:sz w:val="22"/>
          <w:szCs w:val="22"/>
        </w:rPr>
      </w:pPr>
      <w:r w:rsidRPr="00CC7F0A">
        <w:rPr>
          <w:rFonts w:ascii="Arial" w:eastAsia="Meiryo UI" w:hAnsi="Arial" w:cs="Arial"/>
          <w:i/>
          <w:iCs/>
          <w:kern w:val="0"/>
          <w:sz w:val="22"/>
          <w:szCs w:val="22"/>
        </w:rPr>
        <w:t>Atmospheric Science Letters</w:t>
      </w:r>
      <w:r w:rsidRPr="00CC7F0A">
        <w:rPr>
          <w:rFonts w:ascii="Arial" w:eastAsia="Meiryo UI" w:hAnsi="Arial" w:cs="Arial"/>
          <w:kern w:val="0"/>
          <w:sz w:val="22"/>
          <w:szCs w:val="22"/>
        </w:rPr>
        <w:t xml:space="preserve">, e1286. </w:t>
      </w:r>
      <w:proofErr w:type="spellStart"/>
      <w:r w:rsidRPr="00CC7F0A">
        <w:rPr>
          <w:rFonts w:ascii="Arial" w:eastAsia="Meiryo UI" w:hAnsi="Arial" w:cs="Arial"/>
          <w:kern w:val="0"/>
          <w:sz w:val="22"/>
          <w:szCs w:val="22"/>
        </w:rPr>
        <w:t>doi</w:t>
      </w:r>
      <w:proofErr w:type="spellEnd"/>
      <w:r w:rsidRPr="00CC7F0A">
        <w:rPr>
          <w:rFonts w:ascii="Arial" w:eastAsia="Meiryo UI" w:hAnsi="Arial" w:cs="Arial"/>
          <w:kern w:val="0"/>
          <w:sz w:val="22"/>
          <w:szCs w:val="22"/>
        </w:rPr>
        <w:t>: 10.1002/asl.1286</w:t>
      </w:r>
      <w:r w:rsidR="00F1493C">
        <w:rPr>
          <w:rFonts w:ascii="Arial" w:eastAsia="Meiryo UI" w:hAnsi="Arial" w:cs="Arial"/>
          <w:kern w:val="0"/>
          <w:sz w:val="22"/>
          <w:szCs w:val="22"/>
        </w:rPr>
        <w:t>. [</w:t>
      </w:r>
      <w:hyperlink r:id="rId21" w:history="1">
        <w:r w:rsidR="00F1493C" w:rsidRPr="00F1493C">
          <w:rPr>
            <w:rStyle w:val="a3"/>
            <w:rFonts w:ascii="Arial" w:eastAsia="Meiryo UI" w:hAnsi="Arial" w:cs="Arial"/>
            <w:kern w:val="0"/>
            <w:sz w:val="22"/>
            <w:szCs w:val="22"/>
          </w:rPr>
          <w:t>Link</w:t>
        </w:r>
      </w:hyperlink>
      <w:r w:rsidR="00F1493C">
        <w:rPr>
          <w:rFonts w:ascii="Arial" w:eastAsia="Meiryo UI" w:hAnsi="Arial" w:cs="Arial"/>
          <w:kern w:val="0"/>
          <w:sz w:val="22"/>
          <w:szCs w:val="22"/>
        </w:rPr>
        <w:t>]</w:t>
      </w:r>
    </w:p>
    <w:p w14:paraId="6FD3C51F" w14:textId="447C11A4" w:rsidR="000B4D42" w:rsidRDefault="00087713"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Shima, S., Nishizawa, S., &amp; Tomita, H. (2024).</w:t>
      </w:r>
    </w:p>
    <w:p w14:paraId="49231CA2" w14:textId="77777777" w:rsidR="000B4D42" w:rsidRDefault="00087713"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Nonlocally coupled moisture model for convective self-aggregation</w:t>
      </w:r>
      <w:r w:rsidR="00840B0F" w:rsidRPr="000B4D42">
        <w:rPr>
          <w:rFonts w:ascii="Arial" w:eastAsia="Meiryo UI" w:hAnsi="Arial" w:cs="Arial"/>
          <w:kern w:val="0"/>
          <w:sz w:val="22"/>
          <w:szCs w:val="22"/>
        </w:rPr>
        <w:t>.</w:t>
      </w:r>
    </w:p>
    <w:p w14:paraId="6B086678" w14:textId="7A7246F9" w:rsidR="0042204B" w:rsidRPr="00CC7F0A" w:rsidRDefault="00096031" w:rsidP="00CC7F0A">
      <w:pPr>
        <w:pStyle w:val="a5"/>
        <w:widowControl/>
        <w:ind w:leftChars="0" w:left="360"/>
        <w:jc w:val="left"/>
        <w:rPr>
          <w:rFonts w:ascii="Arial" w:eastAsia="Meiryo UI" w:hAnsi="Arial" w:cs="Arial"/>
          <w:kern w:val="0"/>
          <w:sz w:val="22"/>
          <w:szCs w:val="22"/>
        </w:rPr>
      </w:pPr>
      <w:r w:rsidRPr="007E2A01">
        <w:rPr>
          <w:rFonts w:ascii="Arial" w:eastAsia="Meiryo UI" w:hAnsi="Arial" w:cs="Arial"/>
          <w:i/>
          <w:iCs/>
          <w:kern w:val="0"/>
          <w:sz w:val="22"/>
          <w:szCs w:val="22"/>
        </w:rPr>
        <w:t>Journal of the Atmospheric Sciences</w:t>
      </w:r>
      <w:r>
        <w:rPr>
          <w:rFonts w:ascii="Arial" w:eastAsia="Meiryo UI" w:hAnsi="Arial" w:cs="Arial"/>
          <w:kern w:val="0"/>
          <w:sz w:val="22"/>
          <w:szCs w:val="22"/>
        </w:rPr>
        <w:t>,</w:t>
      </w:r>
      <w:r w:rsidRPr="000B4D42">
        <w:rPr>
          <w:rFonts w:ascii="Arial" w:eastAsia="Meiryo UI" w:hAnsi="Arial" w:cs="Arial"/>
          <w:kern w:val="0"/>
          <w:sz w:val="22"/>
          <w:szCs w:val="22"/>
        </w:rPr>
        <w:t xml:space="preserve"> </w:t>
      </w:r>
      <w:r w:rsidRPr="00241212">
        <w:rPr>
          <w:rFonts w:ascii="Arial" w:eastAsia="Meiryo UI" w:hAnsi="Arial" w:cs="Arial"/>
          <w:kern w:val="0"/>
          <w:sz w:val="22"/>
          <w:szCs w:val="22"/>
        </w:rPr>
        <w:t>doi</w:t>
      </w:r>
      <w:r>
        <w:rPr>
          <w:rFonts w:ascii="Arial" w:eastAsia="Meiryo UI" w:hAnsi="Arial" w:cs="Arial"/>
          <w:kern w:val="0"/>
          <w:sz w:val="22"/>
          <w:szCs w:val="22"/>
        </w:rPr>
        <w:t>:</w:t>
      </w:r>
      <w:r w:rsidRPr="00241212">
        <w:rPr>
          <w:rFonts w:ascii="Arial" w:eastAsia="Meiryo UI" w:hAnsi="Arial" w:cs="Arial"/>
          <w:kern w:val="0"/>
          <w:sz w:val="22"/>
          <w:szCs w:val="22"/>
        </w:rPr>
        <w:t>10.1175/JAS-D-24-0159.1</w:t>
      </w:r>
      <w:r>
        <w:rPr>
          <w:rFonts w:ascii="Arial" w:eastAsia="Meiryo UI" w:hAnsi="Arial" w:cs="Arial"/>
          <w:kern w:val="0"/>
          <w:sz w:val="22"/>
          <w:szCs w:val="22"/>
        </w:rPr>
        <w:t>. [in press] [</w:t>
      </w:r>
      <w:hyperlink r:id="rId22" w:history="1">
        <w:r w:rsidRPr="004D614D">
          <w:rPr>
            <w:rStyle w:val="a3"/>
            <w:rFonts w:ascii="Arial" w:eastAsia="Meiryo UI" w:hAnsi="Arial" w:cs="Arial"/>
            <w:kern w:val="0"/>
            <w:sz w:val="22"/>
            <w:szCs w:val="22"/>
          </w:rPr>
          <w:t>Link</w:t>
        </w:r>
      </w:hyperlink>
      <w:r>
        <w:rPr>
          <w:rFonts w:ascii="Arial" w:eastAsia="Meiryo UI" w:hAnsi="Arial" w:cs="Arial"/>
          <w:kern w:val="0"/>
          <w:sz w:val="22"/>
          <w:szCs w:val="22"/>
        </w:rPr>
        <w:t>]</w:t>
      </w:r>
    </w:p>
    <w:p w14:paraId="4FB56137" w14:textId="529B3ED0" w:rsidR="00DE2510" w:rsidRDefault="0042204B" w:rsidP="007F7AF6">
      <w:pPr>
        <w:pStyle w:val="a5"/>
        <w:widowControl/>
        <w:numPr>
          <w:ilvl w:val="0"/>
          <w:numId w:val="13"/>
        </w:numPr>
        <w:ind w:leftChars="0"/>
        <w:jc w:val="left"/>
        <w:rPr>
          <w:rFonts w:ascii="Arial" w:eastAsia="Meiryo UI" w:hAnsi="Arial" w:cs="Arial"/>
          <w:kern w:val="0"/>
          <w:sz w:val="22"/>
          <w:szCs w:val="22"/>
        </w:rPr>
      </w:pPr>
      <w:r w:rsidRPr="0042204B">
        <w:rPr>
          <w:rFonts w:ascii="Arial" w:eastAsia="Meiryo UI" w:hAnsi="Arial" w:cs="Arial"/>
          <w:kern w:val="0"/>
          <w:sz w:val="22"/>
          <w:szCs w:val="22"/>
        </w:rPr>
        <w:t>[preprint</w:t>
      </w:r>
      <w:r w:rsidR="00860DF6">
        <w:rPr>
          <w:rFonts w:ascii="Arial" w:eastAsia="Meiryo UI" w:hAnsi="Arial" w:cs="Arial"/>
          <w:kern w:val="0"/>
          <w:sz w:val="22"/>
          <w:szCs w:val="22"/>
        </w:rPr>
        <w:t>, under review</w:t>
      </w:r>
      <w:r w:rsidRPr="0042204B">
        <w:rPr>
          <w:rFonts w:ascii="Arial" w:eastAsia="Meiryo UI" w:hAnsi="Arial" w:cs="Arial"/>
          <w:kern w:val="0"/>
          <w:sz w:val="22"/>
          <w:szCs w:val="22"/>
        </w:rPr>
        <w:t xml:space="preserve">] </w:t>
      </w:r>
      <w:r w:rsidR="00DE2510" w:rsidRPr="000B4D42">
        <w:rPr>
          <w:rFonts w:ascii="Arial" w:eastAsia="Meiryo UI" w:hAnsi="Arial" w:cs="Arial"/>
          <w:kern w:val="0"/>
          <w:sz w:val="22"/>
          <w:szCs w:val="22"/>
        </w:rPr>
        <w:t>Okazaki, M.</w:t>
      </w:r>
      <w:r w:rsidRPr="0042204B">
        <w:rPr>
          <w:rFonts w:ascii="Arial" w:eastAsia="Meiryo UI" w:hAnsi="Arial" w:cs="Arial"/>
          <w:kern w:val="0"/>
          <w:sz w:val="22"/>
          <w:szCs w:val="22"/>
        </w:rPr>
        <w:t>, Suzuki</w:t>
      </w:r>
      <w:r w:rsidR="00DE2510">
        <w:rPr>
          <w:rFonts w:ascii="Arial" w:eastAsia="Meiryo UI" w:hAnsi="Arial" w:cs="Arial"/>
          <w:kern w:val="0"/>
          <w:sz w:val="22"/>
          <w:szCs w:val="22"/>
        </w:rPr>
        <w:t>, K.</w:t>
      </w:r>
      <w:r w:rsidRPr="0042204B">
        <w:rPr>
          <w:rFonts w:ascii="Arial" w:eastAsia="Meiryo UI" w:hAnsi="Arial" w:cs="Arial"/>
          <w:kern w:val="0"/>
          <w:sz w:val="22"/>
          <w:szCs w:val="22"/>
        </w:rPr>
        <w:t xml:space="preserve">, </w:t>
      </w:r>
      <w:r w:rsidRPr="004F3B84">
        <w:rPr>
          <w:rFonts w:ascii="Arial" w:eastAsia="Meiryo UI" w:hAnsi="Arial" w:cs="Arial"/>
          <w:b/>
          <w:bCs/>
          <w:kern w:val="0"/>
          <w:sz w:val="22"/>
          <w:szCs w:val="22"/>
          <w:u w:val="single"/>
        </w:rPr>
        <w:t>Yanase</w:t>
      </w:r>
      <w:r w:rsidR="00DE2510" w:rsidRPr="004F3B84">
        <w:rPr>
          <w:rFonts w:ascii="Arial" w:eastAsia="Meiryo UI" w:hAnsi="Arial" w:cs="Arial"/>
          <w:b/>
          <w:bCs/>
          <w:kern w:val="0"/>
          <w:sz w:val="22"/>
          <w:szCs w:val="22"/>
          <w:u w:val="single"/>
        </w:rPr>
        <w:t>, T.</w:t>
      </w:r>
      <w:r w:rsidRPr="0042204B">
        <w:rPr>
          <w:rFonts w:ascii="Arial" w:eastAsia="Meiryo UI" w:hAnsi="Arial" w:cs="Arial"/>
          <w:kern w:val="0"/>
          <w:sz w:val="22"/>
          <w:szCs w:val="22"/>
        </w:rPr>
        <w:t xml:space="preserve">, </w:t>
      </w:r>
      <w:r w:rsidR="00DE2510">
        <w:rPr>
          <w:rFonts w:ascii="Arial" w:eastAsia="Meiryo UI" w:hAnsi="Arial" w:cs="Arial"/>
          <w:kern w:val="0"/>
          <w:sz w:val="22"/>
          <w:szCs w:val="22"/>
        </w:rPr>
        <w:t>Sato, Y</w:t>
      </w:r>
      <w:r w:rsidRPr="0042204B">
        <w:rPr>
          <w:rFonts w:ascii="Arial" w:eastAsia="Meiryo UI" w:hAnsi="Arial" w:cs="Arial"/>
          <w:kern w:val="0"/>
          <w:sz w:val="22"/>
          <w:szCs w:val="22"/>
        </w:rPr>
        <w:t>.</w:t>
      </w:r>
      <w:r w:rsidR="00DE2510">
        <w:rPr>
          <w:rFonts w:ascii="Arial" w:eastAsia="Meiryo UI" w:hAnsi="Arial" w:cs="Arial"/>
          <w:kern w:val="0"/>
          <w:sz w:val="22"/>
          <w:szCs w:val="22"/>
        </w:rPr>
        <w:t>, &amp; Nakakita, E. (2024).</w:t>
      </w:r>
    </w:p>
    <w:p w14:paraId="7DAA023A" w14:textId="12513044" w:rsidR="0042204B" w:rsidRPr="0042204B" w:rsidRDefault="0042204B" w:rsidP="00DE2510">
      <w:pPr>
        <w:pStyle w:val="a5"/>
        <w:widowControl/>
        <w:ind w:leftChars="0" w:left="360"/>
        <w:jc w:val="left"/>
        <w:rPr>
          <w:rFonts w:ascii="Arial" w:eastAsia="Meiryo UI" w:hAnsi="Arial" w:cs="Arial"/>
          <w:kern w:val="0"/>
          <w:sz w:val="22"/>
          <w:szCs w:val="22"/>
        </w:rPr>
      </w:pPr>
      <w:r w:rsidRPr="0042204B">
        <w:rPr>
          <w:rFonts w:ascii="Arial" w:eastAsia="Meiryo UI" w:hAnsi="Arial" w:cs="Arial"/>
          <w:kern w:val="0"/>
          <w:sz w:val="22"/>
          <w:szCs w:val="22"/>
        </w:rPr>
        <w:t>Bimodal raindrop size distributions produced by cloud microphysical and dynamical processes. ESS Open Archive.</w:t>
      </w:r>
      <w:r>
        <w:rPr>
          <w:rFonts w:ascii="Arial" w:eastAsia="Meiryo UI" w:hAnsi="Arial" w:cs="Arial"/>
          <w:kern w:val="0"/>
          <w:sz w:val="22"/>
          <w:szCs w:val="22"/>
        </w:rPr>
        <w:t xml:space="preserve"> </w:t>
      </w:r>
      <w:proofErr w:type="spellStart"/>
      <w:r>
        <w:rPr>
          <w:rFonts w:ascii="Arial" w:eastAsia="Meiryo UI" w:hAnsi="Arial" w:cs="Arial"/>
          <w:kern w:val="0"/>
          <w:sz w:val="22"/>
          <w:szCs w:val="22"/>
        </w:rPr>
        <w:t>doi</w:t>
      </w:r>
      <w:proofErr w:type="spellEnd"/>
      <w:r w:rsidRPr="0042204B">
        <w:rPr>
          <w:rFonts w:ascii="Arial" w:eastAsia="Meiryo UI" w:hAnsi="Arial" w:cs="Arial"/>
          <w:kern w:val="0"/>
          <w:sz w:val="22"/>
          <w:szCs w:val="22"/>
        </w:rPr>
        <w:t>: 10.22541/au.173264140.04728448/v1</w:t>
      </w:r>
    </w:p>
    <w:p w14:paraId="7746DEB7" w14:textId="4AEEB9C5" w:rsidR="002F046A" w:rsidRDefault="002F046A" w:rsidP="00F85C98">
      <w:pPr>
        <w:widowControl/>
        <w:jc w:val="left"/>
        <w:rPr>
          <w:rFonts w:ascii="ヒラギノ角ゴ Pro W3" w:eastAsia="ヒラギノ角ゴ Pro W3" w:hAnsi="ヒラギノ角ゴ Pro W3" w:cs="Arial"/>
          <w:kern w:val="0"/>
          <w:sz w:val="22"/>
          <w:szCs w:val="22"/>
        </w:rPr>
      </w:pPr>
    </w:p>
    <w:p w14:paraId="5E408B93" w14:textId="618AB8AD" w:rsidR="00674FAD" w:rsidRPr="002F046A" w:rsidRDefault="00674FAD" w:rsidP="00674FAD">
      <w:pPr>
        <w:widowControl/>
        <w:jc w:val="left"/>
        <w:rPr>
          <w:rFonts w:ascii="ヒラギノ角ゴ Pro W3" w:eastAsia="ヒラギノ角ゴ Pro W3" w:hAnsi="ヒラギノ角ゴ Pro W3" w:cs="Arial"/>
          <w:b/>
          <w:bCs/>
          <w:kern w:val="0"/>
          <w:sz w:val="22"/>
          <w:szCs w:val="22"/>
        </w:rPr>
      </w:pPr>
      <w:r>
        <w:rPr>
          <w:rFonts w:ascii="ヒラギノ角ゴ Pro W3" w:eastAsia="ヒラギノ角ゴ Pro W3" w:hAnsi="ヒラギノ角ゴ Pro W3" w:cs="Arial" w:hint="eastAsia"/>
          <w:b/>
          <w:bCs/>
          <w:kern w:val="0"/>
          <w:sz w:val="24"/>
        </w:rPr>
        <w:t>報告・アウトリーチ</w:t>
      </w:r>
    </w:p>
    <w:p w14:paraId="502C288A"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b/>
          <w:bCs/>
          <w:kern w:val="0"/>
          <w:sz w:val="22"/>
          <w:szCs w:val="22"/>
          <w:u w:val="single"/>
        </w:rPr>
        <w:lastRenderedPageBreak/>
        <w:t>柳瀬</w:t>
      </w:r>
      <w:r w:rsidRPr="00B80102">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(2020)</w:t>
      </w:r>
      <w:r>
        <w:rPr>
          <w:rFonts w:ascii="ヒラギノ角ゴ Pro W3" w:eastAsia="ヒラギノ角ゴ Pro W3" w:hAnsi="ヒラギノ角ゴ Pro W3" w:cs="Arial"/>
          <w:kern w:val="0"/>
          <w:sz w:val="22"/>
          <w:szCs w:val="22"/>
        </w:rPr>
        <w:t>.</w:t>
      </w:r>
    </w:p>
    <w:p w14:paraId="2D756B4A" w14:textId="1E842FD8"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第100回米国気象学会年会参加報告, 天気, 67(6). [</w:t>
      </w:r>
      <w:hyperlink r:id="rId23" w:history="1">
        <w:r w:rsidRPr="003B30BB">
          <w:rPr>
            <w:rStyle w:val="a3"/>
            <w:rFonts w:ascii="ヒラギノ角ゴ Pro W3" w:eastAsia="ヒラギノ角ゴ Pro W3" w:hAnsi="ヒラギノ角ゴ Pro W3" w:cs="Arial"/>
            <w:kern w:val="0"/>
            <w:sz w:val="22"/>
            <w:szCs w:val="22"/>
          </w:rPr>
          <w:t>Link</w:t>
        </w:r>
      </w:hyperlink>
      <w:r w:rsidRPr="003B30BB">
        <w:rPr>
          <w:rFonts w:ascii="ヒラギノ角ゴ Pro W3" w:eastAsia="ヒラギノ角ゴ Pro W3" w:hAnsi="ヒラギノ角ゴ Pro W3" w:cs="Arial"/>
          <w:kern w:val="0"/>
          <w:sz w:val="22"/>
          <w:szCs w:val="22"/>
        </w:rPr>
        <w:t>]</w:t>
      </w:r>
    </w:p>
    <w:p w14:paraId="4F8E24B5"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hint="eastAsia"/>
          <w:b/>
          <w:bCs/>
          <w:kern w:val="0"/>
          <w:sz w:val="22"/>
          <w:szCs w:val="22"/>
          <w:u w:val="single"/>
        </w:rPr>
        <w:t>柳</w:t>
      </w:r>
      <w:r w:rsidRPr="00B80102">
        <w:rPr>
          <w:rFonts w:ascii="ヒラギノ角ゴ Pro W3" w:eastAsia="ヒラギノ角ゴ Pro W3" w:hAnsi="ヒラギノ角ゴ Pro W3" w:cs="Arial"/>
          <w:b/>
          <w:bCs/>
          <w:kern w:val="0"/>
          <w:sz w:val="22"/>
          <w:szCs w:val="22"/>
          <w:u w:val="single"/>
        </w:rPr>
        <w:t>瀬</w:t>
      </w:r>
      <w:r>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(2021).</w:t>
      </w:r>
    </w:p>
    <w:p w14:paraId="305AAC1F" w14:textId="77777777" w:rsid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放射対流平衡下における湿潤対流の自己集合化に関する数値的研究,</w:t>
      </w:r>
    </w:p>
    <w:p w14:paraId="0E66CB4F" w14:textId="27C44A14"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京都大学大学院理学研究科主催 サイエンス倶楽部デイ 研究交流会1 地球物理学分野代表</w:t>
      </w:r>
    </w:p>
    <w:p w14:paraId="0877699A"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hint="eastAsia"/>
          <w:b/>
          <w:bCs/>
          <w:kern w:val="0"/>
          <w:sz w:val="22"/>
          <w:szCs w:val="22"/>
          <w:u w:val="single"/>
        </w:rPr>
        <w:t>柳</w:t>
      </w:r>
      <w:r w:rsidRPr="00B80102">
        <w:rPr>
          <w:rFonts w:ascii="ヒラギノ角ゴ Pro W3" w:eastAsia="ヒラギノ角ゴ Pro W3" w:hAnsi="ヒラギノ角ゴ Pro W3" w:cs="Arial"/>
          <w:b/>
          <w:bCs/>
          <w:kern w:val="0"/>
          <w:sz w:val="22"/>
          <w:szCs w:val="22"/>
          <w:u w:val="single"/>
        </w:rPr>
        <w:t>瀬</w:t>
      </w:r>
      <w:r>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w:t>
      </w:r>
      <w:r>
        <w:rPr>
          <w:rFonts w:ascii="ヒラギノ角ゴ Pro W3" w:eastAsia="ヒラギノ角ゴ Pro W3" w:hAnsi="ヒラギノ角ゴ Pro W3" w:cs="Arial"/>
          <w:kern w:val="0"/>
          <w:sz w:val="22"/>
          <w:szCs w:val="22"/>
        </w:rPr>
        <w:t>3</w:t>
      </w:r>
      <w:r w:rsidRPr="00674FAD">
        <w:rPr>
          <w:rFonts w:ascii="ヒラギノ角ゴ Pro W3" w:eastAsia="ヒラギノ角ゴ Pro W3" w:hAnsi="ヒラギノ角ゴ Pro W3" w:cs="Arial"/>
          <w:kern w:val="0"/>
          <w:sz w:val="22"/>
          <w:szCs w:val="22"/>
        </w:rPr>
        <w:t>).</w:t>
      </w:r>
    </w:p>
    <w:p w14:paraId="5F29F5AD" w14:textId="77777777" w:rsid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hint="eastAsia"/>
          <w:kern w:val="0"/>
          <w:sz w:val="22"/>
          <w:szCs w:val="22"/>
        </w:rPr>
        <w:t>「富岳」で探る気象・気候の数理：数値気象・気候シミュレーションの基礎から</w:t>
      </w:r>
      <w:r w:rsidRPr="003B30BB">
        <w:rPr>
          <w:rFonts w:ascii="ヒラギノ角ゴ Pro W3" w:eastAsia="ヒラギノ角ゴ Pro W3" w:hAnsi="ヒラギノ角ゴ Pro W3" w:cs="Arial"/>
          <w:kern w:val="0"/>
          <w:sz w:val="22"/>
          <w:szCs w:val="22"/>
        </w:rPr>
        <w:t>「富岳」による巨大積乱雲群形成の謎解明への挑戦まで,</w:t>
      </w:r>
    </w:p>
    <w:p w14:paraId="647A703A" w14:textId="179F8E7C"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hint="eastAsia"/>
          <w:kern w:val="0"/>
          <w:sz w:val="22"/>
          <w:szCs w:val="22"/>
        </w:rPr>
        <w:t>理化学研究所計算科学研究センター主催</w:t>
      </w:r>
      <w:r w:rsidRPr="003B30BB">
        <w:rPr>
          <w:rFonts w:ascii="ヒラギノ角ゴ Pro W3" w:eastAsia="ヒラギノ角ゴ Pro W3" w:hAnsi="ヒラギノ角ゴ Pro W3" w:cs="Arial"/>
          <w:kern w:val="0"/>
          <w:sz w:val="22"/>
          <w:szCs w:val="22"/>
        </w:rPr>
        <w:t xml:space="preserve"> </w:t>
      </w:r>
      <w:r w:rsidRPr="003B30BB">
        <w:rPr>
          <w:rFonts w:ascii="ヒラギノ角ゴ Pro W3" w:eastAsia="ヒラギノ角ゴ Pro W3" w:hAnsi="ヒラギノ角ゴ Pro W3" w:cs="Arial" w:hint="eastAsia"/>
          <w:kern w:val="0"/>
          <w:sz w:val="22"/>
          <w:szCs w:val="22"/>
        </w:rPr>
        <w:t>富岳研究紹介</w:t>
      </w:r>
    </w:p>
    <w:p w14:paraId="7F3CFA25" w14:textId="77777777" w:rsidR="00BC7024" w:rsidRDefault="00293F14" w:rsidP="00557F4D">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293F14">
        <w:rPr>
          <w:rFonts w:ascii="ヒラギノ角ゴ Pro W3" w:eastAsia="ヒラギノ角ゴ Pro W3" w:hAnsi="ヒラギノ角ゴ Pro W3" w:cs="Arial" w:hint="eastAsia"/>
          <w:kern w:val="0"/>
          <w:sz w:val="22"/>
          <w:szCs w:val="22"/>
        </w:rPr>
        <w:t>佐藤陽祐</w:t>
      </w:r>
      <w:r w:rsidRPr="00293F14">
        <w:rPr>
          <w:rFonts w:ascii="ヒラギノ角ゴ Pro W3" w:eastAsia="ヒラギノ角ゴ Pro W3" w:hAnsi="ヒラギノ角ゴ Pro W3" w:cs="Arial"/>
          <w:kern w:val="0"/>
          <w:sz w:val="22"/>
          <w:szCs w:val="22"/>
        </w:rPr>
        <w:t xml:space="preserve">, 稲津將, 南出将志, </w:t>
      </w:r>
      <w:r w:rsidRPr="00293F14">
        <w:rPr>
          <w:rFonts w:ascii="ヒラギノ角ゴ Pro W3" w:eastAsia="ヒラギノ角ゴ Pro W3" w:hAnsi="ヒラギノ角ゴ Pro W3" w:cs="Arial"/>
          <w:b/>
          <w:bCs/>
          <w:kern w:val="0"/>
          <w:sz w:val="22"/>
          <w:szCs w:val="22"/>
          <w:u w:val="single"/>
        </w:rPr>
        <w:t>柳瀬友朗</w:t>
      </w:r>
      <w:r w:rsidRPr="00293F14">
        <w:rPr>
          <w:rFonts w:ascii="ヒラギノ角ゴ Pro W3" w:eastAsia="ヒラギノ角ゴ Pro W3" w:hAnsi="ヒラギノ角ゴ Pro W3" w:cs="Arial"/>
          <w:kern w:val="0"/>
          <w:sz w:val="22"/>
          <w:szCs w:val="22"/>
        </w:rPr>
        <w:t xml:space="preserve">, 近藤誠, 大塚成徳, 吉田龍二, 佐藤拓人, 宮本佳明, 藤 原泰, 末木健太, 高須賀大輔, 伊藤純至, 橋本明弘, 八代尚 </w:t>
      </w:r>
      <w:r w:rsidRPr="00674FAD">
        <w:rPr>
          <w:rFonts w:ascii="ヒラギノ角ゴ Pro W3" w:eastAsia="ヒラギノ角ゴ Pro W3" w:hAnsi="ヒラギノ角ゴ Pro W3" w:cs="Arial"/>
          <w:kern w:val="0"/>
          <w:sz w:val="22"/>
          <w:szCs w:val="22"/>
        </w:rPr>
        <w:t>(</w:t>
      </w:r>
      <w:r>
        <w:rPr>
          <w:rFonts w:ascii="ヒラギノ角ゴ Pro W3" w:eastAsia="ヒラギノ角ゴ Pro W3" w:hAnsi="ヒラギノ角ゴ Pro W3" w:cs="Arial"/>
          <w:kern w:val="0"/>
          <w:sz w:val="22"/>
          <w:szCs w:val="22"/>
        </w:rPr>
        <w:t>2024</w:t>
      </w:r>
      <w:r w:rsidRPr="00674FAD">
        <w:rPr>
          <w:rFonts w:ascii="ヒラギノ角ゴ Pro W3" w:eastAsia="ヒラギノ角ゴ Pro W3" w:hAnsi="ヒラギノ角ゴ Pro W3" w:cs="Arial"/>
          <w:kern w:val="0"/>
          <w:sz w:val="22"/>
          <w:szCs w:val="22"/>
        </w:rPr>
        <w:t>).</w:t>
      </w:r>
    </w:p>
    <w:p w14:paraId="3345DC54" w14:textId="77777777" w:rsidR="00F22796" w:rsidRDefault="00293F14" w:rsidP="00F22796">
      <w:pPr>
        <w:pStyle w:val="a5"/>
        <w:widowControl/>
        <w:ind w:leftChars="0" w:left="360"/>
        <w:jc w:val="left"/>
        <w:rPr>
          <w:rFonts w:ascii="ヒラギノ角ゴ Pro W3" w:eastAsia="ヒラギノ角ゴ Pro W3" w:hAnsi="ヒラギノ角ゴ Pro W3" w:cs="Arial"/>
          <w:kern w:val="0"/>
          <w:sz w:val="22"/>
          <w:szCs w:val="22"/>
        </w:rPr>
      </w:pPr>
      <w:r w:rsidRPr="00293F14">
        <w:rPr>
          <w:rFonts w:ascii="ヒラギノ角ゴ Pro W3" w:eastAsia="ヒラギノ角ゴ Pro W3" w:hAnsi="ヒラギノ角ゴ Pro W3" w:cs="Arial"/>
          <w:kern w:val="0"/>
          <w:sz w:val="22"/>
          <w:szCs w:val="22"/>
        </w:rPr>
        <w:t>第 6 回非静力学</w:t>
      </w:r>
      <w:r w:rsidRPr="00293F14">
        <w:rPr>
          <w:rFonts w:ascii="ヒラギノ角ゴ Pro W3" w:eastAsia="ヒラギノ角ゴ Pro W3" w:hAnsi="ヒラギノ角ゴ Pro W3" w:cs="Arial" w:hint="eastAsia"/>
          <w:kern w:val="0"/>
          <w:sz w:val="22"/>
          <w:szCs w:val="22"/>
        </w:rPr>
        <w:t>モデル</w:t>
      </w:r>
      <w:r w:rsidRPr="00293F14">
        <w:rPr>
          <w:rFonts w:ascii="ヒラギノ角ゴ Pro W3" w:eastAsia="ヒラギノ角ゴ Pro W3" w:hAnsi="ヒラギノ角ゴ Pro W3" w:cs="Arial"/>
          <w:kern w:val="0"/>
          <w:sz w:val="22"/>
          <w:szCs w:val="22"/>
        </w:rPr>
        <w:t>に関する国際</w:t>
      </w:r>
      <w:r w:rsidRPr="00293F14">
        <w:rPr>
          <w:rFonts w:ascii="ヒラギノ角ゴ Pro W3" w:eastAsia="ヒラギノ角ゴ Pro W3" w:hAnsi="ヒラギノ角ゴ Pro W3" w:cs="Arial" w:hint="eastAsia"/>
          <w:kern w:val="0"/>
          <w:sz w:val="22"/>
          <w:szCs w:val="22"/>
        </w:rPr>
        <w:t>ワークショップ(</w:t>
      </w:r>
      <w:r w:rsidRPr="00293F14">
        <w:rPr>
          <w:rFonts w:ascii="ヒラギノ角ゴ Pro W3" w:eastAsia="ヒラギノ角ゴ Pro W3" w:hAnsi="ヒラギノ角ゴ Pro W3" w:cs="Arial"/>
          <w:kern w:val="0"/>
          <w:sz w:val="22"/>
          <w:szCs w:val="22"/>
        </w:rPr>
        <w:t>第25回非静力学</w:t>
      </w:r>
      <w:r w:rsidRPr="00293F14">
        <w:rPr>
          <w:rFonts w:ascii="ヒラギノ角ゴ Pro W3" w:eastAsia="ヒラギノ角ゴ Pro W3" w:hAnsi="ヒラギノ角ゴ Pro W3" w:cs="Arial" w:hint="eastAsia"/>
          <w:kern w:val="0"/>
          <w:sz w:val="22"/>
          <w:szCs w:val="22"/>
        </w:rPr>
        <w:t>モデル</w:t>
      </w:r>
      <w:r w:rsidRPr="00293F14">
        <w:rPr>
          <w:rFonts w:ascii="ヒラギノ角ゴ Pro W3" w:eastAsia="ヒラギノ角ゴ Pro W3" w:hAnsi="ヒラギノ角ゴ Pro W3" w:cs="Arial"/>
          <w:kern w:val="0"/>
          <w:sz w:val="22"/>
          <w:szCs w:val="22"/>
        </w:rPr>
        <w:t>に関する</w:t>
      </w:r>
      <w:r w:rsidRPr="00293F14">
        <w:rPr>
          <w:rFonts w:ascii="ヒラギノ角ゴ Pro W3" w:eastAsia="ヒラギノ角ゴ Pro W3" w:hAnsi="ヒラギノ角ゴ Pro W3" w:cs="Arial" w:hint="eastAsia"/>
          <w:kern w:val="0"/>
          <w:sz w:val="22"/>
          <w:szCs w:val="22"/>
        </w:rPr>
        <w:t>ワークショップ)</w:t>
      </w:r>
      <w:r w:rsidRPr="00293F14">
        <w:rPr>
          <w:rFonts w:ascii="ヒラギノ角ゴ Pro W3" w:eastAsia="ヒラギノ角ゴ Pro W3" w:hAnsi="ヒラギノ角ゴ Pro W3" w:cs="Arial"/>
          <w:kern w:val="0"/>
          <w:sz w:val="22"/>
          <w:szCs w:val="22"/>
        </w:rPr>
        <w:t>の報告,</w:t>
      </w:r>
    </w:p>
    <w:p w14:paraId="29B9932E" w14:textId="7EEAAC82" w:rsidR="00674FAD" w:rsidRPr="0055180A" w:rsidRDefault="00293F14" w:rsidP="0055180A">
      <w:pPr>
        <w:pStyle w:val="a5"/>
        <w:widowControl/>
        <w:ind w:leftChars="0" w:left="360"/>
        <w:jc w:val="left"/>
        <w:rPr>
          <w:rFonts w:ascii="ヒラギノ角ゴ Pro W3" w:eastAsia="ヒラギノ角ゴ Pro W3" w:hAnsi="ヒラギノ角ゴ Pro W3" w:cs="Arial"/>
          <w:kern w:val="0"/>
          <w:sz w:val="22"/>
          <w:szCs w:val="22"/>
        </w:rPr>
      </w:pPr>
      <w:r w:rsidRPr="00F22796">
        <w:rPr>
          <w:rFonts w:ascii="ヒラギノ角ゴ Pro W3" w:eastAsia="ヒラギノ角ゴ Pro W3" w:hAnsi="ヒラギノ角ゴ Pro W3" w:cs="Arial"/>
          <w:kern w:val="0"/>
          <w:sz w:val="22"/>
          <w:szCs w:val="22"/>
        </w:rPr>
        <w:t>天気, 71(2), 75-81.</w:t>
      </w:r>
    </w:p>
    <w:p w14:paraId="038740EA" w14:textId="77777777" w:rsidR="00674FAD" w:rsidRPr="001D6CC9" w:rsidRDefault="00674FAD" w:rsidP="00F85C98">
      <w:pPr>
        <w:widowControl/>
        <w:jc w:val="left"/>
        <w:rPr>
          <w:rFonts w:ascii="ヒラギノ角ゴ Pro W3" w:eastAsia="ヒラギノ角ゴ Pro W3" w:hAnsi="ヒラギノ角ゴ Pro W3" w:cs="Arial"/>
          <w:kern w:val="0"/>
          <w:sz w:val="22"/>
          <w:szCs w:val="22"/>
        </w:rPr>
      </w:pPr>
    </w:p>
    <w:p w14:paraId="143F500F" w14:textId="77777777" w:rsidR="002E5D7B" w:rsidRDefault="00DF585F" w:rsidP="002E5D7B">
      <w:pPr>
        <w:widowControl/>
        <w:jc w:val="left"/>
        <w:rPr>
          <w:rFonts w:ascii="ヒラギノ角ゴ Pro W3" w:eastAsia="ヒラギノ角ゴ Pro W3" w:hAnsi="ヒラギノ角ゴ Pro W3" w:cs="Arial"/>
          <w:b/>
          <w:bCs/>
          <w:kern w:val="0"/>
          <w:sz w:val="24"/>
        </w:rPr>
      </w:pPr>
      <w:r w:rsidRPr="00DF585F">
        <w:rPr>
          <w:rFonts w:ascii="ヒラギノ角ゴ Pro W3" w:eastAsia="ヒラギノ角ゴ Pro W3" w:hAnsi="ヒラギノ角ゴ Pro W3" w:cs="Arial" w:hint="eastAsia"/>
          <w:b/>
          <w:bCs/>
          <w:kern w:val="0"/>
          <w:sz w:val="24"/>
        </w:rPr>
        <w:t>国際学会・ワークショップ等での発表</w:t>
      </w:r>
    </w:p>
    <w:p w14:paraId="1C0A50D6" w14:textId="52CBDE49" w:rsidR="00834EB3" w:rsidRPr="005B5897" w:rsidRDefault="000F7FFA"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Tetsuya Takemi.</w:t>
      </w:r>
    </w:p>
    <w:p w14:paraId="2EC88B79" w14:textId="77777777" w:rsidR="005B5897" w:rsidRDefault="000F7FFA" w:rsidP="005B5897">
      <w:pPr>
        <w:pStyle w:val="a5"/>
        <w:widowControl/>
        <w:ind w:leftChars="0" w:left="400"/>
        <w:jc w:val="left"/>
        <w:rPr>
          <w:rFonts w:ascii="Arial" w:eastAsia="Meiryo UI" w:hAnsi="Arial" w:cs="Arial"/>
          <w:kern w:val="0"/>
          <w:sz w:val="22"/>
          <w:szCs w:val="22"/>
        </w:rPr>
      </w:pPr>
      <w:r w:rsidRPr="00834EB3">
        <w:rPr>
          <w:rFonts w:ascii="Arial" w:eastAsia="Meiryo UI" w:hAnsi="Arial" w:cs="Arial"/>
          <w:kern w:val="0"/>
          <w:sz w:val="22"/>
          <w:szCs w:val="22"/>
        </w:rPr>
        <w:t>Diurnal Variation of Simulated Cumulus Convection in Radiative-Convective Equilibrium, National Taiwan University–Kyoto University workshop on tropical meteorology and field-site visit and survey at Xitou, NTU Experiment Forest, Taipei, December 2018. (Poster)</w:t>
      </w:r>
    </w:p>
    <w:p w14:paraId="53FA6D2C" w14:textId="3D603470"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Tetsuya Takemi.</w:t>
      </w:r>
    </w:p>
    <w:p w14:paraId="13EB2B3C" w14:textId="493B1204" w:rsidR="005B5897" w:rsidRDefault="005B5897" w:rsidP="005B5897">
      <w:pPr>
        <w:pStyle w:val="a5"/>
        <w:widowControl/>
        <w:ind w:leftChars="0" w:left="400"/>
        <w:jc w:val="left"/>
        <w:rPr>
          <w:rFonts w:ascii="Arial" w:eastAsia="Meiryo UI" w:hAnsi="Arial" w:cs="Arial"/>
          <w:kern w:val="0"/>
          <w:sz w:val="22"/>
          <w:szCs w:val="22"/>
        </w:rPr>
      </w:pPr>
      <w:r w:rsidRPr="004B62DC">
        <w:rPr>
          <w:rFonts w:ascii="Arial" w:eastAsia="Meiryo UI" w:hAnsi="Arial" w:cs="Arial"/>
          <w:kern w:val="0"/>
          <w:sz w:val="22"/>
          <w:szCs w:val="22"/>
        </w:rPr>
        <w:t xml:space="preserve">Statistical Properties of Cumulus Ensembles in High-Resolution Radiative-Convective Equilibrium Simulations, </w:t>
      </w:r>
      <w:proofErr w:type="spellStart"/>
      <w:r w:rsidRPr="004B62DC">
        <w:rPr>
          <w:rFonts w:ascii="Arial" w:eastAsia="Meiryo UI" w:hAnsi="Arial" w:cs="Arial"/>
          <w:kern w:val="0"/>
          <w:sz w:val="22"/>
          <w:szCs w:val="22"/>
        </w:rPr>
        <w:t>JpGU</w:t>
      </w:r>
      <w:proofErr w:type="spellEnd"/>
      <w:r w:rsidRPr="004B62DC">
        <w:rPr>
          <w:rFonts w:ascii="Arial" w:eastAsia="Meiryo UI" w:hAnsi="Arial" w:cs="Arial"/>
          <w:kern w:val="0"/>
          <w:sz w:val="22"/>
          <w:szCs w:val="22"/>
        </w:rPr>
        <w:t xml:space="preserve"> Meeting 2019, Chiba, May, 2019.</w:t>
      </w:r>
    </w:p>
    <w:p w14:paraId="57041111"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Tetsuya Takemi.</w:t>
      </w:r>
    </w:p>
    <w:p w14:paraId="05CAFACC" w14:textId="520F926A" w:rsidR="005B5897" w:rsidRDefault="005B5897" w:rsidP="005B5897">
      <w:pPr>
        <w:pStyle w:val="a5"/>
        <w:widowControl/>
        <w:ind w:leftChars="0" w:left="400"/>
        <w:jc w:val="left"/>
        <w:rPr>
          <w:rFonts w:ascii="Arial" w:eastAsia="Meiryo UI" w:hAnsi="Arial" w:cs="Arial"/>
          <w:kern w:val="0"/>
          <w:sz w:val="22"/>
          <w:szCs w:val="22"/>
        </w:rPr>
      </w:pPr>
      <w:r w:rsidRPr="00261B2D">
        <w:rPr>
          <w:rFonts w:ascii="Arial" w:eastAsia="Meiryo UI" w:hAnsi="Arial" w:cs="Arial"/>
          <w:kern w:val="0"/>
          <w:sz w:val="22"/>
          <w:szCs w:val="22"/>
        </w:rPr>
        <w:t>Statistical Properties of Cumulus Ensembles in High-Resolution Radiative-Convective Equilibrium Simulations, Wayne Schubert Symposium in AMS Annual Meeting 2020, Boston, Jan, 2020. (Poster)</w:t>
      </w:r>
    </w:p>
    <w:p w14:paraId="4E62530F"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kern w:val="0"/>
          <w:sz w:val="22"/>
          <w:szCs w:val="22"/>
        </w:rPr>
        <w:t xml:space="preserve">Tamaki Suematsu, Chihiro Kodama, Hisashi Yashiro, </w:t>
      </w: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Hiroaki Miura,</w:t>
      </w:r>
    </w:p>
    <w:p w14:paraId="495148CA" w14:textId="2D1952F2" w:rsidR="005B5897" w:rsidRDefault="005B5897" w:rsidP="005B5897">
      <w:pPr>
        <w:pStyle w:val="a5"/>
        <w:widowControl/>
        <w:ind w:leftChars="0" w:left="400"/>
        <w:jc w:val="left"/>
        <w:rPr>
          <w:rFonts w:ascii="Arial" w:eastAsia="Meiryo UI" w:hAnsi="Arial" w:cs="Arial"/>
          <w:kern w:val="0"/>
          <w:sz w:val="22"/>
          <w:szCs w:val="22"/>
        </w:rPr>
      </w:pPr>
      <w:r w:rsidRPr="00441ED1">
        <w:rPr>
          <w:rFonts w:ascii="Arial" w:eastAsia="Meiryo UI" w:hAnsi="Arial" w:cs="Arial"/>
          <w:kern w:val="0"/>
          <w:sz w:val="22"/>
          <w:szCs w:val="22"/>
        </w:rPr>
        <w:t>Tomoki Miyakawa, Masaki Satoh</w:t>
      </w:r>
      <w:r>
        <w:rPr>
          <w:rFonts w:ascii="Arial" w:eastAsia="Meiryo UI" w:hAnsi="Arial" w:cs="Arial"/>
          <w:kern w:val="0"/>
          <w:sz w:val="22"/>
          <w:szCs w:val="22"/>
        </w:rPr>
        <w:t xml:space="preserve">. </w:t>
      </w:r>
      <w:r w:rsidRPr="00C362D6">
        <w:rPr>
          <w:rFonts w:ascii="Arial" w:eastAsia="Meiryo UI" w:hAnsi="Arial" w:cs="Arial"/>
          <w:kern w:val="0"/>
          <w:sz w:val="22"/>
          <w:szCs w:val="22"/>
        </w:rPr>
        <w:t xml:space="preserve">Dependence of the reproducibility of the MJO convection on differences in the surface flux conditions in NICAM, </w:t>
      </w:r>
      <w:proofErr w:type="spellStart"/>
      <w:r w:rsidRPr="00C362D6">
        <w:rPr>
          <w:rFonts w:ascii="Arial" w:eastAsia="Meiryo UI" w:hAnsi="Arial" w:cs="Arial"/>
          <w:kern w:val="0"/>
          <w:sz w:val="22"/>
          <w:szCs w:val="22"/>
        </w:rPr>
        <w:t>JpGU</w:t>
      </w:r>
      <w:proofErr w:type="spellEnd"/>
      <w:r w:rsidRPr="00C362D6">
        <w:rPr>
          <w:rFonts w:ascii="Arial" w:eastAsia="Meiryo UI" w:hAnsi="Arial" w:cs="Arial"/>
          <w:kern w:val="0"/>
          <w:sz w:val="22"/>
          <w:szCs w:val="22"/>
        </w:rPr>
        <w:t xml:space="preserve"> - AGU Joint Meeting 2020, Virtual, Jul, 2020.</w:t>
      </w:r>
    </w:p>
    <w:p w14:paraId="74FDACFF"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2AA0C6F7" w14:textId="42E2A67A"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 xml:space="preserve">New Critical Length Scale for the Onset of Self-Aggregation of Moist Convection, </w:t>
      </w:r>
      <w:proofErr w:type="spellStart"/>
      <w:r w:rsidRPr="00711307">
        <w:rPr>
          <w:rFonts w:ascii="Arial" w:eastAsia="Meiryo UI" w:hAnsi="Arial" w:cs="Arial"/>
          <w:kern w:val="0"/>
          <w:sz w:val="22"/>
          <w:szCs w:val="22"/>
        </w:rPr>
        <w:t>JpGU</w:t>
      </w:r>
      <w:proofErr w:type="spellEnd"/>
      <w:r w:rsidRPr="00711307">
        <w:rPr>
          <w:rFonts w:ascii="Arial" w:eastAsia="Meiryo UI" w:hAnsi="Arial" w:cs="Arial"/>
          <w:kern w:val="0"/>
          <w:sz w:val="22"/>
          <w:szCs w:val="22"/>
        </w:rPr>
        <w:t xml:space="preserve"> - AGU Joint Meeting 2020, Virtual, Jul, 2020. (</w:t>
      </w:r>
      <w:r w:rsidRPr="005E4573">
        <w:rPr>
          <w:rFonts w:ascii="Arial" w:eastAsia="Meiryo UI" w:hAnsi="Arial" w:cs="Arial"/>
          <w:b/>
          <w:bCs/>
          <w:i/>
          <w:iCs/>
          <w:kern w:val="0"/>
          <w:sz w:val="22"/>
          <w:szCs w:val="22"/>
        </w:rPr>
        <w:t>Invited</w:t>
      </w:r>
      <w:r w:rsidRPr="00711307">
        <w:rPr>
          <w:rFonts w:ascii="Arial" w:eastAsia="Meiryo UI" w:hAnsi="Arial" w:cs="Arial"/>
          <w:kern w:val="0"/>
          <w:sz w:val="22"/>
          <w:szCs w:val="22"/>
        </w:rPr>
        <w:t>)</w:t>
      </w:r>
    </w:p>
    <w:p w14:paraId="535D947C"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kern w:val="0"/>
          <w:sz w:val="22"/>
          <w:szCs w:val="22"/>
        </w:rPr>
        <w:t xml:space="preserve">Tamaki Suematsu, </w:t>
      </w: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Hiroaki Miura, Masaki Satoh.</w:t>
      </w:r>
    </w:p>
    <w:p w14:paraId="7619B5BA" w14:textId="481632E3"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A consecutive development of MJO events in the 2018-2019 winter season reproduced by a three-month SST-forced experiment with NICAM, AGU Fall Meeting 2020, Virtual, Dec, 2020.</w:t>
      </w:r>
    </w:p>
    <w:p w14:paraId="7B48E326"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495FCD04" w14:textId="363F1AB2"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lastRenderedPageBreak/>
        <w:t>New Critical Length for the Onset of Self-Aggregation of Moist Convection, AGU Fall Meeting 2020, Virtual, Dec, 2020.</w:t>
      </w:r>
    </w:p>
    <w:p w14:paraId="7BE7A8F4"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0C03768D" w14:textId="01499F84"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New Critical Length for the Onset of Self-Aggregation of Moist Convection, The Fifth Convection-Permitting Modeling Workshop 2021, Virtual, Sep, 2021. (Poster)</w:t>
      </w:r>
    </w:p>
    <w:p w14:paraId="10C91DF1" w14:textId="77777777" w:rsidR="00C45DEC" w:rsidRPr="00C45DEC" w:rsidRDefault="00C45DEC" w:rsidP="00C45DEC">
      <w:pPr>
        <w:pStyle w:val="a5"/>
        <w:widowControl/>
        <w:numPr>
          <w:ilvl w:val="0"/>
          <w:numId w:val="18"/>
        </w:numPr>
        <w:ind w:leftChars="0"/>
        <w:jc w:val="left"/>
        <w:rPr>
          <w:rFonts w:ascii="Arial" w:eastAsia="Meiryo UI" w:hAnsi="Arial" w:cs="Arial"/>
          <w:kern w:val="0"/>
          <w:sz w:val="22"/>
          <w:szCs w:val="22"/>
        </w:rPr>
      </w:pPr>
      <w:r w:rsidRPr="00C45DEC">
        <w:rPr>
          <w:rFonts w:ascii="Arial" w:eastAsia="Meiryo UI" w:hAnsi="Arial" w:cs="Arial"/>
          <w:b/>
          <w:bCs/>
          <w:kern w:val="0"/>
          <w:sz w:val="22"/>
          <w:szCs w:val="22"/>
          <w:u w:val="single"/>
        </w:rPr>
        <w:t>Tomoro Yanase</w:t>
      </w:r>
      <w:r w:rsidRPr="00C45DEC">
        <w:rPr>
          <w:rFonts w:ascii="Arial" w:eastAsia="Meiryo UI" w:hAnsi="Arial" w:cs="Arial"/>
          <w:kern w:val="0"/>
          <w:sz w:val="22"/>
          <w:szCs w:val="22"/>
        </w:rPr>
        <w:t>, Seiya Nishizawa, Hiroaki Miura, Tetsuya Takemi, Hirofumi Tomita.</w:t>
      </w:r>
    </w:p>
    <w:p w14:paraId="47D9FCEE" w14:textId="0E8E541C" w:rsidR="00C45DEC" w:rsidRDefault="00C45DEC" w:rsidP="00C45DEC">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New Critical Length for the Onset of Self-Aggregation of Moist Convection, The 4th R-CCS International Symposium, Virtual, Feb, 2022. (Poster)</w:t>
      </w:r>
    </w:p>
    <w:p w14:paraId="5B057D62" w14:textId="77777777" w:rsidR="00C45DEC" w:rsidRPr="00C45DEC" w:rsidRDefault="00C45DEC" w:rsidP="00C45DEC">
      <w:pPr>
        <w:pStyle w:val="a5"/>
        <w:widowControl/>
        <w:numPr>
          <w:ilvl w:val="0"/>
          <w:numId w:val="18"/>
        </w:numPr>
        <w:ind w:leftChars="0"/>
        <w:jc w:val="left"/>
        <w:rPr>
          <w:rFonts w:ascii="Arial" w:eastAsia="Meiryo UI" w:hAnsi="Arial" w:cs="Arial"/>
          <w:kern w:val="0"/>
          <w:sz w:val="22"/>
          <w:szCs w:val="22"/>
        </w:rPr>
      </w:pPr>
      <w:r w:rsidRPr="00C45DEC">
        <w:rPr>
          <w:rFonts w:ascii="Arial" w:eastAsia="Meiryo UI" w:hAnsi="Arial" w:cs="Arial"/>
          <w:b/>
          <w:bCs/>
          <w:kern w:val="0"/>
          <w:sz w:val="22"/>
          <w:szCs w:val="22"/>
          <w:u w:val="single"/>
        </w:rPr>
        <w:t>Tomoro Yanase</w:t>
      </w:r>
      <w:r w:rsidRPr="00C45DEC">
        <w:rPr>
          <w:rFonts w:ascii="Arial" w:eastAsia="Meiryo UI" w:hAnsi="Arial" w:cs="Arial"/>
          <w:kern w:val="0"/>
          <w:sz w:val="22"/>
          <w:szCs w:val="22"/>
        </w:rPr>
        <w:t>.</w:t>
      </w:r>
    </w:p>
    <w:p w14:paraId="31747050" w14:textId="7CA80E03" w:rsidR="00C45DEC" w:rsidRDefault="00C45DEC" w:rsidP="00C45DEC">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On the resolution and domain size dependence of the onset of convective self-aggregation and the roles of low-level circulation and free-tropospheric variability, Workshop on the self-aggregation of clouds under the radiative-convective equilibrium, Virtual, Mar, 2022.</w:t>
      </w:r>
    </w:p>
    <w:p w14:paraId="75563805"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7B548A9A" w14:textId="07AFFE3F" w:rsidR="00A96D90" w:rsidRDefault="00A96D90" w:rsidP="00A96D90">
      <w:pPr>
        <w:pStyle w:val="a5"/>
        <w:widowControl/>
        <w:ind w:leftChars="0" w:left="400"/>
        <w:jc w:val="left"/>
        <w:rPr>
          <w:rFonts w:ascii="Arial" w:eastAsia="Meiryo UI" w:hAnsi="Arial" w:cs="Arial"/>
          <w:kern w:val="0"/>
          <w:sz w:val="22"/>
          <w:szCs w:val="22"/>
        </w:rPr>
      </w:pPr>
      <w:r w:rsidRPr="00271B8F">
        <w:rPr>
          <w:rFonts w:ascii="Arial" w:eastAsia="Meiryo UI" w:hAnsi="Arial" w:cs="Arial"/>
          <w:kern w:val="0"/>
          <w:sz w:val="22"/>
          <w:szCs w:val="22"/>
        </w:rPr>
        <w:t xml:space="preserve">A mechanism of convective self-aggregation: Coupling between low-level circulation and free-tropospheric variability, </w:t>
      </w:r>
      <w:proofErr w:type="spellStart"/>
      <w:r w:rsidRPr="00271B8F">
        <w:rPr>
          <w:rFonts w:ascii="Arial" w:eastAsia="Meiryo UI" w:hAnsi="Arial" w:cs="Arial"/>
          <w:kern w:val="0"/>
          <w:sz w:val="22"/>
          <w:szCs w:val="22"/>
        </w:rPr>
        <w:t>JpGU</w:t>
      </w:r>
      <w:proofErr w:type="spellEnd"/>
      <w:r w:rsidRPr="00271B8F">
        <w:rPr>
          <w:rFonts w:ascii="Arial" w:eastAsia="Meiryo UI" w:hAnsi="Arial" w:cs="Arial"/>
          <w:kern w:val="0"/>
          <w:sz w:val="22"/>
          <w:szCs w:val="22"/>
        </w:rPr>
        <w:t xml:space="preserve"> Meeting 2022, Chiba, May, 2022.</w:t>
      </w:r>
    </w:p>
    <w:p w14:paraId="6AE9D1DF"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1FC1DA8B" w14:textId="27254DE0" w:rsidR="00A96D90" w:rsidRDefault="00A96D90" w:rsidP="00A96D90">
      <w:pPr>
        <w:pStyle w:val="a5"/>
        <w:widowControl/>
        <w:ind w:leftChars="0" w:left="400"/>
        <w:jc w:val="left"/>
        <w:rPr>
          <w:rFonts w:ascii="Arial" w:eastAsia="Meiryo UI" w:hAnsi="Arial" w:cs="Arial"/>
          <w:kern w:val="0"/>
          <w:sz w:val="22"/>
          <w:szCs w:val="22"/>
        </w:rPr>
      </w:pPr>
      <w:r w:rsidRPr="00424CF2">
        <w:rPr>
          <w:rFonts w:ascii="Arial" w:eastAsia="Meiryo UI" w:hAnsi="Arial" w:cs="Arial"/>
          <w:kern w:val="0"/>
          <w:sz w:val="22"/>
          <w:szCs w:val="22"/>
        </w:rPr>
        <w:t xml:space="preserve">A mechanism of convective self-aggregation: Coupling between low-level circulation and free-tropospheric variability, AOGS 19th Annual Meeting, </w:t>
      </w:r>
      <w:r>
        <w:rPr>
          <w:rFonts w:ascii="Arial" w:eastAsia="Meiryo UI" w:hAnsi="Arial" w:cs="Arial"/>
          <w:kern w:val="0"/>
          <w:sz w:val="22"/>
          <w:szCs w:val="22"/>
        </w:rPr>
        <w:t>Virtual</w:t>
      </w:r>
      <w:r w:rsidRPr="00424CF2">
        <w:rPr>
          <w:rFonts w:ascii="Arial" w:eastAsia="Meiryo UI" w:hAnsi="Arial" w:cs="Arial"/>
          <w:kern w:val="0"/>
          <w:sz w:val="22"/>
          <w:szCs w:val="22"/>
        </w:rPr>
        <w:t xml:space="preserve">, </w:t>
      </w:r>
      <w:r>
        <w:rPr>
          <w:rFonts w:ascii="Arial" w:eastAsia="Meiryo UI" w:hAnsi="Arial" w:cs="Arial"/>
          <w:kern w:val="0"/>
          <w:sz w:val="22"/>
          <w:szCs w:val="22"/>
        </w:rPr>
        <w:t>Aug</w:t>
      </w:r>
      <w:r w:rsidRPr="00424CF2">
        <w:rPr>
          <w:rFonts w:ascii="Arial" w:eastAsia="Meiryo UI" w:hAnsi="Arial" w:cs="Arial"/>
          <w:kern w:val="0"/>
          <w:sz w:val="22"/>
          <w:szCs w:val="22"/>
        </w:rPr>
        <w:t>, 2022.</w:t>
      </w:r>
      <w:r w:rsidRPr="006F4D23">
        <w:rPr>
          <w:rFonts w:ascii="Arial" w:eastAsia="Meiryo UI" w:hAnsi="Arial" w:cs="Arial"/>
          <w:kern w:val="0"/>
          <w:sz w:val="22"/>
          <w:szCs w:val="22"/>
        </w:rPr>
        <w:t xml:space="preserve"> (</w:t>
      </w:r>
      <w:r w:rsidRPr="006F4D23">
        <w:rPr>
          <w:rFonts w:ascii="Arial" w:eastAsia="Meiryo UI" w:hAnsi="Arial" w:cs="Arial"/>
          <w:b/>
          <w:bCs/>
          <w:i/>
          <w:iCs/>
          <w:kern w:val="0"/>
          <w:sz w:val="22"/>
          <w:szCs w:val="22"/>
        </w:rPr>
        <w:t>Invited</w:t>
      </w:r>
      <w:r w:rsidRPr="006F4D23">
        <w:rPr>
          <w:rFonts w:ascii="Arial" w:eastAsia="Meiryo UI" w:hAnsi="Arial" w:cs="Arial"/>
          <w:kern w:val="0"/>
          <w:sz w:val="22"/>
          <w:szCs w:val="22"/>
        </w:rPr>
        <w:t>)</w:t>
      </w:r>
    </w:p>
    <w:p w14:paraId="3A4DE8E8"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kern w:val="0"/>
          <w:sz w:val="22"/>
          <w:szCs w:val="22"/>
        </w:rPr>
        <w:t xml:space="preserve">Megumi Okazaki, Satoru Oishi, Yasuhiro Awata, </w:t>
      </w: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Tetsuya Takemi.</w:t>
      </w:r>
    </w:p>
    <w:p w14:paraId="2FB127BA" w14:textId="59ECDA0E" w:rsidR="00A96D90" w:rsidRDefault="00A96D90" w:rsidP="00A96D90">
      <w:pPr>
        <w:pStyle w:val="a5"/>
        <w:widowControl/>
        <w:ind w:leftChars="0" w:left="400"/>
        <w:jc w:val="left"/>
        <w:rPr>
          <w:rFonts w:ascii="Arial" w:eastAsia="Meiryo UI" w:hAnsi="Arial" w:cs="Arial"/>
          <w:kern w:val="0"/>
          <w:sz w:val="22"/>
          <w:szCs w:val="22"/>
        </w:rPr>
      </w:pPr>
      <w:r w:rsidRPr="00A5167A">
        <w:rPr>
          <w:rFonts w:ascii="Arial" w:eastAsia="Meiryo UI" w:hAnsi="Arial" w:cs="Arial"/>
          <w:kern w:val="0"/>
          <w:sz w:val="22"/>
          <w:szCs w:val="22"/>
        </w:rPr>
        <w:t>Bimodal Raindrop Size Distributions From Observational Analysis With a New Formula, AOGS 19th Annual Meeting, Virtual, Aug, 2022.</w:t>
      </w:r>
    </w:p>
    <w:p w14:paraId="1954210D" w14:textId="77777777" w:rsidR="00A96D90" w:rsidRDefault="00A96D90" w:rsidP="00A96D90">
      <w:pPr>
        <w:pStyle w:val="a5"/>
        <w:widowControl/>
        <w:numPr>
          <w:ilvl w:val="0"/>
          <w:numId w:val="18"/>
        </w:numPr>
        <w:ind w:leftChars="0"/>
        <w:jc w:val="left"/>
        <w:rPr>
          <w:rFonts w:ascii="Arial" w:eastAsia="Meiryo UI" w:hAnsi="Arial" w:cs="Arial"/>
          <w:kern w:val="0"/>
          <w:sz w:val="22"/>
          <w:szCs w:val="22"/>
        </w:rPr>
      </w:pPr>
      <w:r w:rsidRPr="008C13C5">
        <w:rPr>
          <w:rFonts w:ascii="Arial" w:eastAsia="Meiryo UI" w:hAnsi="Arial" w:cs="Arial"/>
          <w:b/>
          <w:bCs/>
          <w:kern w:val="0"/>
          <w:sz w:val="22"/>
          <w:szCs w:val="22"/>
          <w:u w:val="single"/>
        </w:rPr>
        <w:t>Tomoro Yanase</w:t>
      </w:r>
      <w:r w:rsidRPr="008C13C5">
        <w:rPr>
          <w:rFonts w:ascii="Arial" w:eastAsia="Meiryo UI" w:hAnsi="Arial" w:cs="Arial"/>
          <w:kern w:val="0"/>
          <w:sz w:val="22"/>
          <w:szCs w:val="22"/>
        </w:rPr>
        <w:t>, Seiya Nishizawa, Hiroaki Miura, Tetsuya Takemi, Hirofumi Tomita.</w:t>
      </w:r>
    </w:p>
    <w:p w14:paraId="49FA1067" w14:textId="4B84BD33" w:rsidR="00A96D90" w:rsidRPr="000D3CE9" w:rsidRDefault="00A96D90" w:rsidP="00A96D90">
      <w:pPr>
        <w:pStyle w:val="a5"/>
        <w:widowControl/>
        <w:ind w:leftChars="0" w:left="400"/>
        <w:jc w:val="left"/>
        <w:rPr>
          <w:rFonts w:ascii="Arial" w:eastAsia="Meiryo UI" w:hAnsi="Arial" w:cs="Arial"/>
          <w:kern w:val="0"/>
          <w:sz w:val="22"/>
          <w:szCs w:val="22"/>
        </w:rPr>
      </w:pPr>
      <w:r w:rsidRPr="009A5469">
        <w:rPr>
          <w:rFonts w:ascii="Arial" w:eastAsia="Meiryo UI" w:hAnsi="Arial" w:cs="Arial"/>
          <w:kern w:val="0"/>
          <w:sz w:val="22"/>
          <w:szCs w:val="22"/>
        </w:rPr>
        <w:t>Low-level circulation and its coupling with free-tropospheric variability as a mechanism of spontaneous aggregation of moist convection</w:t>
      </w:r>
      <w:r w:rsidRPr="008C13C5">
        <w:rPr>
          <w:rFonts w:ascii="Arial" w:eastAsia="Meiryo UI" w:hAnsi="Arial" w:cs="Arial"/>
          <w:kern w:val="0"/>
          <w:sz w:val="22"/>
          <w:szCs w:val="22"/>
        </w:rPr>
        <w:t>, 2022</w:t>
      </w:r>
      <w:r>
        <w:rPr>
          <w:rFonts w:ascii="Arial" w:eastAsia="Meiryo UI" w:hAnsi="Arial" w:cs="Arial"/>
          <w:kern w:val="0"/>
          <w:sz w:val="22"/>
          <w:szCs w:val="22"/>
        </w:rPr>
        <w:t xml:space="preserve"> </w:t>
      </w:r>
      <w:r w:rsidRPr="008C13C5">
        <w:rPr>
          <w:rFonts w:ascii="Arial" w:eastAsia="Meiryo UI" w:hAnsi="Arial" w:cs="Arial"/>
          <w:kern w:val="0"/>
          <w:sz w:val="22"/>
          <w:szCs w:val="22"/>
        </w:rPr>
        <w:t>Model</w:t>
      </w:r>
      <w:r>
        <w:rPr>
          <w:rFonts w:ascii="Arial" w:eastAsia="Meiryo UI" w:hAnsi="Arial" w:cs="Arial"/>
          <w:kern w:val="0"/>
          <w:sz w:val="22"/>
          <w:szCs w:val="22"/>
        </w:rPr>
        <w:t xml:space="preserve"> </w:t>
      </w:r>
      <w:r w:rsidRPr="008C13C5">
        <w:rPr>
          <w:rFonts w:ascii="Arial" w:eastAsia="Meiryo UI" w:hAnsi="Arial" w:cs="Arial"/>
          <w:kern w:val="0"/>
          <w:sz w:val="22"/>
          <w:szCs w:val="22"/>
        </w:rPr>
        <w:t>Hierarchies</w:t>
      </w:r>
      <w:r>
        <w:rPr>
          <w:rFonts w:ascii="Arial" w:eastAsia="Meiryo UI" w:hAnsi="Arial" w:cs="Arial"/>
          <w:kern w:val="0"/>
          <w:sz w:val="22"/>
          <w:szCs w:val="22"/>
        </w:rPr>
        <w:t xml:space="preserve"> </w:t>
      </w:r>
      <w:r w:rsidRPr="008C13C5">
        <w:rPr>
          <w:rFonts w:ascii="Arial" w:eastAsia="Meiryo UI" w:hAnsi="Arial" w:cs="Arial"/>
          <w:kern w:val="0"/>
          <w:sz w:val="22"/>
          <w:szCs w:val="22"/>
        </w:rPr>
        <w:t xml:space="preserve">Workshop, </w:t>
      </w:r>
      <w:r>
        <w:rPr>
          <w:rFonts w:ascii="Arial" w:eastAsia="Meiryo UI" w:hAnsi="Arial" w:cs="Arial"/>
          <w:kern w:val="0"/>
          <w:sz w:val="22"/>
          <w:szCs w:val="22"/>
        </w:rPr>
        <w:t>Stanford University, California, USA</w:t>
      </w:r>
      <w:r w:rsidRPr="008C13C5">
        <w:rPr>
          <w:rFonts w:ascii="Arial" w:eastAsia="Meiryo UI" w:hAnsi="Arial" w:cs="Arial"/>
          <w:kern w:val="0"/>
          <w:sz w:val="22"/>
          <w:szCs w:val="22"/>
        </w:rPr>
        <w:t xml:space="preserve">, </w:t>
      </w:r>
      <w:r>
        <w:rPr>
          <w:rFonts w:ascii="Arial" w:eastAsia="Meiryo UI" w:hAnsi="Arial" w:cs="Arial"/>
          <w:kern w:val="0"/>
          <w:sz w:val="22"/>
          <w:szCs w:val="22"/>
        </w:rPr>
        <w:t>Aug 29–Sep 1</w:t>
      </w:r>
      <w:r w:rsidRPr="008C13C5">
        <w:rPr>
          <w:rFonts w:ascii="Arial" w:eastAsia="Meiryo UI" w:hAnsi="Arial" w:cs="Arial"/>
          <w:kern w:val="0"/>
          <w:sz w:val="22"/>
          <w:szCs w:val="22"/>
        </w:rPr>
        <w:t>, 2022.</w:t>
      </w:r>
    </w:p>
    <w:p w14:paraId="7C223ED7" w14:textId="77777777" w:rsidR="00A96D90" w:rsidRPr="00A96D90" w:rsidRDefault="00A96D90" w:rsidP="00A96D90">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58BD95A2" w14:textId="48D1B9E3" w:rsidR="00A96D90" w:rsidRDefault="00A96D90" w:rsidP="00A96D90">
      <w:pPr>
        <w:pStyle w:val="a5"/>
        <w:widowControl/>
        <w:ind w:leftChars="0" w:left="400"/>
        <w:jc w:val="left"/>
        <w:rPr>
          <w:rFonts w:ascii="Arial" w:eastAsia="Meiryo UI" w:hAnsi="Arial" w:cs="Arial"/>
          <w:kern w:val="0"/>
          <w:sz w:val="22"/>
          <w:szCs w:val="22"/>
        </w:rPr>
      </w:pPr>
      <w:r w:rsidRPr="002E5D7B">
        <w:rPr>
          <w:rFonts w:ascii="Arial" w:eastAsia="Meiryo UI" w:hAnsi="Arial" w:cs="Arial"/>
          <w:kern w:val="0"/>
          <w:sz w:val="22"/>
          <w:szCs w:val="22"/>
        </w:rPr>
        <w:t xml:space="preserve">Numerical study on the self-aggregation of moist convection in radiative-convective equilibrium, 6th Asia Pacific Conference on Plasma Physics, Virtual, </w:t>
      </w:r>
      <w:r>
        <w:rPr>
          <w:rFonts w:ascii="Arial" w:eastAsia="Meiryo UI" w:hAnsi="Arial" w:cs="Arial"/>
          <w:kern w:val="0"/>
          <w:sz w:val="22"/>
          <w:szCs w:val="22"/>
        </w:rPr>
        <w:t>Oct</w:t>
      </w:r>
      <w:r w:rsidRPr="002E5D7B">
        <w:rPr>
          <w:rFonts w:ascii="Arial" w:eastAsia="Meiryo UI" w:hAnsi="Arial" w:cs="Arial"/>
          <w:kern w:val="0"/>
          <w:sz w:val="22"/>
          <w:szCs w:val="22"/>
        </w:rPr>
        <w:t>, 2022. (</w:t>
      </w:r>
      <w:r w:rsidRPr="002E5D7B">
        <w:rPr>
          <w:rFonts w:ascii="Arial" w:eastAsia="Meiryo UI" w:hAnsi="Arial" w:cs="Arial"/>
          <w:b/>
          <w:bCs/>
          <w:i/>
          <w:iCs/>
          <w:kern w:val="0"/>
          <w:sz w:val="22"/>
          <w:szCs w:val="22"/>
        </w:rPr>
        <w:t>Invited</w:t>
      </w:r>
      <w:r w:rsidRPr="002E5D7B">
        <w:rPr>
          <w:rFonts w:ascii="Arial" w:eastAsia="Meiryo UI" w:hAnsi="Arial" w:cs="Arial"/>
          <w:kern w:val="0"/>
          <w:sz w:val="22"/>
          <w:szCs w:val="22"/>
        </w:rPr>
        <w:t>)</w:t>
      </w:r>
    </w:p>
    <w:p w14:paraId="351403B4" w14:textId="77777777" w:rsidR="00C53F71" w:rsidRPr="00C53F71" w:rsidRDefault="00C53F71" w:rsidP="00C53F71">
      <w:pPr>
        <w:pStyle w:val="a5"/>
        <w:widowControl/>
        <w:numPr>
          <w:ilvl w:val="0"/>
          <w:numId w:val="18"/>
        </w:numPr>
        <w:ind w:leftChars="0"/>
        <w:jc w:val="left"/>
        <w:rPr>
          <w:rFonts w:ascii="Arial" w:eastAsia="Meiryo UI" w:hAnsi="Arial" w:cs="Arial"/>
          <w:kern w:val="0"/>
          <w:sz w:val="22"/>
          <w:szCs w:val="22"/>
        </w:rPr>
      </w:pPr>
      <w:r w:rsidRPr="00C53F71">
        <w:rPr>
          <w:rFonts w:ascii="Arial" w:eastAsia="Meiryo UI" w:hAnsi="Arial" w:cs="Arial"/>
          <w:kern w:val="0"/>
          <w:sz w:val="22"/>
          <w:szCs w:val="22"/>
        </w:rPr>
        <w:t xml:space="preserve">Megumi Okazaki, Satoru Oishi, Yasuhiro Awata, </w:t>
      </w:r>
      <w:r w:rsidRPr="00C53F71">
        <w:rPr>
          <w:rFonts w:ascii="Arial" w:eastAsia="Meiryo UI" w:hAnsi="Arial" w:cs="Arial"/>
          <w:b/>
          <w:bCs/>
          <w:kern w:val="0"/>
          <w:sz w:val="22"/>
          <w:szCs w:val="22"/>
          <w:u w:val="single"/>
        </w:rPr>
        <w:t>Tomoro Yanase</w:t>
      </w:r>
      <w:r w:rsidRPr="00C53F71">
        <w:rPr>
          <w:rFonts w:ascii="Arial" w:eastAsia="Meiryo UI" w:hAnsi="Arial" w:cs="Arial"/>
          <w:kern w:val="0"/>
          <w:sz w:val="22"/>
          <w:szCs w:val="22"/>
        </w:rPr>
        <w:t>, Tetsuya Takemi.</w:t>
      </w:r>
    </w:p>
    <w:p w14:paraId="5B966E58" w14:textId="5BDEF325" w:rsidR="00C53F71" w:rsidRDefault="00C53F71" w:rsidP="00C53F71">
      <w:pPr>
        <w:pStyle w:val="a5"/>
        <w:widowControl/>
        <w:ind w:leftChars="0" w:left="400"/>
        <w:jc w:val="left"/>
        <w:rPr>
          <w:rFonts w:ascii="Arial" w:eastAsia="Meiryo UI" w:hAnsi="Arial" w:cs="Arial"/>
          <w:kern w:val="0"/>
          <w:sz w:val="22"/>
          <w:szCs w:val="22"/>
        </w:rPr>
      </w:pPr>
      <w:r w:rsidRPr="00F43E50">
        <w:rPr>
          <w:rFonts w:ascii="Arial" w:eastAsia="Meiryo UI" w:hAnsi="Arial" w:cs="Arial"/>
          <w:kern w:val="0"/>
          <w:sz w:val="22"/>
          <w:szCs w:val="22"/>
        </w:rPr>
        <w:t>Proposed Function for Raindrop Size Distribution in a Mixed Convective and Stratiform Precipitating System as Revealed by Field Observations. NTU-KU Joint Workshop on Severe Weather and</w:t>
      </w:r>
      <w:r>
        <w:rPr>
          <w:rFonts w:ascii="Arial" w:eastAsia="Meiryo UI" w:hAnsi="Arial" w:cs="Arial"/>
          <w:kern w:val="0"/>
          <w:sz w:val="22"/>
          <w:szCs w:val="22"/>
        </w:rPr>
        <w:t xml:space="preserve"> </w:t>
      </w:r>
      <w:r w:rsidRPr="00F43E50">
        <w:rPr>
          <w:rFonts w:ascii="Arial" w:eastAsia="Meiryo UI" w:hAnsi="Arial" w:cs="Arial"/>
          <w:kern w:val="0"/>
          <w:sz w:val="22"/>
          <w:szCs w:val="22"/>
        </w:rPr>
        <w:t>Climate Impacts in East Asia,</w:t>
      </w:r>
      <w:r>
        <w:rPr>
          <w:rFonts w:ascii="Arial" w:eastAsia="Meiryo UI" w:hAnsi="Arial" w:cs="Arial"/>
          <w:kern w:val="0"/>
          <w:sz w:val="22"/>
          <w:szCs w:val="22"/>
        </w:rPr>
        <w:t xml:space="preserve"> </w:t>
      </w:r>
      <w:r w:rsidRPr="00F43E50">
        <w:rPr>
          <w:rFonts w:ascii="Arial" w:eastAsia="Meiryo UI" w:hAnsi="Arial" w:cs="Arial"/>
          <w:kern w:val="0"/>
          <w:sz w:val="22"/>
          <w:szCs w:val="22"/>
        </w:rPr>
        <w:t>Taipei, Nov, 2022</w:t>
      </w:r>
      <w:r>
        <w:rPr>
          <w:rFonts w:ascii="Arial" w:eastAsia="Meiryo UI" w:hAnsi="Arial" w:cs="Arial"/>
          <w:kern w:val="0"/>
          <w:sz w:val="22"/>
          <w:szCs w:val="22"/>
        </w:rPr>
        <w:t>.</w:t>
      </w:r>
    </w:p>
    <w:p w14:paraId="7F54DA72" w14:textId="77777777" w:rsidR="00450567" w:rsidRPr="00450567" w:rsidRDefault="00450567" w:rsidP="00450567">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450567">
        <w:rPr>
          <w:rFonts w:ascii="Arial" w:eastAsia="Meiryo UI" w:hAnsi="Arial" w:cs="Arial"/>
          <w:b/>
          <w:bCs/>
          <w:kern w:val="0"/>
          <w:sz w:val="22"/>
          <w:szCs w:val="22"/>
          <w:u w:val="single"/>
        </w:rPr>
        <w:t>Tomoro Yanase</w:t>
      </w:r>
      <w:r w:rsidRPr="00450567">
        <w:rPr>
          <w:rFonts w:ascii="Arial" w:eastAsia="Meiryo UI" w:hAnsi="Arial" w:cs="Arial"/>
          <w:kern w:val="0"/>
          <w:sz w:val="22"/>
          <w:szCs w:val="22"/>
        </w:rPr>
        <w:t>, Seiya Nishizawa, Hiroaki Miura, Hirofumi Tomita.</w:t>
      </w:r>
    </w:p>
    <w:p w14:paraId="26C56F8A" w14:textId="754D3508" w:rsidR="00450567" w:rsidRDefault="00450567" w:rsidP="00450567">
      <w:pPr>
        <w:pStyle w:val="a5"/>
        <w:widowControl/>
        <w:ind w:leftChars="0" w:left="400"/>
        <w:jc w:val="left"/>
        <w:rPr>
          <w:rFonts w:ascii="Arial" w:eastAsia="Meiryo UI" w:hAnsi="Arial" w:cs="Arial"/>
          <w:kern w:val="0"/>
          <w:sz w:val="22"/>
          <w:szCs w:val="22"/>
        </w:rPr>
      </w:pPr>
      <w:r w:rsidRPr="008A6505">
        <w:rPr>
          <w:rFonts w:ascii="Arial" w:eastAsia="Meiryo UI" w:hAnsi="Arial" w:cs="Arial"/>
          <w:kern w:val="0"/>
          <w:sz w:val="22"/>
          <w:szCs w:val="22"/>
        </w:rPr>
        <w:t>Characteristic Horizontal Length and Form of Large-Scale Self-Aggregation of Clouds in Radiative-Convective Equilibrium</w:t>
      </w:r>
      <w:r w:rsidRPr="002E5D7B">
        <w:rPr>
          <w:rFonts w:ascii="Arial" w:eastAsia="Meiryo UI" w:hAnsi="Arial" w:cs="Arial"/>
          <w:kern w:val="0"/>
          <w:sz w:val="22"/>
          <w:szCs w:val="22"/>
        </w:rPr>
        <w:t xml:space="preserve">, </w:t>
      </w:r>
      <w:r w:rsidRPr="008A6505">
        <w:rPr>
          <w:rFonts w:ascii="Arial" w:eastAsia="Meiryo UI" w:hAnsi="Arial" w:cs="Arial"/>
          <w:kern w:val="0"/>
          <w:sz w:val="22"/>
          <w:szCs w:val="22"/>
        </w:rPr>
        <w:t>28th IUGG General Assembly</w:t>
      </w:r>
      <w:r w:rsidRPr="002E5D7B">
        <w:rPr>
          <w:rFonts w:ascii="Arial" w:eastAsia="Meiryo UI" w:hAnsi="Arial" w:cs="Arial"/>
          <w:kern w:val="0"/>
          <w:sz w:val="22"/>
          <w:szCs w:val="22"/>
        </w:rPr>
        <w:t xml:space="preserve">, </w:t>
      </w:r>
      <w:r>
        <w:rPr>
          <w:rFonts w:ascii="Arial" w:eastAsia="Meiryo UI" w:hAnsi="Arial" w:cs="Arial"/>
          <w:kern w:val="0"/>
          <w:sz w:val="22"/>
          <w:szCs w:val="22"/>
        </w:rPr>
        <w:t>Berlin</w:t>
      </w:r>
      <w:r w:rsidRPr="002E5D7B">
        <w:rPr>
          <w:rFonts w:ascii="Arial" w:eastAsia="Meiryo UI" w:hAnsi="Arial" w:cs="Arial"/>
          <w:kern w:val="0"/>
          <w:sz w:val="22"/>
          <w:szCs w:val="22"/>
        </w:rPr>
        <w:t xml:space="preserve">, </w:t>
      </w:r>
      <w:r>
        <w:rPr>
          <w:rFonts w:ascii="Arial" w:eastAsia="Meiryo UI" w:hAnsi="Arial" w:cs="Arial"/>
          <w:kern w:val="0"/>
          <w:sz w:val="22"/>
          <w:szCs w:val="22"/>
        </w:rPr>
        <w:t>July</w:t>
      </w:r>
      <w:r w:rsidRPr="002E5D7B">
        <w:rPr>
          <w:rFonts w:ascii="Arial" w:eastAsia="Meiryo UI" w:hAnsi="Arial" w:cs="Arial"/>
          <w:kern w:val="0"/>
          <w:sz w:val="22"/>
          <w:szCs w:val="22"/>
        </w:rPr>
        <w:t>, 202</w:t>
      </w:r>
      <w:r>
        <w:rPr>
          <w:rFonts w:ascii="Arial" w:eastAsia="Meiryo UI" w:hAnsi="Arial" w:cs="Arial"/>
          <w:kern w:val="0"/>
          <w:sz w:val="22"/>
          <w:szCs w:val="22"/>
        </w:rPr>
        <w:t>3</w:t>
      </w:r>
      <w:r w:rsidRPr="002E5D7B">
        <w:rPr>
          <w:rFonts w:ascii="Arial" w:eastAsia="Meiryo UI" w:hAnsi="Arial" w:cs="Arial"/>
          <w:kern w:val="0"/>
          <w:sz w:val="22"/>
          <w:szCs w:val="22"/>
        </w:rPr>
        <w:t>.</w:t>
      </w:r>
    </w:p>
    <w:p w14:paraId="4265B964" w14:textId="77777777" w:rsidR="003E5D59" w:rsidRPr="003E5D59" w:rsidRDefault="003E5D59" w:rsidP="003E5D59">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3E5D59">
        <w:rPr>
          <w:rFonts w:ascii="Arial" w:eastAsia="Meiryo UI" w:hAnsi="Arial" w:cs="Arial"/>
          <w:b/>
          <w:bCs/>
          <w:kern w:val="0"/>
          <w:sz w:val="22"/>
          <w:szCs w:val="22"/>
          <w:u w:val="single"/>
        </w:rPr>
        <w:t>Tomoro Yanase</w:t>
      </w:r>
      <w:r w:rsidRPr="003E5D59">
        <w:rPr>
          <w:rFonts w:ascii="Arial" w:eastAsia="Meiryo UI" w:hAnsi="Arial" w:cs="Arial"/>
          <w:kern w:val="0"/>
          <w:sz w:val="22"/>
          <w:szCs w:val="22"/>
        </w:rPr>
        <w:t>, Seiya Nishizawa, Hiroaki Miura, Hirofumi Tomita.</w:t>
      </w:r>
    </w:p>
    <w:p w14:paraId="2522C82A" w14:textId="53860BC4" w:rsidR="003E5D59" w:rsidRDefault="003E5D59" w:rsidP="003E5D59">
      <w:pPr>
        <w:pStyle w:val="a5"/>
        <w:widowControl/>
        <w:ind w:leftChars="0" w:left="400"/>
        <w:jc w:val="left"/>
        <w:rPr>
          <w:rFonts w:ascii="Arial" w:eastAsia="Meiryo UI" w:hAnsi="Arial" w:cs="Arial"/>
          <w:kern w:val="0"/>
          <w:sz w:val="22"/>
          <w:szCs w:val="22"/>
        </w:rPr>
      </w:pPr>
      <w:r w:rsidRPr="00844098">
        <w:rPr>
          <w:rFonts w:ascii="Arial" w:eastAsia="Meiryo UI" w:hAnsi="Arial" w:cs="Arial"/>
          <w:kern w:val="0"/>
          <w:sz w:val="22"/>
          <w:szCs w:val="22"/>
        </w:rPr>
        <w:lastRenderedPageBreak/>
        <w:t>Characteristic horizontal structure of large-scale self-aggregation of clouds in radiative–convective equilibrium</w:t>
      </w:r>
      <w:r w:rsidRPr="002E5D7B">
        <w:rPr>
          <w:rFonts w:ascii="Arial" w:eastAsia="Meiryo UI" w:hAnsi="Arial" w:cs="Arial"/>
          <w:kern w:val="0"/>
          <w:sz w:val="22"/>
          <w:szCs w:val="22"/>
        </w:rPr>
        <w:t xml:space="preserve">, </w:t>
      </w:r>
      <w:r w:rsidRPr="00844098">
        <w:rPr>
          <w:rFonts w:ascii="Arial" w:eastAsia="Meiryo UI" w:hAnsi="Arial" w:cs="Arial"/>
          <w:kern w:val="0"/>
          <w:sz w:val="22"/>
          <w:szCs w:val="22"/>
        </w:rPr>
        <w:t>The 6th International Workshop on Nonhydrostatic Models (NHM-WS 2023)</w:t>
      </w:r>
      <w:r>
        <w:rPr>
          <w:rFonts w:ascii="Arial" w:eastAsia="Meiryo UI" w:hAnsi="Arial" w:cs="Arial"/>
          <w:kern w:val="0"/>
          <w:sz w:val="22"/>
          <w:szCs w:val="22"/>
        </w:rPr>
        <w:t>, Sapporo</w:t>
      </w:r>
      <w:r w:rsidRPr="002E5D7B">
        <w:rPr>
          <w:rFonts w:ascii="Arial" w:eastAsia="Meiryo UI" w:hAnsi="Arial" w:cs="Arial"/>
          <w:kern w:val="0"/>
          <w:sz w:val="22"/>
          <w:szCs w:val="22"/>
        </w:rPr>
        <w:t xml:space="preserve">, </w:t>
      </w:r>
      <w:r>
        <w:rPr>
          <w:rFonts w:ascii="Arial" w:eastAsia="Meiryo UI" w:hAnsi="Arial" w:cs="Arial"/>
          <w:kern w:val="0"/>
          <w:sz w:val="22"/>
          <w:szCs w:val="22"/>
        </w:rPr>
        <w:t>Aug–Sep</w:t>
      </w:r>
      <w:r w:rsidRPr="002E5D7B">
        <w:rPr>
          <w:rFonts w:ascii="Arial" w:eastAsia="Meiryo UI" w:hAnsi="Arial" w:cs="Arial"/>
          <w:kern w:val="0"/>
          <w:sz w:val="22"/>
          <w:szCs w:val="22"/>
        </w:rPr>
        <w:t>, 202</w:t>
      </w:r>
      <w:r>
        <w:rPr>
          <w:rFonts w:ascii="Arial" w:eastAsia="Meiryo UI" w:hAnsi="Arial" w:cs="Arial"/>
          <w:kern w:val="0"/>
          <w:sz w:val="22"/>
          <w:szCs w:val="22"/>
        </w:rPr>
        <w:t>3</w:t>
      </w:r>
      <w:r w:rsidRPr="002E5D7B">
        <w:rPr>
          <w:rFonts w:ascii="Arial" w:eastAsia="Meiryo UI" w:hAnsi="Arial" w:cs="Arial"/>
          <w:kern w:val="0"/>
          <w:sz w:val="22"/>
          <w:szCs w:val="22"/>
        </w:rPr>
        <w:t>.</w:t>
      </w:r>
    </w:p>
    <w:p w14:paraId="51604306" w14:textId="77777777" w:rsidR="0055434A" w:rsidRPr="0055434A" w:rsidRDefault="0055434A" w:rsidP="0055434A">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55434A">
        <w:rPr>
          <w:rFonts w:ascii="Arial" w:eastAsia="Meiryo UI" w:hAnsi="Arial" w:cs="Arial"/>
          <w:b/>
          <w:bCs/>
          <w:kern w:val="0"/>
          <w:sz w:val="22"/>
          <w:szCs w:val="22"/>
          <w:u w:val="single"/>
        </w:rPr>
        <w:t>Tomoro Yanase</w:t>
      </w:r>
      <w:r w:rsidRPr="0055434A">
        <w:rPr>
          <w:rFonts w:ascii="Arial" w:eastAsia="Meiryo UI" w:hAnsi="Arial" w:cs="Arial"/>
          <w:kern w:val="0"/>
          <w:sz w:val="22"/>
          <w:szCs w:val="22"/>
        </w:rPr>
        <w:t>.</w:t>
      </w:r>
    </w:p>
    <w:p w14:paraId="226E23AD" w14:textId="77777777" w:rsidR="00F3690A" w:rsidRDefault="0055434A" w:rsidP="00F3690A">
      <w:pPr>
        <w:pStyle w:val="a5"/>
        <w:widowControl/>
        <w:ind w:leftChars="0" w:left="400"/>
        <w:jc w:val="left"/>
        <w:rPr>
          <w:rFonts w:ascii="Arial" w:eastAsia="Meiryo UI" w:hAnsi="Arial" w:cs="Arial"/>
          <w:kern w:val="0"/>
          <w:sz w:val="22"/>
          <w:szCs w:val="22"/>
        </w:rPr>
      </w:pPr>
      <w:r w:rsidRPr="00870359">
        <w:rPr>
          <w:rFonts w:ascii="Arial" w:eastAsia="Meiryo UI" w:hAnsi="Arial" w:cs="Arial"/>
          <w:kern w:val="0"/>
          <w:sz w:val="22"/>
          <w:szCs w:val="22"/>
        </w:rPr>
        <w:t>Onset mechanism and spatial characteristics of high-level hierarchical structure of convective self-aggregation, Workshop on Global Storm-Resolving Analysis Bridging Atmospheric and Cloud Dynamics, Hakone, Jun, 2024.</w:t>
      </w:r>
    </w:p>
    <w:p w14:paraId="6BA2EED8" w14:textId="2D4CDAA7" w:rsidR="005B5897" w:rsidRDefault="00F3690A" w:rsidP="00F85C98">
      <w:pPr>
        <w:pStyle w:val="a5"/>
        <w:widowControl/>
        <w:numPr>
          <w:ilvl w:val="0"/>
          <w:numId w:val="23"/>
        </w:numPr>
        <w:ind w:leftChars="0"/>
        <w:jc w:val="left"/>
        <w:rPr>
          <w:rFonts w:ascii="Arial" w:eastAsia="Meiryo UI" w:hAnsi="Arial" w:cs="Arial"/>
          <w:kern w:val="0"/>
          <w:sz w:val="22"/>
          <w:szCs w:val="22"/>
        </w:rPr>
      </w:pPr>
      <w:r w:rsidRPr="00F3690A">
        <w:rPr>
          <w:rFonts w:ascii="Arial" w:eastAsia="Meiryo UI" w:hAnsi="Arial" w:cs="Arial"/>
          <w:kern w:val="0"/>
          <w:sz w:val="22"/>
          <w:szCs w:val="22"/>
        </w:rPr>
        <w:t xml:space="preserve">Kazil, J., R. Vogel, U. Hamburg, P. </w:t>
      </w:r>
      <w:proofErr w:type="spellStart"/>
      <w:r w:rsidRPr="00F3690A">
        <w:rPr>
          <w:rFonts w:ascii="Arial" w:eastAsia="Meiryo UI" w:hAnsi="Arial" w:cs="Arial"/>
          <w:kern w:val="0"/>
          <w:sz w:val="22"/>
          <w:szCs w:val="22"/>
        </w:rPr>
        <w:t>Alinaghi</w:t>
      </w:r>
      <w:proofErr w:type="spellEnd"/>
      <w:r w:rsidRPr="00F3690A">
        <w:rPr>
          <w:rFonts w:ascii="Arial" w:eastAsia="Meiryo UI" w:hAnsi="Arial" w:cs="Arial"/>
          <w:kern w:val="0"/>
          <w:sz w:val="22"/>
          <w:szCs w:val="22"/>
        </w:rPr>
        <w:t xml:space="preserve">, N. </w:t>
      </w:r>
      <w:proofErr w:type="spellStart"/>
      <w:r w:rsidRPr="00F3690A">
        <w:rPr>
          <w:rFonts w:ascii="Arial" w:eastAsia="Meiryo UI" w:hAnsi="Arial" w:cs="Arial"/>
          <w:kern w:val="0"/>
          <w:sz w:val="22"/>
          <w:szCs w:val="22"/>
        </w:rPr>
        <w:t>Antary</w:t>
      </w:r>
      <w:proofErr w:type="spellEnd"/>
      <w:r w:rsidRPr="00F3690A">
        <w:rPr>
          <w:rFonts w:ascii="Arial" w:eastAsia="Meiryo UI" w:hAnsi="Arial" w:cs="Arial"/>
          <w:kern w:val="0"/>
          <w:sz w:val="22"/>
          <w:szCs w:val="22"/>
        </w:rPr>
        <w:t xml:space="preserve">, L. Bariteau, C. Bayley, P. </w:t>
      </w:r>
      <w:proofErr w:type="spellStart"/>
      <w:r w:rsidRPr="00F3690A">
        <w:rPr>
          <w:rFonts w:ascii="Arial" w:eastAsia="Meiryo UI" w:hAnsi="Arial" w:cs="Arial"/>
          <w:kern w:val="0"/>
          <w:sz w:val="22"/>
          <w:szCs w:val="22"/>
        </w:rPr>
        <w:t>Blossey,S</w:t>
      </w:r>
      <w:proofErr w:type="spellEnd"/>
      <w:r w:rsidRPr="00F3690A">
        <w:rPr>
          <w:rFonts w:ascii="Arial" w:eastAsia="Meiryo UI" w:hAnsi="Arial" w:cs="Arial"/>
          <w:kern w:val="0"/>
          <w:sz w:val="22"/>
          <w:szCs w:val="22"/>
        </w:rPr>
        <w:t xml:space="preserve">. Boeing, K. K. </w:t>
      </w:r>
      <w:proofErr w:type="spellStart"/>
      <w:r w:rsidRPr="00F3690A">
        <w:rPr>
          <w:rFonts w:ascii="Arial" w:eastAsia="Meiryo UI" w:hAnsi="Arial" w:cs="Arial"/>
          <w:kern w:val="0"/>
          <w:sz w:val="22"/>
          <w:szCs w:val="22"/>
        </w:rPr>
        <w:t>Chandrakar</w:t>
      </w:r>
      <w:proofErr w:type="spellEnd"/>
      <w:r w:rsidRPr="00F3690A">
        <w:rPr>
          <w:rFonts w:ascii="Arial" w:eastAsia="Meiryo UI" w:hAnsi="Arial" w:cs="Arial"/>
          <w:kern w:val="0"/>
          <w:sz w:val="22"/>
          <w:szCs w:val="22"/>
        </w:rPr>
        <w:t xml:space="preserve">, T. Dauhu, L. Denby, A. Ekman, N. Falk, A. Fridlind, S. </w:t>
      </w:r>
      <w:proofErr w:type="spellStart"/>
      <w:r w:rsidRPr="00F3690A">
        <w:rPr>
          <w:rFonts w:ascii="Arial" w:eastAsia="Meiryo UI" w:hAnsi="Arial" w:cs="Arial"/>
          <w:kern w:val="0"/>
          <w:sz w:val="22"/>
          <w:szCs w:val="22"/>
        </w:rPr>
        <w:t>Ghazaye</w:t>
      </w:r>
      <w:proofErr w:type="spellEnd"/>
      <w:r w:rsidRPr="00F3690A">
        <w:rPr>
          <w:rFonts w:ascii="Arial" w:eastAsia="Meiryo UI" w:hAnsi="Arial" w:cs="Arial"/>
          <w:kern w:val="0"/>
          <w:sz w:val="22"/>
          <w:szCs w:val="22"/>
        </w:rPr>
        <w:t xml:space="preserve">, T. Heus, F. Hoffmann, M. Janssens, F. Jansson, L. Kang, J.-S. Lim, D. Mechem, R. </w:t>
      </w:r>
      <w:proofErr w:type="spellStart"/>
      <w:r w:rsidRPr="00F3690A">
        <w:rPr>
          <w:rFonts w:ascii="Arial" w:eastAsia="Meiryo UI" w:hAnsi="Arial" w:cs="Arial"/>
          <w:kern w:val="0"/>
          <w:sz w:val="22"/>
          <w:szCs w:val="22"/>
        </w:rPr>
        <w:t>Neggers</w:t>
      </w:r>
      <w:proofErr w:type="spellEnd"/>
      <w:r w:rsidRPr="00F3690A">
        <w:rPr>
          <w:rFonts w:ascii="Arial" w:eastAsia="Meiryo UI" w:hAnsi="Arial" w:cs="Arial"/>
          <w:kern w:val="0"/>
          <w:sz w:val="22"/>
          <w:szCs w:val="22"/>
        </w:rPr>
        <w:t xml:space="preserve">, G. Raghunathan, N. Robbins, J. </w:t>
      </w:r>
      <w:proofErr w:type="spellStart"/>
      <w:r w:rsidRPr="00F3690A">
        <w:rPr>
          <w:rFonts w:ascii="Arial" w:eastAsia="Meiryo UI" w:hAnsi="Arial" w:cs="Arial"/>
          <w:kern w:val="0"/>
          <w:sz w:val="22"/>
          <w:szCs w:val="22"/>
        </w:rPr>
        <w:t>Savre</w:t>
      </w:r>
      <w:proofErr w:type="spellEnd"/>
      <w:r w:rsidRPr="00F3690A">
        <w:rPr>
          <w:rFonts w:ascii="Arial" w:eastAsia="Meiryo UI" w:hAnsi="Arial" w:cs="Arial"/>
          <w:kern w:val="0"/>
          <w:sz w:val="22"/>
          <w:szCs w:val="22"/>
        </w:rPr>
        <w:t xml:space="preserve">, H. Schulz, S.-I. Shima, P. </w:t>
      </w:r>
      <w:proofErr w:type="spellStart"/>
      <w:r w:rsidRPr="00F3690A">
        <w:rPr>
          <w:rFonts w:ascii="Arial" w:eastAsia="Meiryo UI" w:hAnsi="Arial" w:cs="Arial"/>
          <w:kern w:val="0"/>
          <w:sz w:val="22"/>
          <w:szCs w:val="22"/>
        </w:rPr>
        <w:t>Siebesma</w:t>
      </w:r>
      <w:proofErr w:type="spellEnd"/>
      <w:r w:rsidRPr="00F3690A">
        <w:rPr>
          <w:rFonts w:ascii="Arial" w:eastAsia="Meiryo UI" w:hAnsi="Arial" w:cs="Arial"/>
          <w:kern w:val="0"/>
          <w:sz w:val="22"/>
          <w:szCs w:val="22"/>
        </w:rPr>
        <w:t xml:space="preserve">, M. Tang, N. Tobias, G. Torri, S. van, den Heever, T. Yamaguchi, </w:t>
      </w:r>
      <w:r w:rsidRPr="001C4F86">
        <w:rPr>
          <w:rFonts w:ascii="Arial" w:eastAsia="Meiryo UI" w:hAnsi="Arial" w:cs="Arial"/>
          <w:b/>
          <w:bCs/>
          <w:kern w:val="0"/>
          <w:sz w:val="22"/>
          <w:szCs w:val="22"/>
          <w:u w:val="single"/>
        </w:rPr>
        <w:t>T. Yanase</w:t>
      </w:r>
      <w:r w:rsidRPr="00F3690A">
        <w:rPr>
          <w:rFonts w:ascii="Arial" w:eastAsia="Meiryo UI" w:hAnsi="Arial" w:cs="Arial"/>
          <w:kern w:val="0"/>
          <w:sz w:val="22"/>
          <w:szCs w:val="22"/>
        </w:rPr>
        <w:t>, P. Zuidema.</w:t>
      </w:r>
      <w:r>
        <w:rPr>
          <w:rFonts w:ascii="Arial" w:eastAsia="Meiryo UI" w:hAnsi="Arial" w:cs="Arial"/>
          <w:kern w:val="0"/>
          <w:sz w:val="22"/>
          <w:szCs w:val="22"/>
        </w:rPr>
        <w:t xml:space="preserve"> </w:t>
      </w:r>
      <w:r w:rsidRPr="00F3690A">
        <w:rPr>
          <w:rFonts w:ascii="Arial" w:eastAsia="Meiryo UI" w:hAnsi="Arial" w:cs="Arial"/>
          <w:kern w:val="0"/>
          <w:sz w:val="22"/>
          <w:szCs w:val="22"/>
        </w:rPr>
        <w:t xml:space="preserve">Cold Pool Analysis from the Cold Pool Model Intercomparison Project (CP-MIP), </w:t>
      </w:r>
      <w:proofErr w:type="spellStart"/>
      <w:r w:rsidRPr="00F3690A">
        <w:rPr>
          <w:rFonts w:ascii="Arial" w:eastAsia="Meiryo UI" w:hAnsi="Arial" w:cs="Arial"/>
          <w:kern w:val="0"/>
          <w:sz w:val="22"/>
          <w:szCs w:val="22"/>
        </w:rPr>
        <w:t>Americal</w:t>
      </w:r>
      <w:proofErr w:type="spellEnd"/>
      <w:r w:rsidRPr="00F3690A">
        <w:rPr>
          <w:rFonts w:ascii="Arial" w:eastAsia="Meiryo UI" w:hAnsi="Arial" w:cs="Arial"/>
          <w:kern w:val="0"/>
          <w:sz w:val="22"/>
          <w:szCs w:val="22"/>
        </w:rPr>
        <w:t xml:space="preserve"> Meteorological Society (AMS) Annual Meeting, Jan, 2025.</w:t>
      </w:r>
    </w:p>
    <w:p w14:paraId="6D1C6A0F" w14:textId="219DF0F5" w:rsidR="00E1611C" w:rsidRPr="00A137F8" w:rsidRDefault="00E1611C" w:rsidP="00F85C98">
      <w:pPr>
        <w:pStyle w:val="a5"/>
        <w:widowControl/>
        <w:numPr>
          <w:ilvl w:val="0"/>
          <w:numId w:val="23"/>
        </w:numPr>
        <w:ind w:leftChars="0"/>
        <w:jc w:val="left"/>
        <w:rPr>
          <w:rFonts w:ascii="Arial" w:eastAsia="Meiryo UI" w:hAnsi="Arial" w:cs="Arial"/>
          <w:kern w:val="0"/>
          <w:sz w:val="22"/>
          <w:szCs w:val="22"/>
        </w:rPr>
      </w:pPr>
      <w:r w:rsidRPr="00B2760E">
        <w:rPr>
          <w:rFonts w:ascii="Arial" w:eastAsia="Meiryo UI" w:hAnsi="Arial" w:cs="Arial"/>
          <w:b/>
          <w:bCs/>
          <w:kern w:val="0"/>
          <w:sz w:val="22"/>
          <w:szCs w:val="22"/>
          <w:u w:val="single"/>
        </w:rPr>
        <w:t>Tomoro Yanase</w:t>
      </w:r>
      <w:r w:rsidRPr="00E1611C">
        <w:rPr>
          <w:rFonts w:ascii="Arial" w:eastAsia="Meiryo UI" w:hAnsi="Arial" w:cs="Arial"/>
          <w:kern w:val="0"/>
          <w:sz w:val="22"/>
          <w:szCs w:val="22"/>
        </w:rPr>
        <w:t>, Shin-</w:t>
      </w:r>
      <w:proofErr w:type="spellStart"/>
      <w:r w:rsidRPr="00E1611C">
        <w:rPr>
          <w:rFonts w:ascii="Arial" w:eastAsia="Meiryo UI" w:hAnsi="Arial" w:cs="Arial"/>
          <w:kern w:val="0"/>
          <w:sz w:val="22"/>
          <w:szCs w:val="22"/>
        </w:rPr>
        <w:t>ichiro</w:t>
      </w:r>
      <w:proofErr w:type="spellEnd"/>
      <w:r w:rsidRPr="00E1611C">
        <w:rPr>
          <w:rFonts w:ascii="Arial" w:eastAsia="Meiryo UI" w:hAnsi="Arial" w:cs="Arial"/>
          <w:kern w:val="0"/>
          <w:sz w:val="22"/>
          <w:szCs w:val="22"/>
        </w:rPr>
        <w:t xml:space="preserve"> Shima, Seiya Nishizawa, Hirofumi Tomita: Nonlocally Coupled Moisture Model for Self-aggregation of Deep Moist Convection, AOGS 2025, Singapore, Jul–Aug, 2025.</w:t>
      </w:r>
    </w:p>
    <w:p w14:paraId="5EF23905" w14:textId="77777777" w:rsidR="00F3690A" w:rsidRDefault="00F3690A" w:rsidP="00F85C98">
      <w:pPr>
        <w:widowControl/>
        <w:jc w:val="left"/>
        <w:rPr>
          <w:rFonts w:ascii="ヒラギノ角ゴ Pro W3" w:eastAsia="ヒラギノ角ゴ Pro W3" w:hAnsi="ヒラギノ角ゴ Pro W3" w:cs="Arial"/>
          <w:kern w:val="0"/>
          <w:sz w:val="22"/>
          <w:szCs w:val="22"/>
        </w:rPr>
      </w:pPr>
    </w:p>
    <w:p w14:paraId="7BEDF01C" w14:textId="4A726B2B" w:rsidR="00A2194A" w:rsidRPr="0048351D" w:rsidRDefault="003D718C" w:rsidP="00A2194A">
      <w:pPr>
        <w:widowControl/>
        <w:jc w:val="left"/>
        <w:rPr>
          <w:rFonts w:ascii="ヒラギノ角ゴ Pro W3" w:eastAsia="ヒラギノ角ゴ Pro W3" w:hAnsi="ヒラギノ角ゴ Pro W3" w:cs="Arial"/>
          <w:b/>
          <w:bCs/>
          <w:kern w:val="0"/>
          <w:sz w:val="24"/>
        </w:rPr>
      </w:pPr>
      <w:r>
        <w:rPr>
          <w:rFonts w:ascii="ヒラギノ角ゴ Pro W3" w:eastAsia="ヒラギノ角ゴ Pro W3" w:hAnsi="ヒラギノ角ゴ Pro W3" w:cs="Arial" w:hint="eastAsia"/>
          <w:b/>
          <w:bCs/>
          <w:kern w:val="0"/>
          <w:sz w:val="24"/>
        </w:rPr>
        <w:t>国内</w:t>
      </w:r>
      <w:r w:rsidRPr="00DF585F">
        <w:rPr>
          <w:rFonts w:ascii="ヒラギノ角ゴ Pro W3" w:eastAsia="ヒラギノ角ゴ Pro W3" w:hAnsi="ヒラギノ角ゴ Pro W3" w:cs="Arial" w:hint="eastAsia"/>
          <w:b/>
          <w:bCs/>
          <w:kern w:val="0"/>
          <w:sz w:val="24"/>
        </w:rPr>
        <w:t>学会・ワークショップ等での発表</w:t>
      </w:r>
    </w:p>
    <w:p w14:paraId="3883F5EF" w14:textId="16FF4615" w:rsidR="00F85C98" w:rsidRPr="00B21100" w:rsidRDefault="00F85C98" w:rsidP="00B2110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21100">
        <w:rPr>
          <w:rFonts w:ascii="ヒラギノ角ゴ Pro W3" w:eastAsia="ヒラギノ角ゴ Pro W3" w:hAnsi="ヒラギノ角ゴ Pro W3" w:cs="Arial"/>
          <w:b/>
          <w:bCs/>
          <w:kern w:val="0"/>
          <w:sz w:val="22"/>
          <w:szCs w:val="22"/>
          <w:u w:val="single"/>
        </w:rPr>
        <w:t>柳</w:t>
      </w:r>
      <w:r w:rsidR="00C47D46" w:rsidRPr="00B21100">
        <w:rPr>
          <w:rFonts w:ascii="ヒラギノ角ゴ Pro W3" w:eastAsia="ヒラギノ角ゴ Pro W3" w:hAnsi="ヒラギノ角ゴ Pro W3" w:cs="Arial"/>
          <w:b/>
          <w:bCs/>
          <w:kern w:val="0"/>
          <w:sz w:val="22"/>
          <w:szCs w:val="22"/>
          <w:u w:val="single"/>
        </w:rPr>
        <w:t>瀬 友朗</w:t>
      </w:r>
      <w:r w:rsidR="00C47D46" w:rsidRPr="00B21100">
        <w:rPr>
          <w:rFonts w:ascii="ヒラギノ角ゴ Pro W3" w:eastAsia="ヒラギノ角ゴ Pro W3" w:hAnsi="ヒラギノ角ゴ Pro W3" w:cs="Arial"/>
          <w:kern w:val="0"/>
          <w:sz w:val="22"/>
          <w:szCs w:val="22"/>
        </w:rPr>
        <w:t>, 竹見 哲也.</w:t>
      </w:r>
    </w:p>
    <w:p w14:paraId="2D8A45D2" w14:textId="77777777" w:rsidR="002520EC" w:rsidRDefault="00C47D46" w:rsidP="00F85C98">
      <w:pPr>
        <w:pStyle w:val="a5"/>
        <w:widowControl/>
        <w:ind w:leftChars="0" w:left="360"/>
        <w:jc w:val="left"/>
        <w:rPr>
          <w:rFonts w:ascii="ヒラギノ角ゴ Pro W3" w:eastAsia="ヒラギノ角ゴ Pro W3" w:hAnsi="ヒラギノ角ゴ Pro W3" w:cs="Arial"/>
          <w:kern w:val="0"/>
          <w:sz w:val="22"/>
          <w:szCs w:val="22"/>
        </w:rPr>
      </w:pPr>
      <w:r w:rsidRPr="00F85C98">
        <w:rPr>
          <w:rFonts w:ascii="ヒラギノ角ゴ Pro W3" w:eastAsia="ヒラギノ角ゴ Pro W3" w:hAnsi="ヒラギノ角ゴ Pro W3" w:cs="Arial"/>
          <w:kern w:val="0"/>
          <w:sz w:val="22"/>
          <w:szCs w:val="22"/>
        </w:rPr>
        <w:t>熱帯海洋上の積雲対流の組織化に関する数値実験: 対流活動の日変化の考察,</w:t>
      </w:r>
    </w:p>
    <w:p w14:paraId="549A7B02" w14:textId="3F68AB8E" w:rsidR="00073698" w:rsidRDefault="00C47D46" w:rsidP="00F85C98">
      <w:pPr>
        <w:pStyle w:val="a5"/>
        <w:widowControl/>
        <w:ind w:leftChars="0" w:left="360"/>
        <w:jc w:val="left"/>
        <w:rPr>
          <w:rFonts w:ascii="ヒラギノ角ゴ Pro W3" w:eastAsia="ヒラギノ角ゴ Pro W3" w:hAnsi="ヒラギノ角ゴ Pro W3" w:cs="Arial"/>
          <w:kern w:val="0"/>
          <w:sz w:val="22"/>
          <w:szCs w:val="22"/>
        </w:rPr>
      </w:pPr>
      <w:r w:rsidRPr="00F85C98">
        <w:rPr>
          <w:rFonts w:ascii="ヒラギノ角ゴ Pro W3" w:eastAsia="ヒラギノ角ゴ Pro W3" w:hAnsi="ヒラギノ角ゴ Pro W3" w:cs="Arial"/>
          <w:kern w:val="0"/>
          <w:sz w:val="22"/>
          <w:szCs w:val="22"/>
        </w:rPr>
        <w:t>日本気象学会</w:t>
      </w:r>
      <w:r w:rsidR="009D3508">
        <w:rPr>
          <w:rFonts w:ascii="ヒラギノ角ゴ Pro W3" w:eastAsia="ヒラギノ角ゴ Pro W3" w:hAnsi="ヒラギノ角ゴ Pro W3" w:cs="Arial" w:hint="eastAsia"/>
          <w:kern w:val="0"/>
          <w:sz w:val="22"/>
          <w:szCs w:val="22"/>
        </w:rPr>
        <w:t>2</w:t>
      </w:r>
      <w:r w:rsidR="009D3508">
        <w:rPr>
          <w:rFonts w:ascii="ヒラギノ角ゴ Pro W3" w:eastAsia="ヒラギノ角ゴ Pro W3" w:hAnsi="ヒラギノ角ゴ Pro W3" w:cs="Arial"/>
          <w:kern w:val="0"/>
          <w:sz w:val="22"/>
          <w:szCs w:val="22"/>
        </w:rPr>
        <w:t>018</w:t>
      </w:r>
      <w:r w:rsidR="009D3508">
        <w:rPr>
          <w:rFonts w:ascii="ヒラギノ角ゴ Pro W3" w:eastAsia="ヒラギノ角ゴ Pro W3" w:hAnsi="ヒラギノ角ゴ Pro W3" w:cs="Arial" w:hint="eastAsia"/>
          <w:kern w:val="0"/>
          <w:sz w:val="22"/>
          <w:szCs w:val="22"/>
        </w:rPr>
        <w:t>年度</w:t>
      </w:r>
      <w:r w:rsidRPr="00F85C98">
        <w:rPr>
          <w:rFonts w:ascii="ヒラギノ角ゴ Pro W3" w:eastAsia="ヒラギノ角ゴ Pro W3" w:hAnsi="ヒラギノ角ゴ Pro W3" w:cs="Arial"/>
          <w:kern w:val="0"/>
          <w:sz w:val="22"/>
          <w:szCs w:val="22"/>
        </w:rPr>
        <w:t>春季大会, つくば, 2018年5月.</w:t>
      </w:r>
    </w:p>
    <w:p w14:paraId="4375DC95" w14:textId="77777777" w:rsidR="003D356B" w:rsidRPr="003D356B" w:rsidRDefault="003D356B" w:rsidP="003D356B">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3D356B">
        <w:rPr>
          <w:rFonts w:ascii="ヒラギノ角ゴ Pro W3" w:eastAsia="ヒラギノ角ゴ Pro W3" w:hAnsi="ヒラギノ角ゴ Pro W3" w:cs="Arial"/>
          <w:b/>
          <w:bCs/>
          <w:kern w:val="0"/>
          <w:sz w:val="22"/>
          <w:szCs w:val="22"/>
          <w:u w:val="single"/>
        </w:rPr>
        <w:t>柳瀬 友朗</w:t>
      </w:r>
      <w:r w:rsidRPr="003D356B">
        <w:rPr>
          <w:rFonts w:ascii="ヒラギノ角ゴ Pro W3" w:eastAsia="ヒラギノ角ゴ Pro W3" w:hAnsi="ヒラギノ角ゴ Pro W3" w:cs="Arial"/>
          <w:kern w:val="0"/>
          <w:sz w:val="22"/>
          <w:szCs w:val="22"/>
        </w:rPr>
        <w:t>, 竹見 哲也.</w:t>
      </w:r>
    </w:p>
    <w:p w14:paraId="1B9C1447" w14:textId="77777777" w:rsidR="003D356B" w:rsidRDefault="003D356B" w:rsidP="003D356B">
      <w:pPr>
        <w:pStyle w:val="a5"/>
        <w:widowControl/>
        <w:ind w:leftChars="0" w:left="360"/>
        <w:jc w:val="left"/>
        <w:rPr>
          <w:rFonts w:ascii="ヒラギノ角ゴ Pro W3" w:eastAsia="ヒラギノ角ゴ Pro W3" w:hAnsi="ヒラギノ角ゴ Pro W3" w:cs="Arial"/>
          <w:kern w:val="0"/>
          <w:sz w:val="22"/>
          <w:szCs w:val="22"/>
        </w:rPr>
      </w:pPr>
      <w:r w:rsidRPr="000E2E8B">
        <w:rPr>
          <w:rFonts w:ascii="ヒラギノ角ゴ Pro W3" w:eastAsia="ヒラギノ角ゴ Pro W3" w:hAnsi="ヒラギノ角ゴ Pro W3" w:cs="Arial"/>
          <w:kern w:val="0"/>
          <w:sz w:val="22"/>
          <w:szCs w:val="22"/>
        </w:rPr>
        <w:t>雲解像モデルによる放射対流平衡実験における積雲対流の日変化と３モード構造,</w:t>
      </w:r>
    </w:p>
    <w:p w14:paraId="5F43B4A4" w14:textId="4DC29A98" w:rsidR="003D356B" w:rsidRDefault="003D356B" w:rsidP="003D356B">
      <w:pPr>
        <w:pStyle w:val="a5"/>
        <w:widowControl/>
        <w:ind w:leftChars="0" w:left="360"/>
        <w:jc w:val="left"/>
        <w:rPr>
          <w:rFonts w:ascii="ヒラギノ角ゴ Pro W3" w:eastAsia="ヒラギノ角ゴ Pro W3" w:hAnsi="ヒラギノ角ゴ Pro W3" w:cs="Arial"/>
          <w:kern w:val="0"/>
          <w:sz w:val="22"/>
          <w:szCs w:val="22"/>
        </w:rPr>
      </w:pPr>
      <w:r w:rsidRPr="000E2E8B">
        <w:rPr>
          <w:rFonts w:ascii="ヒラギノ角ゴ Pro W3" w:eastAsia="ヒラギノ角ゴ Pro W3" w:hAnsi="ヒラギノ角ゴ Pro W3" w:cs="Arial"/>
          <w:kern w:val="0"/>
          <w:sz w:val="22"/>
          <w:szCs w:val="22"/>
        </w:rPr>
        <w:t>第5回マッデン・ジュリアン振動研究会, 富山, 2018年8月.</w:t>
      </w:r>
    </w:p>
    <w:p w14:paraId="68A388C8" w14:textId="77777777" w:rsidR="0091054C" w:rsidRPr="0091054C" w:rsidRDefault="0091054C" w:rsidP="0091054C">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1054C">
        <w:rPr>
          <w:rFonts w:ascii="ヒラギノ角ゴ Pro W3" w:eastAsia="ヒラギノ角ゴ Pro W3" w:hAnsi="ヒラギノ角ゴ Pro W3" w:cs="Arial"/>
          <w:b/>
          <w:bCs/>
          <w:kern w:val="0"/>
          <w:sz w:val="22"/>
          <w:szCs w:val="22"/>
          <w:u w:val="single"/>
        </w:rPr>
        <w:t>Tomoro Yanase</w:t>
      </w:r>
      <w:r w:rsidRPr="0091054C">
        <w:rPr>
          <w:rFonts w:ascii="ヒラギノ角ゴ Pro W3" w:eastAsia="ヒラギノ角ゴ Pro W3" w:hAnsi="ヒラギノ角ゴ Pro W3" w:cs="Arial"/>
          <w:kern w:val="0"/>
          <w:sz w:val="22"/>
          <w:szCs w:val="22"/>
        </w:rPr>
        <w:t>, Tetsuya Takemi.</w:t>
      </w:r>
    </w:p>
    <w:p w14:paraId="64C344AF" w14:textId="77777777" w:rsidR="0091054C" w:rsidRDefault="0091054C" w:rsidP="0091054C">
      <w:pPr>
        <w:pStyle w:val="a5"/>
        <w:widowControl/>
        <w:ind w:leftChars="0" w:left="360"/>
        <w:jc w:val="left"/>
        <w:rPr>
          <w:rFonts w:ascii="ヒラギノ角ゴ Pro W3" w:eastAsia="ヒラギノ角ゴ Pro W3" w:hAnsi="ヒラギノ角ゴ Pro W3" w:cs="Arial"/>
          <w:kern w:val="0"/>
          <w:sz w:val="22"/>
          <w:szCs w:val="22"/>
        </w:rPr>
      </w:pPr>
      <w:r w:rsidRPr="009F0004">
        <w:rPr>
          <w:rFonts w:ascii="ヒラギノ角ゴ Pro W3" w:eastAsia="ヒラギノ角ゴ Pro W3" w:hAnsi="ヒラギノ角ゴ Pro W3" w:cs="Arial"/>
          <w:kern w:val="0"/>
          <w:sz w:val="22"/>
          <w:szCs w:val="22"/>
        </w:rPr>
        <w:t>Diurnal Variation of Simulated Cumulus Convection in Radiative-Convective Equilibrium,</w:t>
      </w:r>
    </w:p>
    <w:p w14:paraId="62300E5A" w14:textId="322EDA39" w:rsidR="0091054C" w:rsidRDefault="0091054C" w:rsidP="0091054C">
      <w:pPr>
        <w:pStyle w:val="a5"/>
        <w:widowControl/>
        <w:ind w:leftChars="0" w:left="360"/>
        <w:jc w:val="left"/>
        <w:rPr>
          <w:rFonts w:ascii="ヒラギノ角ゴ Pro W3" w:eastAsia="ヒラギノ角ゴ Pro W3" w:hAnsi="ヒラギノ角ゴ Pro W3" w:cs="Arial"/>
          <w:kern w:val="0"/>
          <w:sz w:val="22"/>
          <w:szCs w:val="22"/>
        </w:rPr>
      </w:pPr>
      <w:r w:rsidRPr="009F0004">
        <w:rPr>
          <w:rFonts w:ascii="ヒラギノ角ゴ Pro W3" w:eastAsia="ヒラギノ角ゴ Pro W3" w:hAnsi="ヒラギノ角ゴ Pro W3" w:cs="Arial"/>
          <w:kern w:val="0"/>
          <w:sz w:val="22"/>
          <w:szCs w:val="22"/>
        </w:rPr>
        <w:t>第10回熱帯気象研究会, 名古屋, 2018年9月.</w:t>
      </w:r>
    </w:p>
    <w:p w14:paraId="04B067C7" w14:textId="77777777" w:rsidR="001E42C1" w:rsidRPr="001E42C1" w:rsidRDefault="001E42C1" w:rsidP="001E42C1">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1E42C1">
        <w:rPr>
          <w:rFonts w:ascii="ヒラギノ角ゴ Pro W3" w:eastAsia="ヒラギノ角ゴ Pro W3" w:hAnsi="ヒラギノ角ゴ Pro W3" w:cs="Arial"/>
          <w:b/>
          <w:bCs/>
          <w:kern w:val="0"/>
          <w:sz w:val="22"/>
          <w:szCs w:val="22"/>
          <w:u w:val="single"/>
        </w:rPr>
        <w:t>柳瀬 友朗</w:t>
      </w:r>
      <w:r w:rsidRPr="001E42C1">
        <w:rPr>
          <w:rFonts w:ascii="ヒラギノ角ゴ Pro W3" w:eastAsia="ヒラギノ角ゴ Pro W3" w:hAnsi="ヒラギノ角ゴ Pro W3" w:cs="Arial"/>
          <w:kern w:val="0"/>
          <w:sz w:val="22"/>
          <w:szCs w:val="22"/>
        </w:rPr>
        <w:t>, 竹見 哲也.</w:t>
      </w:r>
    </w:p>
    <w:p w14:paraId="25F009B0" w14:textId="7E89F1AA" w:rsidR="001E42C1" w:rsidRDefault="001E42C1" w:rsidP="001E42C1">
      <w:pPr>
        <w:pStyle w:val="a5"/>
        <w:widowControl/>
        <w:ind w:leftChars="0" w:left="360"/>
        <w:jc w:val="left"/>
        <w:rPr>
          <w:rFonts w:ascii="ヒラギノ角ゴ Pro W3" w:eastAsia="ヒラギノ角ゴ Pro W3" w:hAnsi="ヒラギノ角ゴ Pro W3" w:cs="Arial"/>
          <w:kern w:val="0"/>
          <w:sz w:val="22"/>
          <w:szCs w:val="22"/>
        </w:rPr>
      </w:pPr>
      <w:r w:rsidRPr="000956A0">
        <w:rPr>
          <w:rFonts w:ascii="ヒラギノ角ゴ Pro W3" w:eastAsia="ヒラギノ角ゴ Pro W3" w:hAnsi="ヒラギノ角ゴ Pro W3" w:cs="Arial"/>
          <w:kern w:val="0"/>
          <w:sz w:val="22"/>
          <w:szCs w:val="22"/>
        </w:rPr>
        <w:t>数値実験による熱帯海洋上の対流雲の３次元構造の解析, 日本気象学会</w:t>
      </w:r>
      <w:r>
        <w:rPr>
          <w:rFonts w:ascii="ヒラギノ角ゴ Pro W3" w:eastAsia="ヒラギノ角ゴ Pro W3" w:hAnsi="ヒラギノ角ゴ Pro W3" w:cs="Arial" w:hint="eastAsia"/>
          <w:kern w:val="0"/>
          <w:sz w:val="22"/>
          <w:szCs w:val="22"/>
        </w:rPr>
        <w:t>2</w:t>
      </w:r>
      <w:r>
        <w:rPr>
          <w:rFonts w:ascii="ヒラギノ角ゴ Pro W3" w:eastAsia="ヒラギノ角ゴ Pro W3" w:hAnsi="ヒラギノ角ゴ Pro W3" w:cs="Arial"/>
          <w:kern w:val="0"/>
          <w:sz w:val="22"/>
          <w:szCs w:val="22"/>
        </w:rPr>
        <w:t>018</w:t>
      </w:r>
      <w:r>
        <w:rPr>
          <w:rFonts w:ascii="ヒラギノ角ゴ Pro W3" w:eastAsia="ヒラギノ角ゴ Pro W3" w:hAnsi="ヒラギノ角ゴ Pro W3" w:cs="Arial" w:hint="eastAsia"/>
          <w:kern w:val="0"/>
          <w:sz w:val="22"/>
          <w:szCs w:val="22"/>
        </w:rPr>
        <w:t>年度</w:t>
      </w:r>
      <w:r w:rsidRPr="000956A0">
        <w:rPr>
          <w:rFonts w:ascii="ヒラギノ角ゴ Pro W3" w:eastAsia="ヒラギノ角ゴ Pro W3" w:hAnsi="ヒラギノ角ゴ Pro W3" w:cs="Arial"/>
          <w:kern w:val="0"/>
          <w:sz w:val="22"/>
          <w:szCs w:val="22"/>
        </w:rPr>
        <w:t>秋季大会, 仙台, 2018年10月.</w:t>
      </w:r>
    </w:p>
    <w:p w14:paraId="29A5429D" w14:textId="77777777" w:rsidR="008071A9" w:rsidRPr="008071A9" w:rsidRDefault="008071A9" w:rsidP="008071A9">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8071A9">
        <w:rPr>
          <w:rFonts w:ascii="ヒラギノ角ゴ Pro W3" w:eastAsia="ヒラギノ角ゴ Pro W3" w:hAnsi="ヒラギノ角ゴ Pro W3" w:cs="Arial"/>
          <w:b/>
          <w:bCs/>
          <w:kern w:val="0"/>
          <w:sz w:val="22"/>
          <w:szCs w:val="22"/>
          <w:u w:val="single"/>
        </w:rPr>
        <w:t>柳瀬 友朗</w:t>
      </w:r>
      <w:r w:rsidRPr="008071A9">
        <w:rPr>
          <w:rFonts w:ascii="ヒラギノ角ゴ Pro W3" w:eastAsia="ヒラギノ角ゴ Pro W3" w:hAnsi="ヒラギノ角ゴ Pro W3" w:cs="Arial"/>
          <w:kern w:val="0"/>
          <w:sz w:val="22"/>
          <w:szCs w:val="22"/>
        </w:rPr>
        <w:t xml:space="preserve">, 竹見 哲也. </w:t>
      </w:r>
    </w:p>
    <w:p w14:paraId="43F93EA1" w14:textId="77777777" w:rsidR="008071A9" w:rsidRDefault="008071A9" w:rsidP="008071A9">
      <w:pPr>
        <w:pStyle w:val="a5"/>
        <w:widowControl/>
        <w:ind w:leftChars="0" w:left="360"/>
        <w:jc w:val="left"/>
        <w:rPr>
          <w:rFonts w:ascii="ヒラギノ角ゴ Pro W3" w:eastAsia="ヒラギノ角ゴ Pro W3" w:hAnsi="ヒラギノ角ゴ Pro W3" w:cs="Arial"/>
          <w:kern w:val="0"/>
          <w:sz w:val="22"/>
          <w:szCs w:val="22"/>
        </w:rPr>
      </w:pPr>
      <w:r w:rsidRPr="007512B1">
        <w:rPr>
          <w:rFonts w:ascii="ヒラギノ角ゴ Pro W3" w:eastAsia="ヒラギノ角ゴ Pro W3" w:hAnsi="ヒラギノ角ゴ Pro W3" w:cs="Arial"/>
          <w:kern w:val="0"/>
          <w:sz w:val="22"/>
          <w:szCs w:val="22"/>
        </w:rPr>
        <w:t>高解像度放射対流平衡実験における積雲アンサンブルの統計的性質,</w:t>
      </w:r>
    </w:p>
    <w:p w14:paraId="026CF951" w14:textId="4BE47CCE" w:rsidR="008071A9" w:rsidRDefault="008071A9" w:rsidP="008071A9">
      <w:pPr>
        <w:pStyle w:val="a5"/>
        <w:widowControl/>
        <w:ind w:leftChars="0" w:left="360"/>
        <w:jc w:val="left"/>
        <w:rPr>
          <w:rFonts w:ascii="ヒラギノ角ゴ Pro W3" w:eastAsia="ヒラギノ角ゴ Pro W3" w:hAnsi="ヒラギノ角ゴ Pro W3" w:cs="Arial"/>
          <w:b/>
          <w:bCs/>
          <w:i/>
          <w:iCs/>
          <w:kern w:val="0"/>
          <w:sz w:val="22"/>
          <w:szCs w:val="22"/>
        </w:rPr>
      </w:pPr>
      <w:r w:rsidRPr="007512B1">
        <w:rPr>
          <w:rFonts w:ascii="ヒラギノ角ゴ Pro W3" w:eastAsia="ヒラギノ角ゴ Pro W3" w:hAnsi="ヒラギノ角ゴ Pro W3" w:cs="Arial"/>
          <w:kern w:val="0"/>
          <w:sz w:val="22"/>
          <w:szCs w:val="22"/>
        </w:rPr>
        <w:t xml:space="preserve">平成30年度 京都大学防災研究所 研究発表講演会, 宇治, 2019年2月. </w:t>
      </w:r>
      <w:r w:rsidRPr="008A0A34">
        <w:rPr>
          <w:rFonts w:ascii="ヒラギノ角ゴ Pro W3" w:eastAsia="ヒラギノ角ゴ Pro W3" w:hAnsi="ヒラギノ角ゴ Pro W3" w:cs="Arial"/>
          <w:b/>
          <w:bCs/>
          <w:i/>
          <w:iCs/>
          <w:kern w:val="0"/>
          <w:sz w:val="22"/>
          <w:szCs w:val="22"/>
        </w:rPr>
        <w:t>* 優秀発表賞受賞</w:t>
      </w:r>
    </w:p>
    <w:p w14:paraId="4478759D" w14:textId="77777777" w:rsidR="006A29A0" w:rsidRPr="006A29A0" w:rsidRDefault="006A29A0" w:rsidP="006A29A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A29A0">
        <w:rPr>
          <w:rFonts w:ascii="ヒラギノ角ゴ Pro W3" w:eastAsia="ヒラギノ角ゴ Pro W3" w:hAnsi="ヒラギノ角ゴ Pro W3" w:cs="Arial"/>
          <w:b/>
          <w:bCs/>
          <w:kern w:val="0"/>
          <w:sz w:val="22"/>
          <w:szCs w:val="22"/>
          <w:u w:val="single"/>
        </w:rPr>
        <w:t>柳瀬 友朗</w:t>
      </w:r>
      <w:r w:rsidRPr="006A29A0">
        <w:rPr>
          <w:rFonts w:ascii="ヒラギノ角ゴ Pro W3" w:eastAsia="ヒラギノ角ゴ Pro W3" w:hAnsi="ヒラギノ角ゴ Pro W3" w:cs="Arial"/>
          <w:kern w:val="0"/>
          <w:sz w:val="22"/>
          <w:szCs w:val="22"/>
        </w:rPr>
        <w:t>, 西澤 誠也, 三浦 裕亮, 竹見 哲也, 富田 浩文.</w:t>
      </w:r>
    </w:p>
    <w:p w14:paraId="5C44DBBB" w14:textId="77777777" w:rsidR="006A29A0" w:rsidRDefault="006A29A0" w:rsidP="006A29A0">
      <w:pPr>
        <w:pStyle w:val="a5"/>
        <w:widowControl/>
        <w:ind w:leftChars="0" w:left="360"/>
        <w:jc w:val="left"/>
        <w:rPr>
          <w:rFonts w:ascii="ヒラギノ角ゴ Pro W3" w:eastAsia="ヒラギノ角ゴ Pro W3" w:hAnsi="ヒラギノ角ゴ Pro W3" w:cs="Arial"/>
          <w:kern w:val="0"/>
          <w:sz w:val="22"/>
          <w:szCs w:val="22"/>
        </w:rPr>
      </w:pPr>
      <w:r w:rsidRPr="009A4CB5">
        <w:rPr>
          <w:rFonts w:ascii="ヒラギノ角ゴ Pro W3" w:eastAsia="ヒラギノ角ゴ Pro W3" w:hAnsi="ヒラギノ角ゴ Pro W3" w:cs="Arial"/>
          <w:kern w:val="0"/>
          <w:sz w:val="22"/>
          <w:szCs w:val="22"/>
        </w:rPr>
        <w:t>高解像度広領域放射対流平衡実験における湿潤対流の自己組織化,</w:t>
      </w:r>
    </w:p>
    <w:p w14:paraId="59E86BB2" w14:textId="58AE6AA6" w:rsidR="006A29A0" w:rsidRDefault="006A29A0" w:rsidP="006A29A0">
      <w:pPr>
        <w:pStyle w:val="a5"/>
        <w:widowControl/>
        <w:ind w:leftChars="0" w:left="360"/>
        <w:jc w:val="left"/>
        <w:rPr>
          <w:rFonts w:ascii="ヒラギノ角ゴ Pro W3" w:eastAsia="ヒラギノ角ゴ Pro W3" w:hAnsi="ヒラギノ角ゴ Pro W3" w:cs="Arial"/>
          <w:kern w:val="0"/>
          <w:sz w:val="22"/>
          <w:szCs w:val="22"/>
        </w:rPr>
      </w:pPr>
      <w:r w:rsidRPr="009A4CB5">
        <w:rPr>
          <w:rFonts w:ascii="ヒラギノ角ゴ Pro W3" w:eastAsia="ヒラギノ角ゴ Pro W3" w:hAnsi="ヒラギノ角ゴ Pro W3" w:cs="Arial"/>
          <w:kern w:val="0"/>
          <w:sz w:val="22"/>
          <w:szCs w:val="22"/>
        </w:rPr>
        <w:t>第6回マッデン・ジュリアン振動研究会, 高知, 2019年9月.</w:t>
      </w:r>
    </w:p>
    <w:p w14:paraId="34B0CC27" w14:textId="77777777" w:rsidR="00966940" w:rsidRPr="00966940" w:rsidRDefault="00966940" w:rsidP="0096694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66940">
        <w:rPr>
          <w:rFonts w:ascii="ヒラギノ角ゴ Pro W3" w:eastAsia="ヒラギノ角ゴ Pro W3" w:hAnsi="ヒラギノ角ゴ Pro W3" w:cs="Arial"/>
          <w:b/>
          <w:bCs/>
          <w:kern w:val="0"/>
          <w:sz w:val="22"/>
          <w:szCs w:val="22"/>
          <w:u w:val="single"/>
        </w:rPr>
        <w:lastRenderedPageBreak/>
        <w:t>Tomoro Yanase</w:t>
      </w:r>
      <w:r w:rsidRPr="00966940">
        <w:rPr>
          <w:rFonts w:ascii="ヒラギノ角ゴ Pro W3" w:eastAsia="ヒラギノ角ゴ Pro W3" w:hAnsi="ヒラギノ角ゴ Pro W3" w:cs="Arial"/>
          <w:kern w:val="0"/>
          <w:sz w:val="22"/>
          <w:szCs w:val="22"/>
        </w:rPr>
        <w:t>, Seiya Nishizawa, Hiroaki Miura, Tetsuya Takemi, Hirofumi Tomita.</w:t>
      </w:r>
    </w:p>
    <w:p w14:paraId="7D94D3FF" w14:textId="77777777" w:rsidR="00966940" w:rsidRDefault="00966940" w:rsidP="00966940">
      <w:pPr>
        <w:pStyle w:val="a5"/>
        <w:widowControl/>
        <w:ind w:leftChars="0" w:left="360"/>
        <w:jc w:val="left"/>
        <w:rPr>
          <w:rFonts w:ascii="ヒラギノ角ゴ Pro W3" w:eastAsia="ヒラギノ角ゴ Pro W3" w:hAnsi="ヒラギノ角ゴ Pro W3" w:cs="Arial"/>
          <w:kern w:val="0"/>
          <w:sz w:val="22"/>
          <w:szCs w:val="22"/>
        </w:rPr>
      </w:pPr>
      <w:r w:rsidRPr="00964F00">
        <w:rPr>
          <w:rFonts w:ascii="ヒラギノ角ゴ Pro W3" w:eastAsia="ヒラギノ角ゴ Pro W3" w:hAnsi="ヒラギノ角ゴ Pro W3" w:cs="Arial"/>
          <w:kern w:val="0"/>
          <w:sz w:val="22"/>
          <w:szCs w:val="22"/>
        </w:rPr>
        <w:t>Self-Organization Mechanism of Cloud Clusters in Idealized Numerical Experiments,</w:t>
      </w:r>
    </w:p>
    <w:p w14:paraId="705CD6FE" w14:textId="5195EA0D" w:rsidR="00966940" w:rsidRDefault="00966940" w:rsidP="00966940">
      <w:pPr>
        <w:pStyle w:val="a5"/>
        <w:widowControl/>
        <w:ind w:leftChars="0" w:left="360"/>
        <w:jc w:val="left"/>
        <w:rPr>
          <w:rFonts w:ascii="ヒラギノ角ゴ Pro W3" w:eastAsia="ヒラギノ角ゴ Pro W3" w:hAnsi="ヒラギノ角ゴ Pro W3" w:cs="Arial"/>
          <w:b/>
          <w:bCs/>
          <w:i/>
          <w:iCs/>
          <w:kern w:val="0"/>
          <w:sz w:val="22"/>
          <w:szCs w:val="22"/>
        </w:rPr>
      </w:pPr>
      <w:r w:rsidRPr="00964F00">
        <w:rPr>
          <w:rFonts w:ascii="ヒラギノ角ゴ Pro W3" w:eastAsia="ヒラギノ角ゴ Pro W3" w:hAnsi="ヒラギノ角ゴ Pro W3" w:cs="Arial"/>
          <w:kern w:val="0"/>
          <w:sz w:val="22"/>
          <w:szCs w:val="22"/>
        </w:rPr>
        <w:t xml:space="preserve">RIKEN Summer School 2019, Chiba, 2019年10月. (Poster) </w:t>
      </w:r>
      <w:r w:rsidRPr="002D6180">
        <w:rPr>
          <w:rFonts w:ascii="ヒラギノ角ゴ Pro W3" w:eastAsia="ヒラギノ角ゴ Pro W3" w:hAnsi="ヒラギノ角ゴ Pro W3" w:cs="Arial"/>
          <w:b/>
          <w:bCs/>
          <w:i/>
          <w:iCs/>
          <w:kern w:val="0"/>
          <w:sz w:val="22"/>
          <w:szCs w:val="22"/>
        </w:rPr>
        <w:t>* ポスター賞(数理科学)受賞</w:t>
      </w:r>
    </w:p>
    <w:p w14:paraId="4590EB2F" w14:textId="77777777" w:rsidR="00B26393" w:rsidRPr="00B26393" w:rsidRDefault="00B26393" w:rsidP="00B26393">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26393">
        <w:rPr>
          <w:rFonts w:ascii="ヒラギノ角ゴ Pro W3" w:eastAsia="ヒラギノ角ゴ Pro W3" w:hAnsi="ヒラギノ角ゴ Pro W3" w:cs="Arial"/>
          <w:b/>
          <w:bCs/>
          <w:kern w:val="0"/>
          <w:sz w:val="22"/>
          <w:szCs w:val="22"/>
          <w:u w:val="single"/>
        </w:rPr>
        <w:t>柳瀬 友朗</w:t>
      </w:r>
      <w:r w:rsidRPr="00B26393">
        <w:rPr>
          <w:rFonts w:ascii="ヒラギノ角ゴ Pro W3" w:eastAsia="ヒラギノ角ゴ Pro W3" w:hAnsi="ヒラギノ角ゴ Pro W3" w:cs="Arial"/>
          <w:kern w:val="0"/>
          <w:sz w:val="22"/>
          <w:szCs w:val="22"/>
        </w:rPr>
        <w:t>, 西澤 誠也, 三浦 裕亮, 竹見 哲也, 富田 浩文.</w:t>
      </w:r>
    </w:p>
    <w:p w14:paraId="639B48A2" w14:textId="77777777" w:rsidR="00B26393" w:rsidRDefault="00B26393" w:rsidP="00B26393">
      <w:pPr>
        <w:pStyle w:val="a5"/>
        <w:widowControl/>
        <w:ind w:leftChars="0" w:left="360"/>
        <w:jc w:val="left"/>
        <w:rPr>
          <w:rFonts w:ascii="ヒラギノ角ゴ Pro W3" w:eastAsia="ヒラギノ角ゴ Pro W3" w:hAnsi="ヒラギノ角ゴ Pro W3" w:cs="Arial"/>
          <w:kern w:val="0"/>
          <w:sz w:val="22"/>
          <w:szCs w:val="22"/>
        </w:rPr>
      </w:pPr>
      <w:r w:rsidRPr="00BF34F2">
        <w:rPr>
          <w:rFonts w:ascii="ヒラギノ角ゴ Pro W3" w:eastAsia="ヒラギノ角ゴ Pro W3" w:hAnsi="ヒラギノ角ゴ Pro W3" w:cs="Arial"/>
          <w:kern w:val="0"/>
          <w:sz w:val="22"/>
          <w:szCs w:val="22"/>
        </w:rPr>
        <w:t>湿潤対流の自己集合化の発生に関する新たな臨界長さスケール,</w:t>
      </w:r>
    </w:p>
    <w:p w14:paraId="19E371C9" w14:textId="573E5188" w:rsidR="00B26393" w:rsidRDefault="00B26393" w:rsidP="00B26393">
      <w:pPr>
        <w:pStyle w:val="a5"/>
        <w:widowControl/>
        <w:ind w:leftChars="0" w:left="360"/>
        <w:jc w:val="left"/>
        <w:rPr>
          <w:rFonts w:ascii="ヒラギノ角ゴ Pro W3" w:eastAsia="ヒラギノ角ゴ Pro W3" w:hAnsi="ヒラギノ角ゴ Pro W3" w:cs="Arial"/>
          <w:kern w:val="0"/>
          <w:sz w:val="22"/>
          <w:szCs w:val="22"/>
        </w:rPr>
      </w:pPr>
      <w:r w:rsidRPr="00BF34F2">
        <w:rPr>
          <w:rFonts w:ascii="ヒラギノ角ゴ Pro W3" w:eastAsia="ヒラギノ角ゴ Pro W3" w:hAnsi="ヒラギノ角ゴ Pro W3" w:cs="Arial"/>
          <w:kern w:val="0"/>
          <w:sz w:val="22"/>
          <w:szCs w:val="22"/>
        </w:rPr>
        <w:t>令和元年度 京都大学防災研究所 研究発表講演会, 宇治, 2020年2月.</w:t>
      </w:r>
    </w:p>
    <w:p w14:paraId="2245DD3F"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竹見 哲也.</w:t>
      </w:r>
    </w:p>
    <w:p w14:paraId="6D458A18"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C55268">
        <w:rPr>
          <w:rFonts w:ascii="ヒラギノ角ゴ Pro W3" w:eastAsia="ヒラギノ角ゴ Pro W3" w:hAnsi="ヒラギノ角ゴ Pro W3" w:cs="Arial"/>
          <w:kern w:val="0"/>
          <w:sz w:val="22"/>
          <w:szCs w:val="22"/>
        </w:rPr>
        <w:t>YMC集中観測期間中にスマトラ島西岸域で観測された降水沖合伝播の再現シミュレーション,</w:t>
      </w:r>
    </w:p>
    <w:p w14:paraId="14913909" w14:textId="1FCFB8DD"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C55268">
        <w:rPr>
          <w:rFonts w:ascii="ヒラギノ角ゴ Pro W3" w:eastAsia="ヒラギノ角ゴ Pro W3" w:hAnsi="ヒラギノ角ゴ Pro W3" w:cs="Arial"/>
          <w:kern w:val="0"/>
          <w:sz w:val="22"/>
          <w:szCs w:val="22"/>
        </w:rPr>
        <w:t>日本気象学会</w:t>
      </w:r>
      <w:r>
        <w:rPr>
          <w:rFonts w:ascii="ヒラギノ角ゴ Pro W3" w:eastAsia="ヒラギノ角ゴ Pro W3" w:hAnsi="ヒラギノ角ゴ Pro W3" w:cs="Arial"/>
          <w:kern w:val="0"/>
          <w:sz w:val="22"/>
          <w:szCs w:val="22"/>
        </w:rPr>
        <w:t>2020</w:t>
      </w:r>
      <w:r>
        <w:rPr>
          <w:rFonts w:ascii="ヒラギノ角ゴ Pro W3" w:eastAsia="ヒラギノ角ゴ Pro W3" w:hAnsi="ヒラギノ角ゴ Pro W3" w:cs="Arial" w:hint="eastAsia"/>
          <w:kern w:val="0"/>
          <w:sz w:val="22"/>
          <w:szCs w:val="22"/>
        </w:rPr>
        <w:t>年度</w:t>
      </w:r>
      <w:r w:rsidRPr="00C55268">
        <w:rPr>
          <w:rFonts w:ascii="ヒラギノ角ゴ Pro W3" w:eastAsia="ヒラギノ角ゴ Pro W3" w:hAnsi="ヒラギノ角ゴ Pro W3" w:cs="Arial" w:hint="eastAsia"/>
          <w:kern w:val="0"/>
          <w:sz w:val="22"/>
          <w:szCs w:val="22"/>
        </w:rPr>
        <w:t>秋</w:t>
      </w:r>
      <w:r w:rsidRPr="00C55268">
        <w:rPr>
          <w:rFonts w:ascii="ヒラギノ角ゴ Pro W3" w:eastAsia="ヒラギノ角ゴ Pro W3" w:hAnsi="ヒラギノ角ゴ Pro W3" w:cs="Arial"/>
          <w:kern w:val="0"/>
          <w:sz w:val="22"/>
          <w:szCs w:val="22"/>
        </w:rPr>
        <w:t>季大会, オンライン, 2020年10月.</w:t>
      </w:r>
    </w:p>
    <w:p w14:paraId="15214F82"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西澤 誠也, 三浦 裕亮, 竹見 哲也, 富田 浩文.</w:t>
      </w:r>
    </w:p>
    <w:p w14:paraId="39F3DF28"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343212">
        <w:rPr>
          <w:rFonts w:ascii="ヒラギノ角ゴ Pro W3" w:eastAsia="ヒラギノ角ゴ Pro W3" w:hAnsi="ヒラギノ角ゴ Pro W3" w:cs="Arial"/>
          <w:kern w:val="0"/>
          <w:sz w:val="22"/>
          <w:szCs w:val="22"/>
        </w:rPr>
        <w:t>湿潤対流の自己集合化の発生に関する新たな臨界長さ,</w:t>
      </w:r>
    </w:p>
    <w:p w14:paraId="54DBF3B5" w14:textId="5BC4CC75" w:rsidR="006D12FE" w:rsidRDefault="006D12FE" w:rsidP="006D12FE">
      <w:pPr>
        <w:pStyle w:val="a5"/>
        <w:widowControl/>
        <w:ind w:leftChars="0" w:left="360"/>
        <w:jc w:val="left"/>
        <w:rPr>
          <w:rFonts w:ascii="ヒラギノ角ゴ Pro W3" w:eastAsia="ヒラギノ角ゴ Pro W3" w:hAnsi="ヒラギノ角ゴ Pro W3" w:cs="Arial"/>
          <w:b/>
          <w:bCs/>
          <w:i/>
          <w:iCs/>
          <w:kern w:val="0"/>
          <w:sz w:val="22"/>
          <w:szCs w:val="22"/>
        </w:rPr>
      </w:pPr>
      <w:r w:rsidRPr="00343212">
        <w:rPr>
          <w:rFonts w:ascii="ヒラギノ角ゴ Pro W3" w:eastAsia="ヒラギノ角ゴ Pro W3" w:hAnsi="ヒラギノ角ゴ Pro W3" w:cs="Arial"/>
          <w:kern w:val="0"/>
          <w:sz w:val="22"/>
          <w:szCs w:val="22"/>
        </w:rPr>
        <w:t>日本気象学会</w:t>
      </w:r>
      <w:r>
        <w:rPr>
          <w:rFonts w:ascii="ヒラギノ角ゴ Pro W3" w:eastAsia="ヒラギノ角ゴ Pro W3" w:hAnsi="ヒラギノ角ゴ Pro W3" w:cs="Arial" w:hint="eastAsia"/>
          <w:kern w:val="0"/>
          <w:sz w:val="22"/>
          <w:szCs w:val="22"/>
        </w:rPr>
        <w:t>2</w:t>
      </w:r>
      <w:r>
        <w:rPr>
          <w:rFonts w:ascii="ヒラギノ角ゴ Pro W3" w:eastAsia="ヒラギノ角ゴ Pro W3" w:hAnsi="ヒラギノ角ゴ Pro W3" w:cs="Arial"/>
          <w:kern w:val="0"/>
          <w:sz w:val="22"/>
          <w:szCs w:val="22"/>
        </w:rPr>
        <w:t>020</w:t>
      </w:r>
      <w:r>
        <w:rPr>
          <w:rFonts w:ascii="ヒラギノ角ゴ Pro W3" w:eastAsia="ヒラギノ角ゴ Pro W3" w:hAnsi="ヒラギノ角ゴ Pro W3" w:cs="Arial" w:hint="eastAsia"/>
          <w:kern w:val="0"/>
          <w:sz w:val="22"/>
          <w:szCs w:val="22"/>
        </w:rPr>
        <w:t>年度</w:t>
      </w:r>
      <w:r w:rsidRPr="00343212">
        <w:rPr>
          <w:rFonts w:ascii="ヒラギノ角ゴ Pro W3" w:eastAsia="ヒラギノ角ゴ Pro W3" w:hAnsi="ヒラギノ角ゴ Pro W3" w:cs="Arial"/>
          <w:kern w:val="0"/>
          <w:sz w:val="22"/>
          <w:szCs w:val="22"/>
        </w:rPr>
        <w:t xml:space="preserve">秋季大会, オンライン, 2020年10月. </w:t>
      </w:r>
      <w:r w:rsidRPr="00343212">
        <w:rPr>
          <w:rFonts w:ascii="ヒラギノ角ゴ Pro W3" w:eastAsia="ヒラギノ角ゴ Pro W3" w:hAnsi="ヒラギノ角ゴ Pro W3" w:cs="Arial"/>
          <w:b/>
          <w:bCs/>
          <w:i/>
          <w:iCs/>
          <w:kern w:val="0"/>
          <w:sz w:val="22"/>
          <w:szCs w:val="22"/>
        </w:rPr>
        <w:t>* 松野賞受賞</w:t>
      </w:r>
    </w:p>
    <w:p w14:paraId="5B76C969"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西澤 誠也, 三浦 裕亮, 竹見 哲也, 富田 浩文.</w:t>
      </w:r>
    </w:p>
    <w:p w14:paraId="7719B475"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F20BE1">
        <w:rPr>
          <w:rFonts w:ascii="ヒラギノ角ゴ Pro W3" w:eastAsia="ヒラギノ角ゴ Pro W3" w:hAnsi="ヒラギノ角ゴ Pro W3" w:cs="Arial"/>
          <w:kern w:val="0"/>
          <w:sz w:val="22"/>
          <w:szCs w:val="22"/>
        </w:rPr>
        <w:t>湿潤対流の自己集合化の発生に関する新たな臨界長さ,</w:t>
      </w:r>
    </w:p>
    <w:p w14:paraId="2B14E3E0" w14:textId="302CDB40"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F20BE1">
        <w:rPr>
          <w:rFonts w:ascii="ヒラギノ角ゴ Pro W3" w:eastAsia="ヒラギノ角ゴ Pro W3" w:hAnsi="ヒラギノ角ゴ Pro W3" w:cs="Arial"/>
          <w:kern w:val="0"/>
          <w:sz w:val="22"/>
          <w:szCs w:val="22"/>
        </w:rPr>
        <w:t>第22回非静力学モデルに関するワークショップ, オンライン, 2020年11月.</w:t>
      </w:r>
    </w:p>
    <w:p w14:paraId="39B38C4A" w14:textId="77777777" w:rsidR="008D7A59" w:rsidRPr="008D7A59" w:rsidRDefault="008D7A59" w:rsidP="008D7A59">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8D7A59">
        <w:rPr>
          <w:rFonts w:ascii="ヒラギノ角ゴ Pro W3" w:eastAsia="ヒラギノ角ゴ Pro W3" w:hAnsi="ヒラギノ角ゴ Pro W3" w:cs="Arial"/>
          <w:b/>
          <w:bCs/>
          <w:kern w:val="0"/>
          <w:sz w:val="22"/>
          <w:szCs w:val="22"/>
          <w:u w:val="single"/>
        </w:rPr>
        <w:t>柳瀬</w:t>
      </w:r>
      <w:r w:rsidRPr="008D7A59">
        <w:rPr>
          <w:rFonts w:ascii="ヒラギノ角ゴ Pro W3" w:eastAsia="ヒラギノ角ゴ Pro W3" w:hAnsi="ヒラギノ角ゴ Pro W3" w:cs="Arial" w:hint="eastAsia"/>
          <w:b/>
          <w:bCs/>
          <w:kern w:val="0"/>
          <w:sz w:val="22"/>
          <w:szCs w:val="22"/>
          <w:u w:val="single"/>
        </w:rPr>
        <w:t xml:space="preserve"> </w:t>
      </w:r>
      <w:r w:rsidRPr="008D7A59">
        <w:rPr>
          <w:rFonts w:ascii="ヒラギノ角ゴ Pro W3" w:eastAsia="ヒラギノ角ゴ Pro W3" w:hAnsi="ヒラギノ角ゴ Pro W3" w:cs="Arial"/>
          <w:b/>
          <w:bCs/>
          <w:kern w:val="0"/>
          <w:sz w:val="22"/>
          <w:szCs w:val="22"/>
          <w:u w:val="single"/>
        </w:rPr>
        <w:t>友朗</w:t>
      </w:r>
      <w:r w:rsidRPr="008D7A59">
        <w:rPr>
          <w:rFonts w:ascii="ヒラギノ角ゴ Pro W3" w:eastAsia="ヒラギノ角ゴ Pro W3" w:hAnsi="ヒラギノ角ゴ Pro W3" w:cs="Arial"/>
          <w:kern w:val="0"/>
          <w:sz w:val="22"/>
          <w:szCs w:val="22"/>
        </w:rPr>
        <w:t>, 竹見</w:t>
      </w:r>
      <w:r w:rsidRPr="008D7A59">
        <w:rPr>
          <w:rFonts w:ascii="ヒラギノ角ゴ Pro W3" w:eastAsia="ヒラギノ角ゴ Pro W3" w:hAnsi="ヒラギノ角ゴ Pro W3" w:cs="Arial" w:hint="eastAsia"/>
          <w:kern w:val="0"/>
          <w:sz w:val="22"/>
          <w:szCs w:val="22"/>
        </w:rPr>
        <w:t xml:space="preserve"> </w:t>
      </w:r>
      <w:r w:rsidRPr="008D7A59">
        <w:rPr>
          <w:rFonts w:ascii="ヒラギノ角ゴ Pro W3" w:eastAsia="ヒラギノ角ゴ Pro W3" w:hAnsi="ヒラギノ角ゴ Pro W3" w:cs="Arial"/>
          <w:kern w:val="0"/>
          <w:sz w:val="22"/>
          <w:szCs w:val="22"/>
        </w:rPr>
        <w:t>哲也.</w:t>
      </w:r>
    </w:p>
    <w:p w14:paraId="3819BDE3" w14:textId="77777777" w:rsidR="008D7A59" w:rsidRDefault="008D7A59" w:rsidP="008D7A59">
      <w:pPr>
        <w:pStyle w:val="a5"/>
        <w:widowControl/>
        <w:ind w:leftChars="0" w:left="360"/>
        <w:jc w:val="left"/>
        <w:rPr>
          <w:rFonts w:ascii="ヒラギノ角ゴ Pro W3" w:eastAsia="ヒラギノ角ゴ Pro W3" w:hAnsi="ヒラギノ角ゴ Pro W3" w:cs="Arial"/>
          <w:kern w:val="0"/>
          <w:sz w:val="22"/>
          <w:szCs w:val="22"/>
        </w:rPr>
      </w:pPr>
      <w:r w:rsidRPr="00B81575">
        <w:rPr>
          <w:rFonts w:ascii="ヒラギノ角ゴ Pro W3" w:eastAsia="ヒラギノ角ゴ Pro W3" w:hAnsi="ヒラギノ角ゴ Pro W3" w:cs="Arial"/>
          <w:kern w:val="0"/>
          <w:sz w:val="22"/>
          <w:szCs w:val="22"/>
        </w:rPr>
        <w:t>YMC集中観測期間中にスマトラ島西岸域で観測された降水沖合伝播の再現シミュレーション,</w:t>
      </w:r>
    </w:p>
    <w:p w14:paraId="24144BFA" w14:textId="4E96807C" w:rsidR="008D7A59" w:rsidRDefault="008D7A59" w:rsidP="008D7A59">
      <w:pPr>
        <w:pStyle w:val="a5"/>
        <w:widowControl/>
        <w:ind w:leftChars="0" w:left="360"/>
        <w:jc w:val="left"/>
        <w:rPr>
          <w:rFonts w:ascii="ヒラギノ角ゴ Pro W3" w:eastAsia="ヒラギノ角ゴ Pro W3" w:hAnsi="ヒラギノ角ゴ Pro W3" w:cs="Arial"/>
          <w:kern w:val="0"/>
          <w:sz w:val="22"/>
          <w:szCs w:val="22"/>
        </w:rPr>
      </w:pPr>
      <w:r w:rsidRPr="00B81575">
        <w:rPr>
          <w:rFonts w:ascii="ヒラギノ角ゴ Pro W3" w:eastAsia="ヒラギノ角ゴ Pro W3" w:hAnsi="ヒラギノ角ゴ Pro W3" w:cs="Arial"/>
          <w:kern w:val="0"/>
          <w:sz w:val="22"/>
          <w:szCs w:val="22"/>
        </w:rPr>
        <w:t>令和2年度 京都大学防災研究所 研究発表講演会, 宇治, 2021年2月. (Poster)</w:t>
      </w:r>
    </w:p>
    <w:p w14:paraId="78660AC9" w14:textId="77777777" w:rsidR="00AE2AB0" w:rsidRPr="00AE2AB0" w:rsidRDefault="00AE2AB0" w:rsidP="00AE2AB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AE2AB0">
        <w:rPr>
          <w:rFonts w:ascii="ヒラギノ角ゴ Pro W3" w:eastAsia="ヒラギノ角ゴ Pro W3" w:hAnsi="ヒラギノ角ゴ Pro W3" w:cs="Arial"/>
          <w:kern w:val="0"/>
          <w:sz w:val="22"/>
          <w:szCs w:val="22"/>
        </w:rPr>
        <w:t xml:space="preserve">Tamaki Suematsu, </w:t>
      </w:r>
      <w:r w:rsidRPr="00AE2AB0">
        <w:rPr>
          <w:rFonts w:ascii="ヒラギノ角ゴ Pro W3" w:eastAsia="ヒラギノ角ゴ Pro W3" w:hAnsi="ヒラギノ角ゴ Pro W3" w:cs="Arial"/>
          <w:b/>
          <w:bCs/>
          <w:kern w:val="0"/>
          <w:sz w:val="22"/>
          <w:szCs w:val="22"/>
          <w:u w:val="single"/>
        </w:rPr>
        <w:t>Tomoro Yanase</w:t>
      </w:r>
      <w:r w:rsidRPr="00AE2AB0">
        <w:rPr>
          <w:rFonts w:ascii="ヒラギノ角ゴ Pro W3" w:eastAsia="ヒラギノ角ゴ Pro W3" w:hAnsi="ヒラギノ角ゴ Pro W3" w:cs="Arial"/>
          <w:kern w:val="0"/>
          <w:sz w:val="22"/>
          <w:szCs w:val="22"/>
        </w:rPr>
        <w:t>, Hiroaki Miura.</w:t>
      </w:r>
    </w:p>
    <w:p w14:paraId="7DB8B3F5" w14:textId="77777777" w:rsidR="00AE2AB0" w:rsidRDefault="00AE2AB0" w:rsidP="00AE2AB0">
      <w:pPr>
        <w:pStyle w:val="a5"/>
        <w:widowControl/>
        <w:ind w:leftChars="0" w:left="360"/>
        <w:jc w:val="left"/>
        <w:rPr>
          <w:rFonts w:ascii="ヒラギノ角ゴ Pro W3" w:eastAsia="ヒラギノ角ゴ Pro W3" w:hAnsi="ヒラギノ角ゴ Pro W3" w:cs="Arial"/>
          <w:kern w:val="0"/>
          <w:sz w:val="22"/>
          <w:szCs w:val="22"/>
        </w:rPr>
      </w:pPr>
      <w:r w:rsidRPr="00E409F1">
        <w:rPr>
          <w:rFonts w:ascii="ヒラギノ角ゴ Pro W3" w:eastAsia="ヒラギノ角ゴ Pro W3" w:hAnsi="ヒラギノ角ゴ Pro W3" w:cs="Arial"/>
          <w:kern w:val="0"/>
          <w:sz w:val="22"/>
          <w:szCs w:val="22"/>
        </w:rPr>
        <w:t>Tuning NICAM for reproducibility of the Madden-Julian Oscillation,</w:t>
      </w:r>
    </w:p>
    <w:p w14:paraId="4D0CA014" w14:textId="31DCB045" w:rsidR="00AE2AB0" w:rsidRDefault="00AE2AB0" w:rsidP="00AE2AB0">
      <w:pPr>
        <w:pStyle w:val="a5"/>
        <w:widowControl/>
        <w:ind w:leftChars="0" w:left="360"/>
        <w:jc w:val="left"/>
        <w:rPr>
          <w:rFonts w:ascii="ヒラギノ角ゴ Pro W3" w:eastAsia="ヒラギノ角ゴ Pro W3" w:hAnsi="ヒラギノ角ゴ Pro W3" w:cs="Arial"/>
          <w:kern w:val="0"/>
          <w:sz w:val="22"/>
          <w:szCs w:val="22"/>
        </w:rPr>
      </w:pPr>
      <w:r w:rsidRPr="00E409F1">
        <w:rPr>
          <w:rFonts w:ascii="ヒラギノ角ゴ Pro W3" w:eastAsia="ヒラギノ角ゴ Pro W3" w:hAnsi="ヒラギノ角ゴ Pro W3" w:cs="Arial"/>
          <w:kern w:val="0"/>
          <w:sz w:val="22"/>
          <w:szCs w:val="22"/>
        </w:rPr>
        <w:t>第12回熱帯気象研究会, オンライン, 2021年3月.</w:t>
      </w:r>
    </w:p>
    <w:p w14:paraId="381ABB3C" w14:textId="77777777" w:rsidR="00E74FA1" w:rsidRPr="00E776DD" w:rsidRDefault="00E74FA1" w:rsidP="00E776DD">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E776DD">
        <w:rPr>
          <w:rFonts w:ascii="ヒラギノ角ゴ Pro W3" w:eastAsia="ヒラギノ角ゴ Pro W3" w:hAnsi="ヒラギノ角ゴ Pro W3" w:cs="Arial"/>
          <w:b/>
          <w:bCs/>
          <w:kern w:val="0"/>
          <w:sz w:val="22"/>
          <w:szCs w:val="22"/>
          <w:u w:val="single"/>
        </w:rPr>
        <w:t>柳瀬</w:t>
      </w:r>
      <w:r w:rsidRPr="00E776DD">
        <w:rPr>
          <w:rFonts w:ascii="ヒラギノ角ゴ Pro W3" w:eastAsia="ヒラギノ角ゴ Pro W3" w:hAnsi="ヒラギノ角ゴ Pro W3" w:cs="Arial" w:hint="eastAsia"/>
          <w:b/>
          <w:bCs/>
          <w:kern w:val="0"/>
          <w:sz w:val="22"/>
          <w:szCs w:val="22"/>
          <w:u w:val="single"/>
        </w:rPr>
        <w:t xml:space="preserve"> </w:t>
      </w:r>
      <w:r w:rsidRPr="00E776DD">
        <w:rPr>
          <w:rFonts w:ascii="ヒラギノ角ゴ Pro W3" w:eastAsia="ヒラギノ角ゴ Pro W3" w:hAnsi="ヒラギノ角ゴ Pro W3" w:cs="Arial"/>
          <w:b/>
          <w:bCs/>
          <w:kern w:val="0"/>
          <w:sz w:val="22"/>
          <w:szCs w:val="22"/>
          <w:u w:val="single"/>
        </w:rPr>
        <w:t>友朗</w:t>
      </w:r>
      <w:r w:rsidRPr="00E776DD">
        <w:rPr>
          <w:rFonts w:ascii="ヒラギノ角ゴ Pro W3" w:eastAsia="ヒラギノ角ゴ Pro W3" w:hAnsi="ヒラギノ角ゴ Pro W3" w:cs="Arial"/>
          <w:kern w:val="0"/>
          <w:sz w:val="22"/>
          <w:szCs w:val="22"/>
        </w:rPr>
        <w:t>.</w:t>
      </w:r>
    </w:p>
    <w:p w14:paraId="748DC2F6" w14:textId="77777777" w:rsidR="00E74FA1" w:rsidRDefault="00E74FA1" w:rsidP="00E74FA1">
      <w:pPr>
        <w:pStyle w:val="a5"/>
        <w:widowControl/>
        <w:ind w:leftChars="0" w:left="360"/>
        <w:jc w:val="left"/>
        <w:rPr>
          <w:rFonts w:ascii="ヒラギノ角ゴ Pro W3" w:eastAsia="ヒラギノ角ゴ Pro W3" w:hAnsi="ヒラギノ角ゴ Pro W3" w:cs="Arial"/>
          <w:kern w:val="0"/>
          <w:sz w:val="22"/>
          <w:szCs w:val="22"/>
        </w:rPr>
      </w:pPr>
      <w:r w:rsidRPr="00B3311F">
        <w:rPr>
          <w:rFonts w:ascii="ヒラギノ角ゴ Pro W3" w:eastAsia="ヒラギノ角ゴ Pro W3" w:hAnsi="ヒラギノ角ゴ Pro W3" w:cs="Arial"/>
          <w:kern w:val="0"/>
          <w:sz w:val="22"/>
          <w:szCs w:val="22"/>
        </w:rPr>
        <w:t>放射対流平衡下における湿潤対流の自己集合化に関する数値的研究,</w:t>
      </w:r>
    </w:p>
    <w:p w14:paraId="60765EAB" w14:textId="7D7D5338" w:rsidR="00E74FA1" w:rsidRDefault="00E74FA1" w:rsidP="00E74FA1">
      <w:pPr>
        <w:pStyle w:val="a5"/>
        <w:widowControl/>
        <w:ind w:leftChars="0" w:left="360"/>
        <w:jc w:val="left"/>
        <w:rPr>
          <w:rFonts w:ascii="ヒラギノ角ゴ Pro W3" w:eastAsia="ヒラギノ角ゴ Pro W3" w:hAnsi="ヒラギノ角ゴ Pro W3" w:cs="Arial"/>
          <w:kern w:val="0"/>
          <w:sz w:val="22"/>
          <w:szCs w:val="22"/>
        </w:rPr>
      </w:pPr>
      <w:r w:rsidRPr="00B3311F">
        <w:rPr>
          <w:rFonts w:ascii="ヒラギノ角ゴ Pro W3" w:eastAsia="ヒラギノ角ゴ Pro W3" w:hAnsi="ヒラギノ角ゴ Pro W3" w:cs="Arial"/>
          <w:kern w:val="0"/>
          <w:sz w:val="22"/>
          <w:szCs w:val="22"/>
        </w:rPr>
        <w:t>第8回 GFD オンラインセミナー, オンライン, 2022年2月.</w:t>
      </w:r>
    </w:p>
    <w:p w14:paraId="57B03182" w14:textId="77777777" w:rsidR="00C541CE" w:rsidRPr="00C541CE" w:rsidRDefault="00C541CE" w:rsidP="00C541C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C541CE">
        <w:rPr>
          <w:rFonts w:ascii="ヒラギノ角ゴ Pro W3" w:eastAsia="ヒラギノ角ゴ Pro W3" w:hAnsi="ヒラギノ角ゴ Pro W3" w:cs="Arial" w:hint="eastAsia"/>
          <w:kern w:val="0"/>
          <w:sz w:val="22"/>
          <w:szCs w:val="22"/>
        </w:rPr>
        <w:t>岡崎恵,</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竹見哲也,</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大石哲,</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梶川義幸,</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山浦剛,</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阿波田康裕,</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b/>
          <w:bCs/>
          <w:kern w:val="0"/>
          <w:sz w:val="22"/>
          <w:szCs w:val="22"/>
          <w:u w:val="single"/>
        </w:rPr>
        <w:t>柳瀬友朗</w:t>
      </w:r>
      <w:r w:rsidRPr="00C541CE">
        <w:rPr>
          <w:rFonts w:ascii="ヒラギノ角ゴ Pro W3" w:eastAsia="ヒラギノ角ゴ Pro W3" w:hAnsi="ヒラギノ角ゴ Pro W3" w:cs="Arial" w:hint="eastAsia"/>
          <w:kern w:val="0"/>
          <w:sz w:val="22"/>
          <w:szCs w:val="22"/>
        </w:rPr>
        <w:t>,</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松島知樹.</w:t>
      </w:r>
    </w:p>
    <w:p w14:paraId="1D683ACB" w14:textId="77777777" w:rsidR="00C541CE" w:rsidRDefault="00C541CE" w:rsidP="00C541CE">
      <w:pPr>
        <w:pStyle w:val="a5"/>
        <w:widowControl/>
        <w:ind w:leftChars="0" w:left="360"/>
        <w:jc w:val="left"/>
        <w:rPr>
          <w:rFonts w:ascii="ヒラギノ角ゴ Pro W3" w:eastAsia="ヒラギノ角ゴ Pro W3" w:hAnsi="ヒラギノ角ゴ Pro W3" w:cs="Arial"/>
          <w:kern w:val="0"/>
          <w:sz w:val="22"/>
          <w:szCs w:val="22"/>
        </w:rPr>
      </w:pPr>
      <w:r w:rsidRPr="00E91482">
        <w:rPr>
          <w:rFonts w:ascii="ヒラギノ角ゴ Pro W3" w:eastAsia="ヒラギノ角ゴ Pro W3" w:hAnsi="ヒラギノ角ゴ Pro W3" w:cs="Arial" w:hint="eastAsia"/>
          <w:kern w:val="0"/>
          <w:sz w:val="22"/>
          <w:szCs w:val="22"/>
        </w:rPr>
        <w:t>ふた山形状の雨滴粒径分布の観測事例解析と形成物理メカニズム</w:t>
      </w:r>
      <w:r w:rsidRPr="00E91482">
        <w:rPr>
          <w:rFonts w:ascii="ヒラギノ角ゴ Pro W3" w:eastAsia="ヒラギノ角ゴ Pro W3" w:hAnsi="ヒラギノ角ゴ Pro W3" w:cs="Arial"/>
          <w:kern w:val="0"/>
          <w:sz w:val="22"/>
          <w:szCs w:val="22"/>
        </w:rPr>
        <w:t>,</w:t>
      </w:r>
    </w:p>
    <w:p w14:paraId="5638AF76" w14:textId="42A44D2C" w:rsidR="00C541CE" w:rsidRDefault="00C541CE" w:rsidP="00C541CE">
      <w:pPr>
        <w:pStyle w:val="a5"/>
        <w:widowControl/>
        <w:ind w:leftChars="0" w:left="360"/>
        <w:jc w:val="left"/>
        <w:rPr>
          <w:rFonts w:ascii="ヒラギノ角ゴ Pro W3" w:eastAsia="ヒラギノ角ゴ Pro W3" w:hAnsi="ヒラギノ角ゴ Pro W3" w:cs="Arial"/>
          <w:kern w:val="0"/>
          <w:sz w:val="22"/>
          <w:szCs w:val="22"/>
        </w:rPr>
      </w:pPr>
      <w:r w:rsidRPr="00E91482">
        <w:rPr>
          <w:rFonts w:ascii="ヒラギノ角ゴ Pro W3" w:eastAsia="ヒラギノ角ゴ Pro W3" w:hAnsi="ヒラギノ角ゴ Pro W3" w:cs="Arial"/>
          <w:kern w:val="0"/>
          <w:sz w:val="22"/>
          <w:szCs w:val="22"/>
        </w:rPr>
        <w:t>令和3年度 京都大学防災研究所 研究発表講演会, 宇治, 2022年2月.</w:t>
      </w:r>
    </w:p>
    <w:p w14:paraId="11BF24FA" w14:textId="77777777" w:rsidR="00364117" w:rsidRPr="00364117" w:rsidRDefault="00364117" w:rsidP="00364117">
      <w:pPr>
        <w:pStyle w:val="a5"/>
        <w:widowControl/>
        <w:numPr>
          <w:ilvl w:val="0"/>
          <w:numId w:val="19"/>
        </w:numPr>
        <w:ind w:leftChars="0"/>
        <w:jc w:val="left"/>
        <w:rPr>
          <w:rFonts w:ascii="ヒラギノ角ゴ Pro W3" w:eastAsia="ヒラギノ角ゴ Pro W3" w:hAnsi="ヒラギノ角ゴ Pro W3" w:cs="Arial"/>
          <w:b/>
          <w:bCs/>
          <w:kern w:val="0"/>
          <w:sz w:val="22"/>
          <w:szCs w:val="22"/>
        </w:rPr>
      </w:pPr>
      <w:r w:rsidRPr="00364117">
        <w:rPr>
          <w:rFonts w:ascii="ヒラギノ角ゴ Pro W3" w:eastAsia="ヒラギノ角ゴ Pro W3" w:hAnsi="ヒラギノ角ゴ Pro W3" w:cs="Arial"/>
          <w:b/>
          <w:bCs/>
          <w:kern w:val="0"/>
          <w:sz w:val="22"/>
          <w:szCs w:val="22"/>
          <w:u w:val="single"/>
        </w:rPr>
        <w:t>柳瀬</w:t>
      </w:r>
      <w:r w:rsidRPr="00364117">
        <w:rPr>
          <w:rFonts w:ascii="ヒラギノ角ゴ Pro W3" w:eastAsia="ヒラギノ角ゴ Pro W3" w:hAnsi="ヒラギノ角ゴ Pro W3" w:cs="Arial" w:hint="eastAsia"/>
          <w:b/>
          <w:bCs/>
          <w:kern w:val="0"/>
          <w:sz w:val="22"/>
          <w:szCs w:val="22"/>
          <w:u w:val="single"/>
        </w:rPr>
        <w:t xml:space="preserve"> </w:t>
      </w:r>
      <w:r w:rsidRPr="00364117">
        <w:rPr>
          <w:rFonts w:ascii="ヒラギノ角ゴ Pro W3" w:eastAsia="ヒラギノ角ゴ Pro W3" w:hAnsi="ヒラギノ角ゴ Pro W3" w:cs="Arial"/>
          <w:b/>
          <w:bCs/>
          <w:kern w:val="0"/>
          <w:sz w:val="22"/>
          <w:szCs w:val="22"/>
          <w:u w:val="single"/>
        </w:rPr>
        <w:t>友朗</w:t>
      </w:r>
      <w:r w:rsidRPr="00364117">
        <w:rPr>
          <w:rFonts w:ascii="ヒラギノ角ゴ Pro W3" w:eastAsia="ヒラギノ角ゴ Pro W3" w:hAnsi="ヒラギノ角ゴ Pro W3" w:cs="Arial"/>
          <w:kern w:val="0"/>
          <w:sz w:val="22"/>
          <w:szCs w:val="22"/>
        </w:rPr>
        <w:t>, 西澤</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誠也, 三浦</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裕亮, 竹見</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哲也, 富田</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 xml:space="preserve">浩文. </w:t>
      </w:r>
    </w:p>
    <w:p w14:paraId="6CFA3D3F" w14:textId="77777777" w:rsidR="00364117" w:rsidRDefault="00364117" w:rsidP="00364117">
      <w:pPr>
        <w:pStyle w:val="a5"/>
        <w:widowControl/>
        <w:ind w:leftChars="0" w:left="360"/>
        <w:jc w:val="left"/>
        <w:rPr>
          <w:rFonts w:ascii="ヒラギノ角ゴ Pro W3" w:eastAsia="ヒラギノ角ゴ Pro W3" w:hAnsi="ヒラギノ角ゴ Pro W3" w:cs="Arial"/>
          <w:kern w:val="0"/>
          <w:sz w:val="22"/>
          <w:szCs w:val="22"/>
        </w:rPr>
      </w:pPr>
      <w:r w:rsidRPr="00706D7E">
        <w:rPr>
          <w:rFonts w:ascii="ヒラギノ角ゴ Pro W3" w:eastAsia="ヒラギノ角ゴ Pro W3" w:hAnsi="ヒラギノ角ゴ Pro W3" w:cs="Arial"/>
          <w:kern w:val="0"/>
          <w:sz w:val="22"/>
          <w:szCs w:val="22"/>
        </w:rPr>
        <w:t>下層循環と自由対流圏変動の結合を通じた湿潤対流の自己集合化メカニズム,</w:t>
      </w:r>
    </w:p>
    <w:p w14:paraId="7BC6B949" w14:textId="570C7D17" w:rsidR="00364117" w:rsidRDefault="00364117" w:rsidP="00364117">
      <w:pPr>
        <w:pStyle w:val="a5"/>
        <w:widowControl/>
        <w:ind w:leftChars="0" w:left="360"/>
        <w:jc w:val="left"/>
        <w:rPr>
          <w:rFonts w:ascii="ヒラギノ角ゴ Pro W3" w:eastAsia="ヒラギノ角ゴ Pro W3" w:hAnsi="ヒラギノ角ゴ Pro W3" w:cs="Arial"/>
          <w:b/>
          <w:bCs/>
          <w:i/>
          <w:iCs/>
          <w:kern w:val="0"/>
          <w:sz w:val="22"/>
          <w:szCs w:val="22"/>
        </w:rPr>
      </w:pPr>
      <w:r w:rsidRPr="00706D7E">
        <w:rPr>
          <w:rFonts w:ascii="ヒラギノ角ゴ Pro W3" w:eastAsia="ヒラギノ角ゴ Pro W3" w:hAnsi="ヒラギノ角ゴ Pro W3" w:cs="Arial"/>
          <w:kern w:val="0"/>
          <w:sz w:val="22"/>
          <w:szCs w:val="22"/>
        </w:rPr>
        <w:t xml:space="preserve">令和3年度 京都大学防災研究所 研究発表講演会, 宇治, 2022年2月. </w:t>
      </w:r>
      <w:r w:rsidRPr="00706D7E">
        <w:rPr>
          <w:rFonts w:ascii="ヒラギノ角ゴ Pro W3" w:eastAsia="ヒラギノ角ゴ Pro W3" w:hAnsi="ヒラギノ角ゴ Pro W3" w:cs="Arial"/>
          <w:b/>
          <w:bCs/>
          <w:i/>
          <w:iCs/>
          <w:kern w:val="0"/>
          <w:sz w:val="22"/>
          <w:szCs w:val="22"/>
        </w:rPr>
        <w:t>* 優秀発表賞受賞</w:t>
      </w:r>
    </w:p>
    <w:p w14:paraId="13B9331B" w14:textId="77777777" w:rsidR="00405C9E" w:rsidRDefault="00405C9E" w:rsidP="00C71B72">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259B1">
        <w:rPr>
          <w:rFonts w:ascii="ヒラギノ角ゴ Pro W3" w:eastAsia="ヒラギノ角ゴ Pro W3" w:hAnsi="ヒラギノ角ゴ Pro W3" w:cs="Arial" w:hint="eastAsia"/>
          <w:kern w:val="0"/>
          <w:sz w:val="22"/>
          <w:szCs w:val="22"/>
        </w:rPr>
        <w:t>岡崎</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hint="eastAsia"/>
          <w:kern w:val="0"/>
          <w:sz w:val="22"/>
          <w:szCs w:val="22"/>
        </w:rPr>
        <w:t>恵</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竹見</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哲也</w:t>
      </w:r>
      <w:r>
        <w:rPr>
          <w:rFonts w:ascii="ヒラギノ角ゴ Pro W3" w:eastAsia="ヒラギノ角ゴ Pro W3" w:hAnsi="ヒラギノ角ゴ Pro W3" w:cs="Arial"/>
          <w:kern w:val="0"/>
          <w:sz w:val="22"/>
          <w:szCs w:val="22"/>
        </w:rPr>
        <w:t xml:space="preserve">, </w:t>
      </w:r>
      <w:r w:rsidRPr="001A42A0">
        <w:rPr>
          <w:rFonts w:ascii="ヒラギノ角ゴ Pro W3" w:eastAsia="ヒラギノ角ゴ Pro W3" w:hAnsi="ヒラギノ角ゴ Pro W3" w:cs="Arial"/>
          <w:b/>
          <w:bCs/>
          <w:kern w:val="0"/>
          <w:sz w:val="22"/>
          <w:szCs w:val="22"/>
          <w:u w:val="single"/>
        </w:rPr>
        <w:t>柳瀬</w:t>
      </w:r>
      <w:r w:rsidRPr="001A42A0">
        <w:rPr>
          <w:rFonts w:ascii="ヒラギノ角ゴ Pro W3" w:eastAsia="ヒラギノ角ゴ Pro W3" w:hAnsi="ヒラギノ角ゴ Pro W3" w:cs="Arial" w:hint="eastAsia"/>
          <w:b/>
          <w:bCs/>
          <w:kern w:val="0"/>
          <w:sz w:val="22"/>
          <w:szCs w:val="22"/>
          <w:u w:val="single"/>
        </w:rPr>
        <w:t xml:space="preserve"> </w:t>
      </w:r>
      <w:r w:rsidRPr="001A42A0">
        <w:rPr>
          <w:rFonts w:ascii="ヒラギノ角ゴ Pro W3" w:eastAsia="ヒラギノ角ゴ Pro W3" w:hAnsi="ヒラギノ角ゴ Pro W3" w:cs="Arial"/>
          <w:b/>
          <w:bCs/>
          <w:kern w:val="0"/>
          <w:sz w:val="22"/>
          <w:szCs w:val="22"/>
          <w:u w:val="single"/>
        </w:rPr>
        <w:t>友朗</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大石</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哲</w:t>
      </w:r>
      <w:r>
        <w:rPr>
          <w:rFonts w:ascii="ヒラギノ角ゴ Pro W3" w:eastAsia="ヒラギノ角ゴ Pro W3" w:hAnsi="ヒラギノ角ゴ Pro W3" w:cs="Arial" w:hint="eastAsia"/>
          <w:kern w:val="0"/>
          <w:sz w:val="22"/>
          <w:szCs w:val="22"/>
        </w:rPr>
        <w:t>,</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梶川</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義幸</w:t>
      </w:r>
      <w:r>
        <w:rPr>
          <w:rFonts w:ascii="ヒラギノ角ゴ Pro W3" w:eastAsia="ヒラギノ角ゴ Pro W3" w:hAnsi="ヒラギノ角ゴ Pro W3" w:cs="Arial" w:hint="eastAsia"/>
          <w:kern w:val="0"/>
          <w:sz w:val="22"/>
          <w:szCs w:val="22"/>
        </w:rPr>
        <w:t>,</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hint="eastAsia"/>
          <w:kern w:val="0"/>
          <w:sz w:val="22"/>
          <w:szCs w:val="22"/>
        </w:rPr>
        <w:t>山浦</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hint="eastAsia"/>
          <w:kern w:val="0"/>
          <w:sz w:val="22"/>
          <w:szCs w:val="22"/>
        </w:rPr>
        <w:t>剛</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松嶋</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知樹</w:t>
      </w:r>
      <w:r>
        <w:rPr>
          <w:rFonts w:ascii="ヒラギノ角ゴ Pro W3" w:eastAsia="ヒラギノ角ゴ Pro W3" w:hAnsi="ヒラギノ角ゴ Pro W3" w:cs="Arial" w:hint="eastAsia"/>
          <w:kern w:val="0"/>
          <w:sz w:val="22"/>
          <w:szCs w:val="22"/>
        </w:rPr>
        <w:t>.</w:t>
      </w:r>
    </w:p>
    <w:p w14:paraId="42EA5FC3" w14:textId="77777777" w:rsidR="00405C9E" w:rsidRDefault="00405C9E" w:rsidP="00405C9E">
      <w:pPr>
        <w:pStyle w:val="a5"/>
        <w:widowControl/>
        <w:ind w:leftChars="0" w:left="360"/>
        <w:jc w:val="left"/>
        <w:rPr>
          <w:rFonts w:ascii="ヒラギノ角ゴ Pro W3" w:eastAsia="ヒラギノ角ゴ Pro W3" w:hAnsi="ヒラギノ角ゴ Pro W3" w:cs="Arial"/>
          <w:kern w:val="0"/>
          <w:sz w:val="22"/>
          <w:szCs w:val="22"/>
        </w:rPr>
      </w:pPr>
      <w:r w:rsidRPr="004F18CA">
        <w:rPr>
          <w:rFonts w:ascii="ヒラギノ角ゴ Pro W3" w:eastAsia="ヒラギノ角ゴ Pro W3" w:hAnsi="ヒラギノ角ゴ Pro W3" w:cs="Arial" w:hint="eastAsia"/>
          <w:kern w:val="0"/>
          <w:sz w:val="22"/>
          <w:szCs w:val="22"/>
        </w:rPr>
        <w:t>ふた山形状の雨滴粒径分布の観測事例解析と形成物理メカニズ</w:t>
      </w:r>
      <w:r w:rsidRPr="004F18CA">
        <w:rPr>
          <w:rFonts w:ascii="ヒラギノ角ゴ Pro W3" w:eastAsia="ヒラギノ角ゴ Pro W3" w:hAnsi="ヒラギノ角ゴ Pro W3" w:cs="Arial"/>
          <w:kern w:val="0"/>
          <w:sz w:val="22"/>
          <w:szCs w:val="22"/>
        </w:rPr>
        <w:t>ム</w:t>
      </w:r>
      <w:r w:rsidRPr="009D3508">
        <w:rPr>
          <w:rFonts w:ascii="ヒラギノ角ゴ Pro W3" w:eastAsia="ヒラギノ角ゴ Pro W3" w:hAnsi="ヒラギノ角ゴ Pro W3" w:cs="Arial"/>
          <w:kern w:val="0"/>
          <w:sz w:val="22"/>
          <w:szCs w:val="22"/>
        </w:rPr>
        <w:t>,</w:t>
      </w:r>
    </w:p>
    <w:p w14:paraId="7C48E655" w14:textId="34688439" w:rsidR="00405C9E" w:rsidRDefault="00405C9E" w:rsidP="00405C9E">
      <w:pPr>
        <w:pStyle w:val="a5"/>
        <w:widowControl/>
        <w:ind w:leftChars="0" w:left="36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r>
        <w:rPr>
          <w:rFonts w:ascii="ヒラギノ角ゴ Pro W3" w:eastAsia="ヒラギノ角ゴ Pro W3" w:hAnsi="ヒラギノ角ゴ Pro W3" w:cs="Arial"/>
          <w:kern w:val="0"/>
          <w:sz w:val="22"/>
          <w:szCs w:val="22"/>
        </w:rPr>
        <w:t>2022</w:t>
      </w:r>
      <w:r>
        <w:rPr>
          <w:rFonts w:ascii="ヒラギノ角ゴ Pro W3" w:eastAsia="ヒラギノ角ゴ Pro W3" w:hAnsi="ヒラギノ角ゴ Pro W3" w:cs="Arial" w:hint="eastAsia"/>
          <w:kern w:val="0"/>
          <w:sz w:val="22"/>
          <w:szCs w:val="22"/>
        </w:rPr>
        <w:t>年度春季大会,</w:t>
      </w:r>
      <w:r w:rsidRPr="009D3508">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オンライン</w:t>
      </w:r>
      <w:r w:rsidRPr="009D3508">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5</w:t>
      </w:r>
      <w:r w:rsidRPr="009D3508">
        <w:rPr>
          <w:rFonts w:ascii="ヒラギノ角ゴ Pro W3" w:eastAsia="ヒラギノ角ゴ Pro W3" w:hAnsi="ヒラギノ角ゴ Pro W3" w:cs="Arial"/>
          <w:kern w:val="0"/>
          <w:sz w:val="22"/>
          <w:szCs w:val="22"/>
        </w:rPr>
        <w:t>月.</w:t>
      </w:r>
    </w:p>
    <w:p w14:paraId="45C8A878" w14:textId="77777777" w:rsidR="00047FDC" w:rsidRPr="00D202AA" w:rsidRDefault="00047FDC" w:rsidP="00D202AA">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D202AA">
        <w:rPr>
          <w:rFonts w:ascii="ヒラギノ角ゴ Pro W3" w:eastAsia="ヒラギノ角ゴ Pro W3" w:hAnsi="ヒラギノ角ゴ Pro W3" w:cs="Arial"/>
          <w:b/>
          <w:bCs/>
          <w:kern w:val="0"/>
          <w:sz w:val="22"/>
          <w:szCs w:val="22"/>
          <w:u w:val="single"/>
        </w:rPr>
        <w:t>柳瀬</w:t>
      </w:r>
      <w:r w:rsidRPr="00D202AA">
        <w:rPr>
          <w:rFonts w:ascii="ヒラギノ角ゴ Pro W3" w:eastAsia="ヒラギノ角ゴ Pro W3" w:hAnsi="ヒラギノ角ゴ Pro W3" w:cs="Arial" w:hint="eastAsia"/>
          <w:b/>
          <w:bCs/>
          <w:kern w:val="0"/>
          <w:sz w:val="22"/>
          <w:szCs w:val="22"/>
          <w:u w:val="single"/>
        </w:rPr>
        <w:t xml:space="preserve"> </w:t>
      </w:r>
      <w:r w:rsidRPr="00D202AA">
        <w:rPr>
          <w:rFonts w:ascii="ヒラギノ角ゴ Pro W3" w:eastAsia="ヒラギノ角ゴ Pro W3" w:hAnsi="ヒラギノ角ゴ Pro W3" w:cs="Arial"/>
          <w:b/>
          <w:bCs/>
          <w:kern w:val="0"/>
          <w:sz w:val="22"/>
          <w:szCs w:val="22"/>
          <w:u w:val="single"/>
        </w:rPr>
        <w:t>友朗</w:t>
      </w:r>
      <w:r w:rsidRPr="00D202AA">
        <w:rPr>
          <w:rFonts w:ascii="ヒラギノ角ゴ Pro W3" w:eastAsia="ヒラギノ角ゴ Pro W3" w:hAnsi="ヒラギノ角ゴ Pro W3" w:cs="Arial"/>
          <w:kern w:val="0"/>
          <w:sz w:val="22"/>
          <w:szCs w:val="22"/>
        </w:rPr>
        <w:t>, 西澤</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誠也, 三浦</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裕亮, 竹見</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哲也, 富田</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浩文.</w:t>
      </w:r>
    </w:p>
    <w:p w14:paraId="3DF3EC7E" w14:textId="77777777" w:rsidR="00047FDC" w:rsidRDefault="00047FDC" w:rsidP="00047FDC">
      <w:pPr>
        <w:pStyle w:val="a5"/>
        <w:widowControl/>
        <w:ind w:leftChars="0" w:left="360"/>
        <w:jc w:val="left"/>
        <w:rPr>
          <w:rFonts w:ascii="ヒラギノ角ゴ Pro W3" w:eastAsia="ヒラギノ角ゴ Pro W3" w:hAnsi="ヒラギノ角ゴ Pro W3" w:cs="Arial"/>
          <w:kern w:val="0"/>
          <w:sz w:val="22"/>
          <w:szCs w:val="22"/>
        </w:rPr>
      </w:pPr>
      <w:r w:rsidRPr="009D3508">
        <w:rPr>
          <w:rFonts w:ascii="ヒラギノ角ゴ Pro W3" w:eastAsia="ヒラギノ角ゴ Pro W3" w:hAnsi="ヒラギノ角ゴ Pro W3" w:cs="Arial"/>
          <w:kern w:val="0"/>
          <w:sz w:val="22"/>
          <w:szCs w:val="22"/>
        </w:rPr>
        <w:t>下層循環と自由対流圏変動の結合を通じた湿潤対流の自己集合化メカニズム,</w:t>
      </w:r>
    </w:p>
    <w:p w14:paraId="6A687E78" w14:textId="51C48300" w:rsidR="00047FDC" w:rsidRDefault="00047FDC" w:rsidP="00047FDC">
      <w:pPr>
        <w:pStyle w:val="a5"/>
        <w:widowControl/>
        <w:ind w:leftChars="0" w:left="36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r>
        <w:rPr>
          <w:rFonts w:ascii="ヒラギノ角ゴ Pro W3" w:eastAsia="ヒラギノ角ゴ Pro W3" w:hAnsi="ヒラギノ角ゴ Pro W3" w:cs="Arial"/>
          <w:kern w:val="0"/>
          <w:sz w:val="22"/>
          <w:szCs w:val="22"/>
        </w:rPr>
        <w:t>2022</w:t>
      </w:r>
      <w:r>
        <w:rPr>
          <w:rFonts w:ascii="ヒラギノ角ゴ Pro W3" w:eastAsia="ヒラギノ角ゴ Pro W3" w:hAnsi="ヒラギノ角ゴ Pro W3" w:cs="Arial" w:hint="eastAsia"/>
          <w:kern w:val="0"/>
          <w:sz w:val="22"/>
          <w:szCs w:val="22"/>
        </w:rPr>
        <w:t>年度春季大会,</w:t>
      </w:r>
      <w:r w:rsidRPr="009D3508">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オンライン</w:t>
      </w:r>
      <w:r w:rsidRPr="009D3508">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5</w:t>
      </w:r>
      <w:r w:rsidRPr="009D3508">
        <w:rPr>
          <w:rFonts w:ascii="ヒラギノ角ゴ Pro W3" w:eastAsia="ヒラギノ角ゴ Pro W3" w:hAnsi="ヒラギノ角ゴ Pro W3" w:cs="Arial"/>
          <w:kern w:val="0"/>
          <w:sz w:val="22"/>
          <w:szCs w:val="22"/>
        </w:rPr>
        <w:t>月.</w:t>
      </w:r>
    </w:p>
    <w:p w14:paraId="53752561" w14:textId="77777777" w:rsidR="00164023" w:rsidRPr="008E7BDC" w:rsidRDefault="00164023" w:rsidP="008E7BDC">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8E7BDC">
        <w:rPr>
          <w:rFonts w:ascii="ヒラギノ角ゴ Pro W3" w:eastAsia="ヒラギノ角ゴ Pro W3" w:hAnsi="ヒラギノ角ゴ Pro W3" w:cs="Arial"/>
          <w:b/>
          <w:bCs/>
          <w:kern w:val="0"/>
          <w:sz w:val="22"/>
          <w:szCs w:val="22"/>
          <w:u w:val="single"/>
        </w:rPr>
        <w:t>柳瀬</w:t>
      </w:r>
      <w:r w:rsidRPr="008E7BDC">
        <w:rPr>
          <w:rFonts w:ascii="ヒラギノ角ゴ Pro W3" w:eastAsia="ヒラギノ角ゴ Pro W3" w:hAnsi="ヒラギノ角ゴ Pro W3" w:cs="Arial" w:hint="eastAsia"/>
          <w:b/>
          <w:bCs/>
          <w:kern w:val="0"/>
          <w:sz w:val="22"/>
          <w:szCs w:val="22"/>
          <w:u w:val="single"/>
        </w:rPr>
        <w:t xml:space="preserve"> </w:t>
      </w:r>
      <w:r w:rsidRPr="008E7BDC">
        <w:rPr>
          <w:rFonts w:ascii="ヒラギノ角ゴ Pro W3" w:eastAsia="ヒラギノ角ゴ Pro W3" w:hAnsi="ヒラギノ角ゴ Pro W3" w:cs="Arial"/>
          <w:b/>
          <w:bCs/>
          <w:kern w:val="0"/>
          <w:sz w:val="22"/>
          <w:szCs w:val="22"/>
          <w:u w:val="single"/>
        </w:rPr>
        <w:t>友朗</w:t>
      </w:r>
      <w:r w:rsidRPr="008E7BDC">
        <w:rPr>
          <w:rFonts w:ascii="ヒラギノ角ゴ Pro W3" w:eastAsia="ヒラギノ角ゴ Pro W3" w:hAnsi="ヒラギノ角ゴ Pro W3" w:cs="Arial"/>
          <w:kern w:val="0"/>
          <w:sz w:val="22"/>
          <w:szCs w:val="22"/>
        </w:rPr>
        <w:t>, 西澤</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誠也, 三浦</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裕亮, 富田</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浩文.</w:t>
      </w:r>
    </w:p>
    <w:p w14:paraId="5027D0DB" w14:textId="77777777" w:rsidR="00164023" w:rsidRDefault="00164023" w:rsidP="00164023">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放射対流平衡下における自己集合化した雲の上位階層構造の特徴的な形態と距離</w:t>
      </w:r>
      <w:r w:rsidRPr="00C00A5B">
        <w:rPr>
          <w:rFonts w:ascii="ヒラギノ角ゴ Pro W3" w:eastAsia="ヒラギノ角ゴ Pro W3" w:hAnsi="ヒラギノ角ゴ Pro W3" w:cs="Arial"/>
          <w:kern w:val="0"/>
          <w:sz w:val="22"/>
          <w:szCs w:val="22"/>
        </w:rPr>
        <w:t>,</w:t>
      </w:r>
    </w:p>
    <w:p w14:paraId="38208AAF" w14:textId="22843A80" w:rsidR="00164023" w:rsidRDefault="00164023" w:rsidP="00164023">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lastRenderedPageBreak/>
        <w:t>日本流体力学会年会</w:t>
      </w:r>
      <w:r w:rsidRPr="00C00A5B">
        <w:rPr>
          <w:rFonts w:ascii="ヒラギノ角ゴ Pro W3" w:eastAsia="ヒラギノ角ゴ Pro W3" w:hAnsi="ヒラギノ角ゴ Pro W3" w:cs="Arial"/>
          <w:kern w:val="0"/>
          <w:sz w:val="22"/>
          <w:szCs w:val="22"/>
        </w:rPr>
        <w:t>2022</w:t>
      </w:r>
      <w:r w:rsidRPr="00C00A5B">
        <w:rPr>
          <w:rFonts w:ascii="ヒラギノ角ゴ Pro W3" w:eastAsia="ヒラギノ角ゴ Pro W3" w:hAnsi="ヒラギノ角ゴ Pro W3" w:cs="Arial" w:hint="eastAsia"/>
          <w:kern w:val="0"/>
          <w:sz w:val="22"/>
          <w:szCs w:val="22"/>
        </w:rPr>
        <w:t>,</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京都</w:t>
      </w:r>
      <w:r w:rsidRPr="00C00A5B">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9</w:t>
      </w:r>
      <w:r w:rsidRPr="00C00A5B">
        <w:rPr>
          <w:rFonts w:ascii="ヒラギノ角ゴ Pro W3" w:eastAsia="ヒラギノ角ゴ Pro W3" w:hAnsi="ヒラギノ角ゴ Pro W3" w:cs="Arial"/>
          <w:kern w:val="0"/>
          <w:sz w:val="22"/>
          <w:szCs w:val="22"/>
        </w:rPr>
        <w:t>月.</w:t>
      </w:r>
    </w:p>
    <w:p w14:paraId="100C7F6D" w14:textId="77777777" w:rsidR="00B42D2C" w:rsidRPr="00D26427" w:rsidRDefault="00B42D2C" w:rsidP="00D26427">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D26427">
        <w:rPr>
          <w:rFonts w:ascii="ヒラギノ角ゴ Pro W3" w:eastAsia="ヒラギノ角ゴ Pro W3" w:hAnsi="ヒラギノ角ゴ Pro W3" w:cs="Arial"/>
          <w:b/>
          <w:bCs/>
          <w:kern w:val="0"/>
          <w:sz w:val="22"/>
          <w:szCs w:val="22"/>
          <w:u w:val="single"/>
        </w:rPr>
        <w:t>柳瀬</w:t>
      </w:r>
      <w:r w:rsidRPr="00D26427">
        <w:rPr>
          <w:rFonts w:ascii="ヒラギノ角ゴ Pro W3" w:eastAsia="ヒラギノ角ゴ Pro W3" w:hAnsi="ヒラギノ角ゴ Pro W3" w:cs="Arial" w:hint="eastAsia"/>
          <w:b/>
          <w:bCs/>
          <w:kern w:val="0"/>
          <w:sz w:val="22"/>
          <w:szCs w:val="22"/>
          <w:u w:val="single"/>
        </w:rPr>
        <w:t xml:space="preserve"> </w:t>
      </w:r>
      <w:r w:rsidRPr="00D26427">
        <w:rPr>
          <w:rFonts w:ascii="ヒラギノ角ゴ Pro W3" w:eastAsia="ヒラギノ角ゴ Pro W3" w:hAnsi="ヒラギノ角ゴ Pro W3" w:cs="Arial"/>
          <w:b/>
          <w:bCs/>
          <w:kern w:val="0"/>
          <w:sz w:val="22"/>
          <w:szCs w:val="22"/>
          <w:u w:val="single"/>
        </w:rPr>
        <w:t>友朗</w:t>
      </w:r>
      <w:r w:rsidRPr="00D26427">
        <w:rPr>
          <w:rFonts w:ascii="ヒラギノ角ゴ Pro W3" w:eastAsia="ヒラギノ角ゴ Pro W3" w:hAnsi="ヒラギノ角ゴ Pro W3" w:cs="Arial"/>
          <w:kern w:val="0"/>
          <w:sz w:val="22"/>
          <w:szCs w:val="22"/>
        </w:rPr>
        <w:t>, 西澤</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誠也, 三浦</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裕亮, 富田</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浩文.</w:t>
      </w:r>
    </w:p>
    <w:p w14:paraId="4A814001" w14:textId="77777777" w:rsidR="00B42D2C" w:rsidRDefault="00B42D2C" w:rsidP="00B42D2C">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放射対流平衡下における自己集合化した雲の上位階層構造の特徴的な形態と距離</w:t>
      </w:r>
      <w:r w:rsidRPr="00C00A5B">
        <w:rPr>
          <w:rFonts w:ascii="ヒラギノ角ゴ Pro W3" w:eastAsia="ヒラギノ角ゴ Pro W3" w:hAnsi="ヒラギノ角ゴ Pro W3" w:cs="Arial"/>
          <w:kern w:val="0"/>
          <w:sz w:val="22"/>
          <w:szCs w:val="22"/>
        </w:rPr>
        <w:t>,</w:t>
      </w:r>
    </w:p>
    <w:p w14:paraId="7BDE0902" w14:textId="5B81442C" w:rsidR="00B42D2C" w:rsidRDefault="00B42D2C" w:rsidP="00B42D2C">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日本気象学会</w:t>
      </w:r>
      <w:r w:rsidRPr="00C00A5B">
        <w:rPr>
          <w:rFonts w:ascii="ヒラギノ角ゴ Pro W3" w:eastAsia="ヒラギノ角ゴ Pro W3" w:hAnsi="ヒラギノ角ゴ Pro W3" w:cs="Arial"/>
          <w:kern w:val="0"/>
          <w:sz w:val="22"/>
          <w:szCs w:val="22"/>
        </w:rPr>
        <w:t>2022</w:t>
      </w:r>
      <w:r w:rsidRPr="00C00A5B">
        <w:rPr>
          <w:rFonts w:ascii="ヒラギノ角ゴ Pro W3" w:eastAsia="ヒラギノ角ゴ Pro W3" w:hAnsi="ヒラギノ角ゴ Pro W3" w:cs="Arial" w:hint="eastAsia"/>
          <w:kern w:val="0"/>
          <w:sz w:val="22"/>
          <w:szCs w:val="22"/>
        </w:rPr>
        <w:t>年度</w:t>
      </w:r>
      <w:r>
        <w:rPr>
          <w:rFonts w:ascii="ヒラギノ角ゴ Pro W3" w:eastAsia="ヒラギノ角ゴ Pro W3" w:hAnsi="ヒラギノ角ゴ Pro W3" w:cs="Arial" w:hint="eastAsia"/>
          <w:kern w:val="0"/>
          <w:sz w:val="22"/>
          <w:szCs w:val="22"/>
        </w:rPr>
        <w:t>秋季</w:t>
      </w:r>
      <w:r w:rsidRPr="00C00A5B">
        <w:rPr>
          <w:rFonts w:ascii="ヒラギノ角ゴ Pro W3" w:eastAsia="ヒラギノ角ゴ Pro W3" w:hAnsi="ヒラギノ角ゴ Pro W3" w:cs="Arial" w:hint="eastAsia"/>
          <w:kern w:val="0"/>
          <w:sz w:val="22"/>
          <w:szCs w:val="22"/>
        </w:rPr>
        <w:t>大会,</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札幌</w:t>
      </w:r>
      <w:r w:rsidRPr="00C00A5B">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10</w:t>
      </w:r>
      <w:r w:rsidRPr="00C00A5B">
        <w:rPr>
          <w:rFonts w:ascii="ヒラギノ角ゴ Pro W3" w:eastAsia="ヒラギノ角ゴ Pro W3" w:hAnsi="ヒラギノ角ゴ Pro W3" w:cs="Arial"/>
          <w:kern w:val="0"/>
          <w:sz w:val="22"/>
          <w:szCs w:val="22"/>
        </w:rPr>
        <w:t>月.</w:t>
      </w:r>
    </w:p>
    <w:p w14:paraId="2DCDDFEA" w14:textId="77777777" w:rsidR="00AC6337" w:rsidRPr="00BE0A53" w:rsidRDefault="00AC6337" w:rsidP="00BE0A53">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E0A53">
        <w:rPr>
          <w:rFonts w:ascii="ヒラギノ角ゴ Pro W3" w:eastAsia="ヒラギノ角ゴ Pro W3" w:hAnsi="ヒラギノ角ゴ Pro W3" w:cs="Arial"/>
          <w:kern w:val="0"/>
          <w:sz w:val="22"/>
          <w:szCs w:val="22"/>
        </w:rPr>
        <w:t>岡崎</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恵, 竹見</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哲也, 大石</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哲, 阿波田</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 xml:space="preserve">康裕, </w:t>
      </w:r>
      <w:r w:rsidRPr="00BE0A53">
        <w:rPr>
          <w:rFonts w:ascii="ヒラギノ角ゴ Pro W3" w:eastAsia="ヒラギノ角ゴ Pro W3" w:hAnsi="ヒラギノ角ゴ Pro W3" w:cs="Arial"/>
          <w:b/>
          <w:bCs/>
          <w:kern w:val="0"/>
          <w:sz w:val="22"/>
          <w:szCs w:val="22"/>
          <w:u w:val="single"/>
        </w:rPr>
        <w:t>柳瀬</w:t>
      </w:r>
      <w:r w:rsidRPr="00BE0A53">
        <w:rPr>
          <w:rFonts w:ascii="ヒラギノ角ゴ Pro W3" w:eastAsia="ヒラギノ角ゴ Pro W3" w:hAnsi="ヒラギノ角ゴ Pro W3" w:cs="Arial" w:hint="eastAsia"/>
          <w:b/>
          <w:bCs/>
          <w:kern w:val="0"/>
          <w:sz w:val="22"/>
          <w:szCs w:val="22"/>
          <w:u w:val="single"/>
        </w:rPr>
        <w:t xml:space="preserve"> </w:t>
      </w:r>
      <w:r w:rsidRPr="00BE0A53">
        <w:rPr>
          <w:rFonts w:ascii="ヒラギノ角ゴ Pro W3" w:eastAsia="ヒラギノ角ゴ Pro W3" w:hAnsi="ヒラギノ角ゴ Pro W3" w:cs="Arial"/>
          <w:b/>
          <w:bCs/>
          <w:kern w:val="0"/>
          <w:sz w:val="22"/>
          <w:szCs w:val="22"/>
          <w:u w:val="single"/>
        </w:rPr>
        <w:t>友朗</w:t>
      </w:r>
      <w:r w:rsidRPr="00BE0A53">
        <w:rPr>
          <w:rFonts w:ascii="ヒラギノ角ゴ Pro W3" w:eastAsia="ヒラギノ角ゴ Pro W3" w:hAnsi="ヒラギノ角ゴ Pro W3" w:cs="Arial" w:hint="eastAsia"/>
          <w:kern w:val="0"/>
          <w:sz w:val="22"/>
          <w:szCs w:val="22"/>
        </w:rPr>
        <w:t>.</w:t>
      </w:r>
    </w:p>
    <w:p w14:paraId="4E13E42E" w14:textId="77777777" w:rsidR="00AC6337" w:rsidRDefault="00AC6337" w:rsidP="00AC6337">
      <w:pPr>
        <w:widowControl/>
        <w:ind w:left="357"/>
        <w:jc w:val="left"/>
        <w:rPr>
          <w:rFonts w:ascii="ヒラギノ角ゴ Pro W3" w:eastAsia="ヒラギノ角ゴ Pro W3" w:hAnsi="ヒラギノ角ゴ Pro W3" w:cs="Arial"/>
          <w:kern w:val="0"/>
          <w:sz w:val="22"/>
          <w:szCs w:val="22"/>
        </w:rPr>
      </w:pPr>
      <w:r w:rsidRPr="00CD53E0">
        <w:rPr>
          <w:rFonts w:ascii="ヒラギノ角ゴ Pro W3" w:eastAsia="ヒラギノ角ゴ Pro W3" w:hAnsi="ヒラギノ角ゴ Pro W3" w:cs="Arial"/>
          <w:kern w:val="0"/>
          <w:sz w:val="22"/>
          <w:szCs w:val="22"/>
        </w:rPr>
        <w:t>雨滴粒径分布を表す新関数を用いた層状・対流混合降雨の観測事例解析</w:t>
      </w:r>
      <w:r>
        <w:rPr>
          <w:rFonts w:ascii="ヒラギノ角ゴ Pro W3" w:eastAsia="ヒラギノ角ゴ Pro W3" w:hAnsi="ヒラギノ角ゴ Pro W3" w:cs="Arial"/>
          <w:kern w:val="0"/>
          <w:sz w:val="22"/>
          <w:szCs w:val="22"/>
        </w:rPr>
        <w:t>,</w:t>
      </w:r>
    </w:p>
    <w:p w14:paraId="55656483" w14:textId="6C25A02F" w:rsidR="00AC6337" w:rsidRDefault="00AC6337" w:rsidP="00AC6337">
      <w:pPr>
        <w:pStyle w:val="a5"/>
        <w:widowControl/>
        <w:ind w:leftChars="0" w:left="360"/>
        <w:jc w:val="left"/>
        <w:rPr>
          <w:rFonts w:ascii="ヒラギノ角ゴ Pro W3" w:eastAsia="ヒラギノ角ゴ Pro W3" w:hAnsi="ヒラギノ角ゴ Pro W3" w:cs="Arial"/>
          <w:b/>
          <w:bCs/>
          <w:i/>
          <w:iCs/>
          <w:kern w:val="0"/>
          <w:sz w:val="22"/>
          <w:szCs w:val="22"/>
        </w:rPr>
      </w:pPr>
      <w:r w:rsidRPr="00CD53E0">
        <w:rPr>
          <w:rFonts w:ascii="ヒラギノ角ゴ Pro W3" w:eastAsia="ヒラギノ角ゴ Pro W3" w:hAnsi="ヒラギノ角ゴ Pro W3" w:cs="Arial"/>
          <w:kern w:val="0"/>
          <w:sz w:val="22"/>
          <w:szCs w:val="22"/>
        </w:rPr>
        <w:t>2022年度日本気象学会関西支部第3回例会(中国地区), オンライン, 2023年1月</w:t>
      </w:r>
      <w:r>
        <w:rPr>
          <w:rFonts w:ascii="ヒラギノ角ゴ Pro W3" w:eastAsia="ヒラギノ角ゴ Pro W3" w:hAnsi="ヒラギノ角ゴ Pro W3" w:cs="Arial"/>
          <w:kern w:val="0"/>
          <w:sz w:val="22"/>
          <w:szCs w:val="22"/>
        </w:rPr>
        <w:t xml:space="preserve">. </w:t>
      </w:r>
      <w:r w:rsidRPr="00CD53E0">
        <w:rPr>
          <w:rFonts w:ascii="ヒラギノ角ゴ Pro W3" w:eastAsia="ヒラギノ角ゴ Pro W3" w:hAnsi="ヒラギノ角ゴ Pro W3" w:cs="Arial"/>
          <w:b/>
          <w:bCs/>
          <w:i/>
          <w:iCs/>
          <w:kern w:val="0"/>
          <w:sz w:val="22"/>
          <w:szCs w:val="22"/>
        </w:rPr>
        <w:t>* 支部発表賞受賞</w:t>
      </w:r>
    </w:p>
    <w:p w14:paraId="2EFA6A32" w14:textId="77777777" w:rsidR="003964C3" w:rsidRPr="0074440D" w:rsidRDefault="003964C3" w:rsidP="0074440D">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74440D">
        <w:rPr>
          <w:rFonts w:ascii="ヒラギノ角ゴ Pro W3" w:eastAsia="ヒラギノ角ゴ Pro W3" w:hAnsi="ヒラギノ角ゴ Pro W3" w:cs="Arial"/>
          <w:b/>
          <w:bCs/>
          <w:kern w:val="0"/>
          <w:sz w:val="22"/>
          <w:szCs w:val="22"/>
          <w:u w:val="single"/>
        </w:rPr>
        <w:t>柳瀬</w:t>
      </w:r>
      <w:r w:rsidRPr="0074440D">
        <w:rPr>
          <w:rFonts w:ascii="ヒラギノ角ゴ Pro W3" w:eastAsia="ヒラギノ角ゴ Pro W3" w:hAnsi="ヒラギノ角ゴ Pro W3" w:cs="Arial" w:hint="eastAsia"/>
          <w:b/>
          <w:bCs/>
          <w:kern w:val="0"/>
          <w:sz w:val="22"/>
          <w:szCs w:val="22"/>
          <w:u w:val="single"/>
        </w:rPr>
        <w:t xml:space="preserve"> </w:t>
      </w:r>
      <w:r w:rsidRPr="0074440D">
        <w:rPr>
          <w:rFonts w:ascii="ヒラギノ角ゴ Pro W3" w:eastAsia="ヒラギノ角ゴ Pro W3" w:hAnsi="ヒラギノ角ゴ Pro W3" w:cs="Arial"/>
          <w:b/>
          <w:bCs/>
          <w:kern w:val="0"/>
          <w:sz w:val="22"/>
          <w:szCs w:val="22"/>
          <w:u w:val="single"/>
        </w:rPr>
        <w:t>友朗</w:t>
      </w:r>
      <w:r w:rsidRPr="0074440D">
        <w:rPr>
          <w:rFonts w:ascii="ヒラギノ角ゴ Pro W3" w:eastAsia="ヒラギノ角ゴ Pro W3" w:hAnsi="ヒラギノ角ゴ Pro W3" w:cs="Arial"/>
          <w:kern w:val="0"/>
          <w:sz w:val="22"/>
          <w:szCs w:val="22"/>
        </w:rPr>
        <w:t>, 西澤</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誠也, 三浦</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裕亮, 富田</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浩文.</w:t>
      </w:r>
    </w:p>
    <w:p w14:paraId="57C8D5F5" w14:textId="77777777" w:rsidR="003964C3" w:rsidRDefault="003964C3" w:rsidP="003964C3">
      <w:pPr>
        <w:widowControl/>
        <w:ind w:left="357"/>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hint="eastAsia"/>
          <w:kern w:val="0"/>
          <w:sz w:val="22"/>
          <w:szCs w:val="22"/>
        </w:rPr>
        <w:t>放射対流平衡下における雲と水蒸気の大規模な組織化に関する数値実験</w:t>
      </w:r>
      <w:r w:rsidRPr="00C00A5B">
        <w:rPr>
          <w:rFonts w:ascii="ヒラギノ角ゴ Pro W3" w:eastAsia="ヒラギノ角ゴ Pro W3" w:hAnsi="ヒラギノ角ゴ Pro W3" w:cs="Arial"/>
          <w:kern w:val="0"/>
          <w:sz w:val="22"/>
          <w:szCs w:val="22"/>
        </w:rPr>
        <w:t>,</w:t>
      </w:r>
    </w:p>
    <w:p w14:paraId="16F77970" w14:textId="4EC4F105" w:rsidR="003964C3" w:rsidRDefault="003964C3" w:rsidP="003964C3">
      <w:pPr>
        <w:pStyle w:val="a5"/>
        <w:widowControl/>
        <w:ind w:leftChars="0" w:left="360"/>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hint="eastAsia"/>
          <w:kern w:val="0"/>
          <w:sz w:val="22"/>
          <w:szCs w:val="22"/>
        </w:rPr>
        <w:t>第</w:t>
      </w:r>
      <w:r w:rsidRPr="000F02FD">
        <w:rPr>
          <w:rFonts w:ascii="ヒラギノ角ゴ Pro W3" w:eastAsia="ヒラギノ角ゴ Pro W3" w:hAnsi="ヒラギノ角ゴ Pro W3" w:cs="Arial"/>
          <w:kern w:val="0"/>
          <w:sz w:val="22"/>
          <w:szCs w:val="22"/>
        </w:rPr>
        <w:t>8回マッデン・ジュリアン振動研究会</w:t>
      </w:r>
      <w:r w:rsidRPr="00C00A5B">
        <w:rPr>
          <w:rFonts w:ascii="ヒラギノ角ゴ Pro W3" w:eastAsia="ヒラギノ角ゴ Pro W3" w:hAnsi="ヒラギノ角ゴ Pro W3" w:cs="Arial" w:hint="eastAsia"/>
          <w:kern w:val="0"/>
          <w:sz w:val="22"/>
          <w:szCs w:val="22"/>
        </w:rPr>
        <w:t>,</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東京</w:t>
      </w:r>
      <w:r w:rsidRPr="00C00A5B">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3</w:t>
      </w:r>
      <w:r w:rsidRPr="00C00A5B">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1</w:t>
      </w:r>
      <w:r w:rsidRPr="00C00A5B">
        <w:rPr>
          <w:rFonts w:ascii="ヒラギノ角ゴ Pro W3" w:eastAsia="ヒラギノ角ゴ Pro W3" w:hAnsi="ヒラギノ角ゴ Pro W3" w:cs="Arial"/>
          <w:kern w:val="0"/>
          <w:sz w:val="22"/>
          <w:szCs w:val="22"/>
        </w:rPr>
        <w:t>月.</w:t>
      </w:r>
    </w:p>
    <w:p w14:paraId="354244E6" w14:textId="77777777" w:rsidR="003A42AA" w:rsidRPr="00D81335" w:rsidRDefault="003A42AA" w:rsidP="00D81335">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D81335">
        <w:rPr>
          <w:rFonts w:ascii="ヒラギノ角ゴ Pro W3" w:eastAsia="ヒラギノ角ゴ Pro W3" w:hAnsi="ヒラギノ角ゴ Pro W3" w:cs="Arial"/>
          <w:b/>
          <w:bCs/>
          <w:kern w:val="0"/>
          <w:sz w:val="22"/>
          <w:szCs w:val="22"/>
          <w:u w:val="single"/>
        </w:rPr>
        <w:t>Tomoro Yanase</w:t>
      </w:r>
      <w:r w:rsidRPr="00D81335">
        <w:rPr>
          <w:rFonts w:ascii="ヒラギノ角ゴ Pro W3" w:eastAsia="ヒラギノ角ゴ Pro W3" w:hAnsi="ヒラギノ角ゴ Pro W3" w:cs="Arial"/>
          <w:kern w:val="0"/>
          <w:sz w:val="22"/>
          <w:szCs w:val="22"/>
        </w:rPr>
        <w:t>, Seiya Nishizawa, Hiroaki Miura, Tetsuya Takemi, Hirofumi Tomita.</w:t>
      </w:r>
    </w:p>
    <w:p w14:paraId="12C1F0DF" w14:textId="4A59F3A3" w:rsidR="003A42AA" w:rsidRDefault="003A42AA" w:rsidP="003A42AA">
      <w:pPr>
        <w:pStyle w:val="a5"/>
        <w:widowControl/>
        <w:ind w:leftChars="0" w:left="360"/>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kern w:val="0"/>
          <w:sz w:val="22"/>
          <w:szCs w:val="22"/>
        </w:rPr>
        <w:t xml:space="preserve">Self-aggregation and pattern formation of convective cloud ensembles in idealized atmospheric numerical experiments, The 26th Interdisciplinary Exchange Evening, </w:t>
      </w:r>
      <w:r>
        <w:rPr>
          <w:rFonts w:ascii="ヒラギノ角ゴ Pro W3" w:eastAsia="ヒラギノ角ゴ Pro W3" w:hAnsi="ヒラギノ角ゴ Pro W3" w:cs="Arial"/>
          <w:kern w:val="0"/>
          <w:sz w:val="22"/>
          <w:szCs w:val="22"/>
        </w:rPr>
        <w:t>Wako</w:t>
      </w:r>
      <w:r w:rsidRPr="000F02FD">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kern w:val="0"/>
          <w:sz w:val="22"/>
          <w:szCs w:val="22"/>
        </w:rPr>
        <w:t>Feb</w:t>
      </w:r>
      <w:r w:rsidRPr="000F02FD">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3 (Poster)</w:t>
      </w:r>
      <w:r w:rsidRPr="000F02FD">
        <w:rPr>
          <w:rFonts w:ascii="ヒラギノ角ゴ Pro W3" w:eastAsia="ヒラギノ角ゴ Pro W3" w:hAnsi="ヒラギノ角ゴ Pro W3" w:cs="Arial"/>
          <w:kern w:val="0"/>
          <w:sz w:val="22"/>
          <w:szCs w:val="22"/>
        </w:rPr>
        <w:t>.</w:t>
      </w:r>
    </w:p>
    <w:p w14:paraId="33251E56" w14:textId="77777777" w:rsidR="00D704BF" w:rsidRPr="006C2C97" w:rsidRDefault="00D704BF" w:rsidP="006C2C97">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C2C97">
        <w:rPr>
          <w:rFonts w:ascii="ヒラギノ角ゴ Pro W3" w:eastAsia="ヒラギノ角ゴ Pro W3" w:hAnsi="ヒラギノ角ゴ Pro W3" w:cs="Arial"/>
          <w:kern w:val="0"/>
          <w:sz w:val="22"/>
          <w:szCs w:val="22"/>
        </w:rPr>
        <w:t>岡崎</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恵, 竹見</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哲也, 大石</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哲, 阿波田</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 xml:space="preserve">康裕, </w:t>
      </w:r>
      <w:r w:rsidRPr="006C2C97">
        <w:rPr>
          <w:rFonts w:ascii="ヒラギノ角ゴ Pro W3" w:eastAsia="ヒラギノ角ゴ Pro W3" w:hAnsi="ヒラギノ角ゴ Pro W3" w:cs="Arial"/>
          <w:b/>
          <w:bCs/>
          <w:kern w:val="0"/>
          <w:sz w:val="22"/>
          <w:szCs w:val="22"/>
          <w:u w:val="single"/>
        </w:rPr>
        <w:t>柳瀬</w:t>
      </w:r>
      <w:r w:rsidRPr="006C2C97">
        <w:rPr>
          <w:rFonts w:ascii="ヒラギノ角ゴ Pro W3" w:eastAsia="ヒラギノ角ゴ Pro W3" w:hAnsi="ヒラギノ角ゴ Pro W3" w:cs="Arial" w:hint="eastAsia"/>
          <w:b/>
          <w:bCs/>
          <w:kern w:val="0"/>
          <w:sz w:val="22"/>
          <w:szCs w:val="22"/>
          <w:u w:val="single"/>
        </w:rPr>
        <w:t xml:space="preserve"> </w:t>
      </w:r>
      <w:r w:rsidRPr="006C2C97">
        <w:rPr>
          <w:rFonts w:ascii="ヒラギノ角ゴ Pro W3" w:eastAsia="ヒラギノ角ゴ Pro W3" w:hAnsi="ヒラギノ角ゴ Pro W3" w:cs="Arial"/>
          <w:b/>
          <w:bCs/>
          <w:kern w:val="0"/>
          <w:sz w:val="22"/>
          <w:szCs w:val="22"/>
          <w:u w:val="single"/>
        </w:rPr>
        <w:t>友朗</w:t>
      </w:r>
      <w:r w:rsidRPr="006C2C97">
        <w:rPr>
          <w:rFonts w:ascii="ヒラギノ角ゴ Pro W3" w:eastAsia="ヒラギノ角ゴ Pro W3" w:hAnsi="ヒラギノ角ゴ Pro W3" w:cs="Arial" w:hint="eastAsia"/>
          <w:kern w:val="0"/>
          <w:sz w:val="22"/>
          <w:szCs w:val="22"/>
        </w:rPr>
        <w:t>.</w:t>
      </w:r>
    </w:p>
    <w:p w14:paraId="32099B24" w14:textId="77777777" w:rsidR="00D704BF" w:rsidRDefault="00D704BF" w:rsidP="00D704BF">
      <w:pPr>
        <w:widowControl/>
        <w:ind w:left="357"/>
        <w:jc w:val="left"/>
        <w:rPr>
          <w:rFonts w:ascii="ヒラギノ角ゴ Pro W3" w:eastAsia="ヒラギノ角ゴ Pro W3" w:hAnsi="ヒラギノ角ゴ Pro W3" w:cs="Arial"/>
          <w:kern w:val="0"/>
          <w:sz w:val="22"/>
          <w:szCs w:val="22"/>
        </w:rPr>
      </w:pPr>
      <w:r w:rsidRPr="002520EC">
        <w:rPr>
          <w:rFonts w:ascii="ヒラギノ角ゴ Pro W3" w:eastAsia="ヒラギノ角ゴ Pro W3" w:hAnsi="ヒラギノ角ゴ Pro W3" w:cs="Arial"/>
          <w:kern w:val="0"/>
          <w:sz w:val="22"/>
          <w:szCs w:val="22"/>
        </w:rPr>
        <w:t>雨滴粒径分布を表す新関数を用いた層状・対流混合降雨の観測事例解析</w:t>
      </w:r>
      <w:r>
        <w:rPr>
          <w:rFonts w:ascii="ヒラギノ角ゴ Pro W3" w:eastAsia="ヒラギノ角ゴ Pro W3" w:hAnsi="ヒラギノ角ゴ Pro W3" w:cs="Arial"/>
          <w:kern w:val="0"/>
          <w:sz w:val="22"/>
          <w:szCs w:val="22"/>
        </w:rPr>
        <w:t>,</w:t>
      </w:r>
    </w:p>
    <w:p w14:paraId="4C780358" w14:textId="35917C03" w:rsidR="00D704BF" w:rsidRDefault="00D704BF" w:rsidP="00D704BF">
      <w:pPr>
        <w:pStyle w:val="a5"/>
        <w:widowControl/>
        <w:ind w:leftChars="0" w:left="360"/>
        <w:jc w:val="left"/>
        <w:rPr>
          <w:rFonts w:ascii="ヒラギノ角ゴ Pro W3" w:eastAsia="ヒラギノ角ゴ Pro W3" w:hAnsi="ヒラギノ角ゴ Pro W3" w:cs="Arial"/>
          <w:kern w:val="0"/>
          <w:sz w:val="22"/>
          <w:szCs w:val="22"/>
        </w:rPr>
      </w:pPr>
      <w:r w:rsidRPr="002520EC">
        <w:rPr>
          <w:rFonts w:ascii="ヒラギノ角ゴ Pro W3" w:eastAsia="ヒラギノ角ゴ Pro W3" w:hAnsi="ヒラギノ角ゴ Pro W3" w:cs="Arial"/>
          <w:kern w:val="0"/>
          <w:sz w:val="22"/>
          <w:szCs w:val="22"/>
        </w:rPr>
        <w:t>京都大学防災研究所研究発表講演会, 京都, 2023年2月</w:t>
      </w:r>
      <w:r>
        <w:rPr>
          <w:rFonts w:ascii="ヒラギノ角ゴ Pro W3" w:eastAsia="ヒラギノ角ゴ Pro W3" w:hAnsi="ヒラギノ角ゴ Pro W3" w:cs="Arial"/>
          <w:kern w:val="0"/>
          <w:sz w:val="22"/>
          <w:szCs w:val="22"/>
        </w:rPr>
        <w:t>.</w:t>
      </w:r>
    </w:p>
    <w:p w14:paraId="5B80AAEF" w14:textId="77777777" w:rsidR="00D82BA7" w:rsidRPr="00FD6134" w:rsidRDefault="00D82BA7" w:rsidP="00FD6134">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FD6134">
        <w:rPr>
          <w:rFonts w:ascii="ヒラギノ角ゴ Pro W3" w:eastAsia="ヒラギノ角ゴ Pro W3" w:hAnsi="ヒラギノ角ゴ Pro W3" w:cs="Arial"/>
          <w:kern w:val="0"/>
          <w:sz w:val="22"/>
          <w:szCs w:val="22"/>
        </w:rPr>
        <w:t>岡崎</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恵, 竹見</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哲也, 大石</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哲, 阿波田</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 xml:space="preserve">康裕, </w:t>
      </w:r>
      <w:r w:rsidRPr="00FD6134">
        <w:rPr>
          <w:rFonts w:ascii="ヒラギノ角ゴ Pro W3" w:eastAsia="ヒラギノ角ゴ Pro W3" w:hAnsi="ヒラギノ角ゴ Pro W3" w:cs="Arial"/>
          <w:b/>
          <w:bCs/>
          <w:kern w:val="0"/>
          <w:sz w:val="22"/>
          <w:szCs w:val="22"/>
          <w:u w:val="single"/>
        </w:rPr>
        <w:t>柳瀬</w:t>
      </w:r>
      <w:r w:rsidRPr="00FD6134">
        <w:rPr>
          <w:rFonts w:ascii="ヒラギノ角ゴ Pro W3" w:eastAsia="ヒラギノ角ゴ Pro W3" w:hAnsi="ヒラギノ角ゴ Pro W3" w:cs="Arial" w:hint="eastAsia"/>
          <w:b/>
          <w:bCs/>
          <w:kern w:val="0"/>
          <w:sz w:val="22"/>
          <w:szCs w:val="22"/>
          <w:u w:val="single"/>
        </w:rPr>
        <w:t xml:space="preserve"> </w:t>
      </w:r>
      <w:r w:rsidRPr="00FD6134">
        <w:rPr>
          <w:rFonts w:ascii="ヒラギノ角ゴ Pro W3" w:eastAsia="ヒラギノ角ゴ Pro W3" w:hAnsi="ヒラギノ角ゴ Pro W3" w:cs="Arial"/>
          <w:b/>
          <w:bCs/>
          <w:kern w:val="0"/>
          <w:sz w:val="22"/>
          <w:szCs w:val="22"/>
          <w:u w:val="single"/>
        </w:rPr>
        <w:t>友朗</w:t>
      </w:r>
      <w:r w:rsidRPr="00FD6134">
        <w:rPr>
          <w:rFonts w:ascii="ヒラギノ角ゴ Pro W3" w:eastAsia="ヒラギノ角ゴ Pro W3" w:hAnsi="ヒラギノ角ゴ Pro W3" w:cs="Arial" w:hint="eastAsia"/>
          <w:kern w:val="0"/>
          <w:sz w:val="22"/>
          <w:szCs w:val="22"/>
        </w:rPr>
        <w:t>.</w:t>
      </w:r>
    </w:p>
    <w:p w14:paraId="722A6AB6" w14:textId="77777777" w:rsidR="00D82BA7" w:rsidRDefault="00D82BA7" w:rsidP="00D82BA7">
      <w:pPr>
        <w:widowControl/>
        <w:ind w:left="357"/>
        <w:jc w:val="left"/>
        <w:rPr>
          <w:rFonts w:ascii="ヒラギノ角ゴ Pro W3" w:eastAsia="ヒラギノ角ゴ Pro W3" w:hAnsi="ヒラギノ角ゴ Pro W3" w:cs="Arial"/>
          <w:kern w:val="0"/>
          <w:sz w:val="22"/>
          <w:szCs w:val="22"/>
        </w:rPr>
      </w:pPr>
      <w:r w:rsidRPr="0011152D">
        <w:rPr>
          <w:rFonts w:ascii="ヒラギノ角ゴ Pro W3" w:eastAsia="ヒラギノ角ゴ Pro W3" w:hAnsi="ヒラギノ角ゴ Pro W3" w:cs="Arial"/>
          <w:kern w:val="0"/>
          <w:sz w:val="22"/>
          <w:szCs w:val="22"/>
        </w:rPr>
        <w:t>雨滴粒径分布を表す新関数を用いた層状・対流混合降雨の観測事例解析.</w:t>
      </w:r>
    </w:p>
    <w:p w14:paraId="1F09F174" w14:textId="604CCACA" w:rsidR="00D82BA7" w:rsidRDefault="00D82BA7" w:rsidP="00D82BA7">
      <w:pPr>
        <w:pStyle w:val="a5"/>
        <w:widowControl/>
        <w:ind w:leftChars="0" w:left="360"/>
        <w:jc w:val="left"/>
        <w:rPr>
          <w:rFonts w:ascii="ヒラギノ角ゴ Pro W3" w:eastAsia="ヒラギノ角ゴ Pro W3" w:hAnsi="ヒラギノ角ゴ Pro W3" w:cs="Arial"/>
          <w:kern w:val="0"/>
          <w:sz w:val="22"/>
          <w:szCs w:val="22"/>
        </w:rPr>
      </w:pPr>
      <w:r w:rsidRPr="0011152D">
        <w:rPr>
          <w:rFonts w:ascii="ヒラギノ角ゴ Pro W3" w:eastAsia="ヒラギノ角ゴ Pro W3" w:hAnsi="ヒラギノ角ゴ Pro W3" w:cs="Arial"/>
          <w:kern w:val="0"/>
          <w:sz w:val="22"/>
          <w:szCs w:val="22"/>
        </w:rPr>
        <w:t>2022年度エアロゾル・雲・降水に関する研究集会, オンライン, 2023年3月</w:t>
      </w:r>
      <w:r>
        <w:rPr>
          <w:rFonts w:ascii="ヒラギノ角ゴ Pro W3" w:eastAsia="ヒラギノ角ゴ Pro W3" w:hAnsi="ヒラギノ角ゴ Pro W3" w:cs="Arial" w:hint="eastAsia"/>
          <w:kern w:val="0"/>
          <w:sz w:val="22"/>
          <w:szCs w:val="22"/>
        </w:rPr>
        <w:t>.</w:t>
      </w:r>
    </w:p>
    <w:p w14:paraId="5246C155" w14:textId="77777777" w:rsidR="0035121C" w:rsidRPr="00027951" w:rsidRDefault="0035121C" w:rsidP="00027951">
      <w:pPr>
        <w:pStyle w:val="a5"/>
        <w:widowControl/>
        <w:numPr>
          <w:ilvl w:val="0"/>
          <w:numId w:val="19"/>
        </w:numPr>
        <w:ind w:leftChars="0"/>
        <w:jc w:val="left"/>
        <w:rPr>
          <w:rFonts w:ascii="ヒラギノ角ゴ Pro W3" w:eastAsia="ヒラギノ角ゴ Pro W3" w:hAnsi="ヒラギノ角ゴ Pro W3" w:cs="Arial"/>
          <w:b/>
          <w:bCs/>
          <w:kern w:val="0"/>
          <w:sz w:val="22"/>
          <w:szCs w:val="22"/>
        </w:rPr>
      </w:pPr>
      <w:r w:rsidRPr="00027951">
        <w:rPr>
          <w:rFonts w:ascii="ヒラギノ角ゴ Pro W3" w:eastAsia="ヒラギノ角ゴ Pro W3" w:hAnsi="ヒラギノ角ゴ Pro W3" w:cs="Arial"/>
          <w:b/>
          <w:bCs/>
          <w:kern w:val="0"/>
          <w:sz w:val="22"/>
          <w:szCs w:val="22"/>
          <w:u w:val="single"/>
        </w:rPr>
        <w:t>柳瀬</w:t>
      </w:r>
      <w:r w:rsidRPr="00027951">
        <w:rPr>
          <w:rFonts w:ascii="ヒラギノ角ゴ Pro W3" w:eastAsia="ヒラギノ角ゴ Pro W3" w:hAnsi="ヒラギノ角ゴ Pro W3" w:cs="Arial" w:hint="eastAsia"/>
          <w:b/>
          <w:bCs/>
          <w:kern w:val="0"/>
          <w:sz w:val="22"/>
          <w:szCs w:val="22"/>
          <w:u w:val="single"/>
        </w:rPr>
        <w:t xml:space="preserve"> </w:t>
      </w:r>
      <w:r w:rsidRPr="00027951">
        <w:rPr>
          <w:rFonts w:ascii="ヒラギノ角ゴ Pro W3" w:eastAsia="ヒラギノ角ゴ Pro W3" w:hAnsi="ヒラギノ角ゴ Pro W3" w:cs="Arial"/>
          <w:b/>
          <w:bCs/>
          <w:kern w:val="0"/>
          <w:sz w:val="22"/>
          <w:szCs w:val="22"/>
          <w:u w:val="single"/>
        </w:rPr>
        <w:t>友朗</w:t>
      </w:r>
      <w:r w:rsidRPr="00027951">
        <w:rPr>
          <w:rFonts w:ascii="ヒラギノ角ゴ Pro W3" w:eastAsia="ヒラギノ角ゴ Pro W3" w:hAnsi="ヒラギノ角ゴ Pro W3" w:cs="Arial"/>
          <w:kern w:val="0"/>
          <w:sz w:val="22"/>
          <w:szCs w:val="22"/>
        </w:rPr>
        <w:t>, 西澤</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誠也, 三浦</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裕亮, 富田</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浩文.</w:t>
      </w:r>
    </w:p>
    <w:p w14:paraId="2F39AA4B" w14:textId="7F73BBA8" w:rsidR="0035121C" w:rsidRDefault="0035121C" w:rsidP="0035121C">
      <w:pPr>
        <w:pStyle w:val="a5"/>
        <w:widowControl/>
        <w:ind w:leftChars="0" w:left="360"/>
        <w:jc w:val="left"/>
        <w:rPr>
          <w:rFonts w:ascii="ヒラギノ角ゴ Pro W3" w:eastAsia="ヒラギノ角ゴ Pro W3" w:hAnsi="ヒラギノ角ゴ Pro W3" w:cs="Arial"/>
          <w:kern w:val="0"/>
          <w:sz w:val="22"/>
          <w:szCs w:val="22"/>
        </w:rPr>
      </w:pPr>
      <w:r w:rsidRPr="000E3F13">
        <w:rPr>
          <w:rFonts w:ascii="ヒラギノ角ゴ Pro W3" w:eastAsia="ヒラギノ角ゴ Pro W3" w:hAnsi="ヒラギノ角ゴ Pro W3" w:cs="Arial" w:hint="eastAsia"/>
          <w:kern w:val="0"/>
          <w:sz w:val="22"/>
          <w:szCs w:val="22"/>
        </w:rPr>
        <w:t>非静力学大気モデルを用いた放射対流平衡実験における雲と水蒸気の大規模な組織化</w:t>
      </w:r>
      <w:r w:rsidRPr="000E3F13">
        <w:rPr>
          <w:rFonts w:ascii="ヒラギノ角ゴ Pro W3" w:eastAsia="ヒラギノ角ゴ Pro W3" w:hAnsi="ヒラギノ角ゴ Pro W3" w:cs="Arial"/>
          <w:kern w:val="0"/>
          <w:sz w:val="22"/>
          <w:szCs w:val="22"/>
        </w:rPr>
        <w:t xml:space="preserve">, </w:t>
      </w:r>
      <w:r w:rsidRPr="000E3F13">
        <w:rPr>
          <w:rFonts w:ascii="ヒラギノ角ゴ Pro W3" w:eastAsia="ヒラギノ角ゴ Pro W3" w:hAnsi="ヒラギノ角ゴ Pro W3" w:cs="Arial" w:hint="eastAsia"/>
          <w:kern w:val="0"/>
          <w:sz w:val="22"/>
          <w:szCs w:val="22"/>
        </w:rPr>
        <w:t>九州大学応用力学研究所共同利用研究集会「地球流体における波動と対流現象の力学」,</w:t>
      </w:r>
      <w:r w:rsidRPr="000E3F13">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福岡</w:t>
      </w:r>
      <w:r w:rsidRPr="000E3F13">
        <w:rPr>
          <w:rFonts w:ascii="ヒラギノ角ゴ Pro W3" w:eastAsia="ヒラギノ角ゴ Pro W3" w:hAnsi="ヒラギノ角ゴ Pro W3" w:cs="Arial"/>
          <w:kern w:val="0"/>
          <w:sz w:val="22"/>
          <w:szCs w:val="22"/>
        </w:rPr>
        <w:t>, 2023年</w:t>
      </w:r>
      <w:r>
        <w:rPr>
          <w:rFonts w:ascii="ヒラギノ角ゴ Pro W3" w:eastAsia="ヒラギノ角ゴ Pro W3" w:hAnsi="ヒラギノ角ゴ Pro W3" w:cs="Arial"/>
          <w:kern w:val="0"/>
          <w:sz w:val="22"/>
          <w:szCs w:val="22"/>
        </w:rPr>
        <w:t>3</w:t>
      </w:r>
      <w:r w:rsidRPr="000E3F13">
        <w:rPr>
          <w:rFonts w:ascii="ヒラギノ角ゴ Pro W3" w:eastAsia="ヒラギノ角ゴ Pro W3" w:hAnsi="ヒラギノ角ゴ Pro W3" w:cs="Arial"/>
          <w:kern w:val="0"/>
          <w:sz w:val="22"/>
          <w:szCs w:val="22"/>
        </w:rPr>
        <w:t>月.</w:t>
      </w:r>
    </w:p>
    <w:p w14:paraId="59AA7511" w14:textId="77777777" w:rsidR="0078328F" w:rsidRPr="0040618B" w:rsidRDefault="0078328F" w:rsidP="0040618B">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40618B">
        <w:rPr>
          <w:rFonts w:ascii="ヒラギノ角ゴ Pro W3" w:eastAsia="ヒラギノ角ゴ Pro W3" w:hAnsi="ヒラギノ角ゴ Pro W3" w:cs="Arial"/>
          <w:kern w:val="0"/>
          <w:sz w:val="22"/>
          <w:szCs w:val="22"/>
        </w:rPr>
        <w:t>岡崎</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恵, 大石</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哲, 阿波田</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 xml:space="preserve">康裕, </w:t>
      </w:r>
      <w:r w:rsidRPr="0040618B">
        <w:rPr>
          <w:rFonts w:ascii="ヒラギノ角ゴ Pro W3" w:eastAsia="ヒラギノ角ゴ Pro W3" w:hAnsi="ヒラギノ角ゴ Pro W3" w:cs="Arial"/>
          <w:b/>
          <w:bCs/>
          <w:kern w:val="0"/>
          <w:sz w:val="22"/>
          <w:szCs w:val="22"/>
          <w:u w:val="single"/>
        </w:rPr>
        <w:t>柳瀬</w:t>
      </w:r>
      <w:r w:rsidRPr="0040618B">
        <w:rPr>
          <w:rFonts w:ascii="ヒラギノ角ゴ Pro W3" w:eastAsia="ヒラギノ角ゴ Pro W3" w:hAnsi="ヒラギノ角ゴ Pro W3" w:cs="Arial" w:hint="eastAsia"/>
          <w:b/>
          <w:bCs/>
          <w:kern w:val="0"/>
          <w:sz w:val="22"/>
          <w:szCs w:val="22"/>
          <w:u w:val="single"/>
        </w:rPr>
        <w:t xml:space="preserve"> </w:t>
      </w:r>
      <w:r w:rsidRPr="0040618B">
        <w:rPr>
          <w:rFonts w:ascii="ヒラギノ角ゴ Pro W3" w:eastAsia="ヒラギノ角ゴ Pro W3" w:hAnsi="ヒラギノ角ゴ Pro W3" w:cs="Arial"/>
          <w:b/>
          <w:bCs/>
          <w:kern w:val="0"/>
          <w:sz w:val="22"/>
          <w:szCs w:val="22"/>
          <w:u w:val="single"/>
        </w:rPr>
        <w:t>友朗</w:t>
      </w:r>
      <w:r w:rsidRPr="0040618B">
        <w:rPr>
          <w:rFonts w:ascii="ヒラギノ角ゴ Pro W3" w:eastAsia="ヒラギノ角ゴ Pro W3" w:hAnsi="ヒラギノ角ゴ Pro W3" w:cs="Arial"/>
          <w:kern w:val="0"/>
          <w:sz w:val="22"/>
          <w:szCs w:val="22"/>
        </w:rPr>
        <w:t>, 竹見</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哲也.</w:t>
      </w:r>
    </w:p>
    <w:p w14:paraId="7B59FC37" w14:textId="77777777" w:rsidR="0078328F" w:rsidRDefault="0078328F" w:rsidP="0078328F">
      <w:pPr>
        <w:widowControl/>
        <w:ind w:left="357"/>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雨滴粒径分布を表す新関数を用いた層状・対流混合降雨の観測値解析</w:t>
      </w:r>
      <w:r>
        <w:rPr>
          <w:rFonts w:ascii="ヒラギノ角ゴ Pro W3" w:eastAsia="ヒラギノ角ゴ Pro W3" w:hAnsi="ヒラギノ角ゴ Pro W3" w:cs="Arial"/>
          <w:kern w:val="0"/>
          <w:sz w:val="22"/>
          <w:szCs w:val="22"/>
        </w:rPr>
        <w:t>,</w:t>
      </w:r>
    </w:p>
    <w:p w14:paraId="10098E72" w14:textId="462DD187" w:rsidR="0078328F" w:rsidRDefault="0078328F" w:rsidP="0078328F">
      <w:pPr>
        <w:pStyle w:val="a5"/>
        <w:widowControl/>
        <w:ind w:leftChars="0" w:left="360"/>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日本気象学会2023年春季大会, オンライン, 2023年5月</w:t>
      </w:r>
      <w:r>
        <w:rPr>
          <w:rFonts w:ascii="ヒラギノ角ゴ Pro W3" w:eastAsia="ヒラギノ角ゴ Pro W3" w:hAnsi="ヒラギノ角ゴ Pro W3" w:cs="Arial" w:hint="eastAsia"/>
          <w:kern w:val="0"/>
          <w:sz w:val="22"/>
          <w:szCs w:val="22"/>
        </w:rPr>
        <w:t>.</w:t>
      </w:r>
    </w:p>
    <w:p w14:paraId="49AA7BD5" w14:textId="6ACB035F" w:rsidR="00A46F0E" w:rsidRPr="00C10652" w:rsidRDefault="00A46F0E" w:rsidP="00C10652">
      <w:pPr>
        <w:pStyle w:val="a5"/>
        <w:widowControl/>
        <w:numPr>
          <w:ilvl w:val="0"/>
          <w:numId w:val="19"/>
        </w:numPr>
        <w:ind w:leftChars="0"/>
        <w:jc w:val="left"/>
        <w:rPr>
          <w:rFonts w:ascii="ヒラギノ角ゴ Pro W3" w:eastAsia="ヒラギノ角ゴ Pro W3" w:hAnsi="ヒラギノ角ゴ Pro W3" w:cs="Arial"/>
          <w:kern w:val="0"/>
          <w:sz w:val="22"/>
          <w:szCs w:val="22"/>
        </w:rPr>
      </w:pPr>
      <w:bookmarkStart w:id="0" w:name="OLE_LINK1"/>
      <w:bookmarkStart w:id="1" w:name="OLE_LINK2"/>
      <w:r w:rsidRPr="00C10652">
        <w:rPr>
          <w:rFonts w:ascii="ヒラギノ角ゴ Pro W3" w:eastAsia="ヒラギノ角ゴ Pro W3" w:hAnsi="ヒラギノ角ゴ Pro W3" w:cs="Arial" w:hint="eastAsia"/>
          <w:b/>
          <w:bCs/>
          <w:kern w:val="0"/>
          <w:sz w:val="22"/>
          <w:szCs w:val="22"/>
          <w:u w:val="single"/>
        </w:rPr>
        <w:t>柳瀬</w:t>
      </w:r>
      <w:r w:rsidRPr="00C10652">
        <w:rPr>
          <w:rFonts w:ascii="ヒラギノ角ゴ Pro W3" w:eastAsia="ヒラギノ角ゴ Pro W3" w:hAnsi="ヒラギノ角ゴ Pro W3" w:cs="Arial"/>
          <w:b/>
          <w:bCs/>
          <w:kern w:val="0"/>
          <w:sz w:val="22"/>
          <w:szCs w:val="22"/>
          <w:u w:val="single"/>
        </w:rPr>
        <w:t xml:space="preserve"> </w:t>
      </w:r>
      <w:r w:rsidRPr="00C10652">
        <w:rPr>
          <w:rFonts w:ascii="ヒラギノ角ゴ Pro W3" w:eastAsia="ヒラギノ角ゴ Pro W3" w:hAnsi="ヒラギノ角ゴ Pro W3" w:cs="Arial" w:hint="eastAsia"/>
          <w:b/>
          <w:bCs/>
          <w:kern w:val="0"/>
          <w:sz w:val="22"/>
          <w:szCs w:val="22"/>
          <w:u w:val="single"/>
        </w:rPr>
        <w:t>友朗</w:t>
      </w:r>
      <w:r w:rsidRPr="00C10652">
        <w:rPr>
          <w:rFonts w:ascii="ヒラギノ角ゴ Pro W3" w:eastAsia="ヒラギノ角ゴ Pro W3" w:hAnsi="ヒラギノ角ゴ Pro W3" w:cs="Arial"/>
          <w:kern w:val="0"/>
          <w:sz w:val="22"/>
          <w:szCs w:val="22"/>
        </w:rPr>
        <w:t xml:space="preserve">, 島 伸一郎, </w:t>
      </w:r>
      <w:r w:rsidRPr="00C10652">
        <w:rPr>
          <w:rFonts w:ascii="ヒラギノ角ゴ Pro W3" w:eastAsia="ヒラギノ角ゴ Pro W3" w:hAnsi="ヒラギノ角ゴ Pro W3" w:cs="Arial" w:hint="eastAsia"/>
          <w:kern w:val="0"/>
          <w:sz w:val="22"/>
          <w:szCs w:val="22"/>
        </w:rPr>
        <w:t>西澤</w:t>
      </w:r>
      <w:r w:rsidR="00956C8E">
        <w:rPr>
          <w:rFonts w:ascii="ヒラギノ角ゴ Pro W3" w:eastAsia="ヒラギノ角ゴ Pro W3" w:hAnsi="ヒラギノ角ゴ Pro W3" w:cs="Arial"/>
          <w:kern w:val="0"/>
          <w:sz w:val="22"/>
          <w:szCs w:val="22"/>
        </w:rPr>
        <w:t xml:space="preserve"> </w:t>
      </w:r>
      <w:r w:rsidRPr="00C10652">
        <w:rPr>
          <w:rFonts w:ascii="ヒラギノ角ゴ Pro W3" w:eastAsia="ヒラギノ角ゴ Pro W3" w:hAnsi="ヒラギノ角ゴ Pro W3" w:cs="Arial" w:hint="eastAsia"/>
          <w:kern w:val="0"/>
          <w:sz w:val="22"/>
          <w:szCs w:val="22"/>
        </w:rPr>
        <w:t>誠也</w:t>
      </w:r>
      <w:r w:rsidRPr="00C10652">
        <w:rPr>
          <w:rFonts w:ascii="ヒラギノ角ゴ Pro W3" w:eastAsia="ヒラギノ角ゴ Pro W3" w:hAnsi="ヒラギノ角ゴ Pro W3" w:cs="Arial"/>
          <w:kern w:val="0"/>
          <w:sz w:val="22"/>
          <w:szCs w:val="22"/>
        </w:rPr>
        <w:t>, 富田</w:t>
      </w:r>
      <w:r w:rsidR="00956C8E">
        <w:rPr>
          <w:rFonts w:ascii="ヒラギノ角ゴ Pro W3" w:eastAsia="ヒラギノ角ゴ Pro W3" w:hAnsi="ヒラギノ角ゴ Pro W3" w:cs="Arial"/>
          <w:kern w:val="0"/>
          <w:sz w:val="22"/>
          <w:szCs w:val="22"/>
        </w:rPr>
        <w:t xml:space="preserve"> </w:t>
      </w:r>
      <w:r w:rsidRPr="00C10652">
        <w:rPr>
          <w:rFonts w:ascii="ヒラギノ角ゴ Pro W3" w:eastAsia="ヒラギノ角ゴ Pro W3" w:hAnsi="ヒラギノ角ゴ Pro W3" w:cs="Arial"/>
          <w:kern w:val="0"/>
          <w:sz w:val="22"/>
          <w:szCs w:val="22"/>
        </w:rPr>
        <w:t>浩文.</w:t>
      </w:r>
      <w:bookmarkEnd w:id="0"/>
      <w:bookmarkEnd w:id="1"/>
    </w:p>
    <w:p w14:paraId="2C5D88D3" w14:textId="77777777" w:rsidR="00A46F0E" w:rsidRDefault="00A46F0E" w:rsidP="00A46F0E">
      <w:pPr>
        <w:widowControl/>
        <w:ind w:left="357"/>
        <w:jc w:val="left"/>
        <w:rPr>
          <w:rFonts w:ascii="ヒラギノ角ゴ Pro W3" w:eastAsia="ヒラギノ角ゴ Pro W3" w:hAnsi="ヒラギノ角ゴ Pro W3" w:cs="Arial"/>
          <w:kern w:val="0"/>
          <w:sz w:val="22"/>
          <w:szCs w:val="22"/>
        </w:rPr>
      </w:pPr>
      <w:r w:rsidRPr="006D51CE">
        <w:rPr>
          <w:rFonts w:ascii="ヒラギノ角ゴ Pro W3" w:eastAsia="ヒラギノ角ゴ Pro W3" w:hAnsi="ヒラギノ角ゴ Pro W3" w:cs="Arial" w:hint="eastAsia"/>
          <w:kern w:val="0"/>
          <w:sz w:val="22"/>
          <w:szCs w:val="22"/>
        </w:rPr>
        <w:t>対流自己集合化の非局所結合水蒸気モデル</w:t>
      </w:r>
      <w:r>
        <w:rPr>
          <w:rFonts w:ascii="ヒラギノ角ゴ Pro W3" w:eastAsia="ヒラギノ角ゴ Pro W3" w:hAnsi="ヒラギノ角ゴ Pro W3" w:cs="Arial"/>
          <w:kern w:val="0"/>
          <w:sz w:val="22"/>
          <w:szCs w:val="22"/>
        </w:rPr>
        <w:t>,</w:t>
      </w:r>
    </w:p>
    <w:p w14:paraId="2ADBB48E" w14:textId="1B56D674" w:rsidR="00A46F0E" w:rsidRDefault="00A46F0E" w:rsidP="00A46F0E">
      <w:pPr>
        <w:pStyle w:val="a5"/>
        <w:widowControl/>
        <w:ind w:leftChars="0" w:left="360"/>
        <w:jc w:val="left"/>
        <w:rPr>
          <w:rFonts w:ascii="ヒラギノ角ゴ Pro W3" w:eastAsia="ヒラギノ角ゴ Pro W3" w:hAnsi="ヒラギノ角ゴ Pro W3" w:cs="Arial"/>
          <w:kern w:val="0"/>
          <w:sz w:val="22"/>
          <w:szCs w:val="22"/>
        </w:rPr>
      </w:pPr>
      <w:r w:rsidRPr="000576EB">
        <w:rPr>
          <w:rFonts w:ascii="ヒラギノ角ゴ Pro W3" w:eastAsia="ヒラギノ角ゴ Pro W3" w:hAnsi="ヒラギノ角ゴ Pro W3" w:cs="Arial"/>
          <w:kern w:val="0"/>
          <w:sz w:val="22"/>
          <w:szCs w:val="22"/>
        </w:rPr>
        <w:t>第44回大槌シンポジウム「多様な時空間スケールの先進的気象学・気候学・大気科学」</w:t>
      </w:r>
      <w:r w:rsidRPr="00C44941">
        <w:rPr>
          <w:rFonts w:ascii="ヒラギノ角ゴ Pro W3" w:eastAsia="ヒラギノ角ゴ Pro W3" w:hAnsi="ヒラギノ角ゴ Pro W3" w:cs="Arial"/>
          <w:kern w:val="0"/>
          <w:sz w:val="22"/>
          <w:szCs w:val="22"/>
        </w:rPr>
        <w:t xml:space="preserve">, </w:t>
      </w:r>
      <w:r w:rsidRPr="006D51CE">
        <w:rPr>
          <w:rFonts w:ascii="ヒラギノ角ゴ Pro W3" w:eastAsia="ヒラギノ角ゴ Pro W3" w:hAnsi="ヒラギノ角ゴ Pro W3" w:cs="Arial" w:hint="eastAsia"/>
          <w:kern w:val="0"/>
          <w:sz w:val="22"/>
          <w:szCs w:val="22"/>
        </w:rPr>
        <w:t>大槌</w:t>
      </w:r>
      <w:r w:rsidRPr="00C44941">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4</w:t>
      </w:r>
      <w:r w:rsidRPr="00C44941">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8</w:t>
      </w:r>
      <w:r w:rsidRPr="00C44941">
        <w:rPr>
          <w:rFonts w:ascii="ヒラギノ角ゴ Pro W3" w:eastAsia="ヒラギノ角ゴ Pro W3" w:hAnsi="ヒラギノ角ゴ Pro W3" w:cs="Arial"/>
          <w:kern w:val="0"/>
          <w:sz w:val="22"/>
          <w:szCs w:val="22"/>
        </w:rPr>
        <w:t>月</w:t>
      </w:r>
      <w:r>
        <w:rPr>
          <w:rFonts w:ascii="ヒラギノ角ゴ Pro W3" w:eastAsia="ヒラギノ角ゴ Pro W3" w:hAnsi="ヒラギノ角ゴ Pro W3" w:cs="Arial" w:hint="eastAsia"/>
          <w:kern w:val="0"/>
          <w:sz w:val="22"/>
          <w:szCs w:val="22"/>
        </w:rPr>
        <w:t>.</w:t>
      </w:r>
    </w:p>
    <w:p w14:paraId="4624416B" w14:textId="77777777" w:rsidR="0072005F" w:rsidRDefault="00E33C2B" w:rsidP="0072005F">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046DA">
        <w:rPr>
          <w:rFonts w:ascii="ヒラギノ角ゴ Pro W3" w:eastAsia="ヒラギノ角ゴ Pro W3" w:hAnsi="ヒラギノ角ゴ Pro W3" w:cs="Arial" w:hint="eastAsia"/>
          <w:b/>
          <w:bCs/>
          <w:kern w:val="0"/>
          <w:sz w:val="22"/>
          <w:szCs w:val="22"/>
          <w:u w:val="single"/>
        </w:rPr>
        <w:t>柳瀬</w:t>
      </w:r>
      <w:r w:rsidRPr="006046DA">
        <w:rPr>
          <w:rFonts w:ascii="ヒラギノ角ゴ Pro W3" w:eastAsia="ヒラギノ角ゴ Pro W3" w:hAnsi="ヒラギノ角ゴ Pro W3" w:cs="Arial"/>
          <w:b/>
          <w:bCs/>
          <w:kern w:val="0"/>
          <w:sz w:val="22"/>
          <w:szCs w:val="22"/>
          <w:u w:val="single"/>
        </w:rPr>
        <w:t xml:space="preserve"> </w:t>
      </w:r>
      <w:r w:rsidRPr="006046DA">
        <w:rPr>
          <w:rFonts w:ascii="ヒラギノ角ゴ Pro W3" w:eastAsia="ヒラギノ角ゴ Pro W3" w:hAnsi="ヒラギノ角ゴ Pro W3" w:cs="Arial" w:hint="eastAsia"/>
          <w:b/>
          <w:bCs/>
          <w:kern w:val="0"/>
          <w:sz w:val="22"/>
          <w:szCs w:val="22"/>
          <w:u w:val="single"/>
        </w:rPr>
        <w:t>友朗</w:t>
      </w:r>
      <w:r w:rsidRPr="006046DA">
        <w:rPr>
          <w:rFonts w:ascii="ヒラギノ角ゴ Pro W3" w:eastAsia="ヒラギノ角ゴ Pro W3" w:hAnsi="ヒラギノ角ゴ Pro W3" w:cs="Arial"/>
          <w:kern w:val="0"/>
          <w:sz w:val="22"/>
          <w:szCs w:val="22"/>
        </w:rPr>
        <w:t xml:space="preserve">, 島 伸一郎, </w:t>
      </w:r>
      <w:r w:rsidRPr="006046DA">
        <w:rPr>
          <w:rFonts w:ascii="ヒラギノ角ゴ Pro W3" w:eastAsia="ヒラギノ角ゴ Pro W3" w:hAnsi="ヒラギノ角ゴ Pro W3" w:cs="Arial" w:hint="eastAsia"/>
          <w:kern w:val="0"/>
          <w:sz w:val="22"/>
          <w:szCs w:val="22"/>
        </w:rPr>
        <w:t>西澤</w:t>
      </w:r>
      <w:r w:rsidR="00956C8E">
        <w:rPr>
          <w:rFonts w:ascii="ヒラギノ角ゴ Pro W3" w:eastAsia="ヒラギノ角ゴ Pro W3" w:hAnsi="ヒラギノ角ゴ Pro W3" w:cs="Arial"/>
          <w:kern w:val="0"/>
          <w:sz w:val="22"/>
          <w:szCs w:val="22"/>
        </w:rPr>
        <w:t xml:space="preserve"> </w:t>
      </w:r>
      <w:r w:rsidRPr="006046DA">
        <w:rPr>
          <w:rFonts w:ascii="ヒラギノ角ゴ Pro W3" w:eastAsia="ヒラギノ角ゴ Pro W3" w:hAnsi="ヒラギノ角ゴ Pro W3" w:cs="Arial" w:hint="eastAsia"/>
          <w:kern w:val="0"/>
          <w:sz w:val="22"/>
          <w:szCs w:val="22"/>
        </w:rPr>
        <w:t>誠也</w:t>
      </w:r>
      <w:r w:rsidRPr="006046DA">
        <w:rPr>
          <w:rFonts w:ascii="ヒラギノ角ゴ Pro W3" w:eastAsia="ヒラギノ角ゴ Pro W3" w:hAnsi="ヒラギノ角ゴ Pro W3" w:cs="Arial"/>
          <w:kern w:val="0"/>
          <w:sz w:val="22"/>
          <w:szCs w:val="22"/>
        </w:rPr>
        <w:t>, 富田</w:t>
      </w:r>
      <w:r w:rsidR="00956C8E">
        <w:rPr>
          <w:rFonts w:ascii="ヒラギノ角ゴ Pro W3" w:eastAsia="ヒラギノ角ゴ Pro W3" w:hAnsi="ヒラギノ角ゴ Pro W3" w:cs="Arial"/>
          <w:kern w:val="0"/>
          <w:sz w:val="22"/>
          <w:szCs w:val="22"/>
        </w:rPr>
        <w:t xml:space="preserve"> </w:t>
      </w:r>
      <w:r w:rsidRPr="006046DA">
        <w:rPr>
          <w:rFonts w:ascii="ヒラギノ角ゴ Pro W3" w:eastAsia="ヒラギノ角ゴ Pro W3" w:hAnsi="ヒラギノ角ゴ Pro W3" w:cs="Arial"/>
          <w:kern w:val="0"/>
          <w:sz w:val="22"/>
          <w:szCs w:val="22"/>
        </w:rPr>
        <w:t>浩文.</w:t>
      </w:r>
    </w:p>
    <w:p w14:paraId="4A7545B8" w14:textId="39106CA1" w:rsidR="0072005F" w:rsidRPr="0072005F" w:rsidRDefault="0072005F"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雲の大規模な自己組織化を表す非局所結合水蒸気モデル</w:t>
      </w:r>
      <w:r w:rsidRPr="0072005F">
        <w:rPr>
          <w:rFonts w:ascii="ヒラギノ角ゴ Pro W3" w:eastAsia="ヒラギノ角ゴ Pro W3" w:hAnsi="ヒラギノ角ゴ Pro W3" w:cs="Arial"/>
          <w:kern w:val="0"/>
          <w:sz w:val="22"/>
          <w:szCs w:val="22"/>
        </w:rPr>
        <w:t>,</w:t>
      </w:r>
    </w:p>
    <w:p w14:paraId="1207A5EE" w14:textId="10008EC5" w:rsidR="0072005F" w:rsidRDefault="0072005F" w:rsidP="0072005F">
      <w:pPr>
        <w:pStyle w:val="a5"/>
        <w:widowControl/>
        <w:ind w:leftChars="0" w:left="440"/>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日本</w:t>
      </w:r>
      <w:r>
        <w:rPr>
          <w:rFonts w:ascii="ヒラギノ角ゴ Pro W3" w:eastAsia="ヒラギノ角ゴ Pro W3" w:hAnsi="ヒラギノ角ゴ Pro W3" w:cs="Arial" w:hint="eastAsia"/>
          <w:kern w:val="0"/>
          <w:sz w:val="22"/>
          <w:szCs w:val="22"/>
        </w:rPr>
        <w:t>流体力学会年会</w:t>
      </w:r>
      <w:r>
        <w:rPr>
          <w:rFonts w:ascii="ヒラギノ角ゴ Pro W3" w:eastAsia="ヒラギノ角ゴ Pro W3" w:hAnsi="ヒラギノ角ゴ Pro W3" w:cs="Arial"/>
          <w:kern w:val="0"/>
          <w:sz w:val="22"/>
          <w:szCs w:val="22"/>
        </w:rPr>
        <w:t>2024</w:t>
      </w:r>
      <w:r w:rsidRPr="00C44941">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仙台</w:t>
      </w:r>
      <w:r w:rsidRPr="00C44941">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4</w:t>
      </w:r>
      <w:r w:rsidRPr="00C44941">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9</w:t>
      </w:r>
      <w:r w:rsidRPr="00C44941">
        <w:rPr>
          <w:rFonts w:ascii="ヒラギノ角ゴ Pro W3" w:eastAsia="ヒラギノ角ゴ Pro W3" w:hAnsi="ヒラギノ角ゴ Pro W3" w:cs="Arial"/>
          <w:kern w:val="0"/>
          <w:sz w:val="22"/>
          <w:szCs w:val="22"/>
        </w:rPr>
        <w:t>月</w:t>
      </w:r>
      <w:r>
        <w:rPr>
          <w:rFonts w:ascii="ヒラギノ角ゴ Pro W3" w:eastAsia="ヒラギノ角ゴ Pro W3" w:hAnsi="ヒラギノ角ゴ Pro W3" w:cs="Arial" w:hint="eastAsia"/>
          <w:kern w:val="0"/>
          <w:sz w:val="22"/>
          <w:szCs w:val="22"/>
        </w:rPr>
        <w:t>.</w:t>
      </w:r>
    </w:p>
    <w:p w14:paraId="5500222E" w14:textId="77777777" w:rsidR="0072005F" w:rsidRDefault="00B1056B" w:rsidP="0072005F">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b/>
          <w:bCs/>
          <w:kern w:val="0"/>
          <w:sz w:val="22"/>
          <w:szCs w:val="22"/>
          <w:u w:val="single"/>
        </w:rPr>
        <w:t>柳瀬</w:t>
      </w:r>
      <w:r w:rsidRPr="0072005F">
        <w:rPr>
          <w:rFonts w:ascii="ヒラギノ角ゴ Pro W3" w:eastAsia="ヒラギノ角ゴ Pro W3" w:hAnsi="ヒラギノ角ゴ Pro W3" w:cs="Arial" w:hint="eastAsia"/>
          <w:b/>
          <w:bCs/>
          <w:kern w:val="0"/>
          <w:sz w:val="22"/>
          <w:szCs w:val="22"/>
          <w:u w:val="single"/>
        </w:rPr>
        <w:t xml:space="preserve"> </w:t>
      </w:r>
      <w:r w:rsidRPr="0072005F">
        <w:rPr>
          <w:rFonts w:ascii="ヒラギノ角ゴ Pro W3" w:eastAsia="ヒラギノ角ゴ Pro W3" w:hAnsi="ヒラギノ角ゴ Pro W3" w:cs="Arial"/>
          <w:b/>
          <w:bCs/>
          <w:kern w:val="0"/>
          <w:sz w:val="22"/>
          <w:szCs w:val="22"/>
          <w:u w:val="single"/>
        </w:rPr>
        <w:t>友朗</w:t>
      </w:r>
      <w:r w:rsidRPr="0072005F">
        <w:rPr>
          <w:rFonts w:ascii="ヒラギノ角ゴ Pro W3" w:eastAsia="ヒラギノ角ゴ Pro W3" w:hAnsi="ヒラギノ角ゴ Pro W3" w:cs="Arial"/>
          <w:kern w:val="0"/>
          <w:sz w:val="22"/>
          <w:szCs w:val="22"/>
        </w:rPr>
        <w:t xml:space="preserve">, 島 伸一郎, </w:t>
      </w:r>
      <w:r w:rsidR="00956C8E" w:rsidRPr="0072005F">
        <w:rPr>
          <w:rFonts w:ascii="ヒラギノ角ゴ Pro W3" w:eastAsia="ヒラギノ角ゴ Pro W3" w:hAnsi="ヒラギノ角ゴ Pro W3" w:cs="Arial" w:hint="eastAsia"/>
          <w:kern w:val="0"/>
          <w:sz w:val="22"/>
          <w:szCs w:val="22"/>
        </w:rPr>
        <w:t>西澤</w:t>
      </w:r>
      <w:r w:rsidR="00956C8E" w:rsidRPr="0072005F">
        <w:rPr>
          <w:rFonts w:ascii="ヒラギノ角ゴ Pro W3" w:eastAsia="ヒラギノ角ゴ Pro W3" w:hAnsi="ヒラギノ角ゴ Pro W3" w:cs="Arial"/>
          <w:kern w:val="0"/>
          <w:sz w:val="22"/>
          <w:szCs w:val="22"/>
        </w:rPr>
        <w:t xml:space="preserve"> </w:t>
      </w:r>
      <w:r w:rsidR="00956C8E" w:rsidRPr="0072005F">
        <w:rPr>
          <w:rFonts w:ascii="ヒラギノ角ゴ Pro W3" w:eastAsia="ヒラギノ角ゴ Pro W3" w:hAnsi="ヒラギノ角ゴ Pro W3" w:cs="Arial" w:hint="eastAsia"/>
          <w:kern w:val="0"/>
          <w:sz w:val="22"/>
          <w:szCs w:val="22"/>
        </w:rPr>
        <w:t>誠也</w:t>
      </w:r>
      <w:r w:rsidRPr="0072005F">
        <w:rPr>
          <w:rFonts w:ascii="ヒラギノ角ゴ Pro W3" w:eastAsia="ヒラギノ角ゴ Pro W3" w:hAnsi="ヒラギノ角ゴ Pro W3" w:cs="Arial"/>
          <w:kern w:val="0"/>
          <w:sz w:val="22"/>
          <w:szCs w:val="22"/>
        </w:rPr>
        <w:t>, 富田</w:t>
      </w:r>
      <w:r w:rsidRPr="0072005F">
        <w:rPr>
          <w:rFonts w:ascii="ヒラギノ角ゴ Pro W3" w:eastAsia="ヒラギノ角ゴ Pro W3" w:hAnsi="ヒラギノ角ゴ Pro W3" w:cs="Arial" w:hint="eastAsia"/>
          <w:kern w:val="0"/>
          <w:sz w:val="22"/>
          <w:szCs w:val="22"/>
        </w:rPr>
        <w:t xml:space="preserve"> </w:t>
      </w:r>
      <w:r w:rsidRPr="0072005F">
        <w:rPr>
          <w:rFonts w:ascii="ヒラギノ角ゴ Pro W3" w:eastAsia="ヒラギノ角ゴ Pro W3" w:hAnsi="ヒラギノ角ゴ Pro W3" w:cs="Arial"/>
          <w:kern w:val="0"/>
          <w:sz w:val="22"/>
          <w:szCs w:val="22"/>
        </w:rPr>
        <w:t>浩文.</w:t>
      </w:r>
    </w:p>
    <w:p w14:paraId="2482C1A7" w14:textId="77777777" w:rsidR="0072005F" w:rsidRDefault="00B1056B"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湿潤対流の自己集合化の非局所結合水蒸気モデル</w:t>
      </w:r>
      <w:r w:rsidRPr="0072005F">
        <w:rPr>
          <w:rFonts w:ascii="ヒラギノ角ゴ Pro W3" w:eastAsia="ヒラギノ角ゴ Pro W3" w:hAnsi="ヒラギノ角ゴ Pro W3" w:cs="Arial"/>
          <w:kern w:val="0"/>
          <w:sz w:val="22"/>
          <w:szCs w:val="22"/>
        </w:rPr>
        <w:t>,</w:t>
      </w:r>
    </w:p>
    <w:p w14:paraId="6E43AA35" w14:textId="2B6F39F0" w:rsidR="00B1056B" w:rsidRPr="0072005F" w:rsidRDefault="00B1056B"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日本気象学会</w:t>
      </w:r>
      <w:r w:rsidRPr="0072005F">
        <w:rPr>
          <w:rFonts w:ascii="ヒラギノ角ゴ Pro W3" w:eastAsia="ヒラギノ角ゴ Pro W3" w:hAnsi="ヒラギノ角ゴ Pro W3" w:cs="Arial"/>
          <w:kern w:val="0"/>
          <w:sz w:val="22"/>
          <w:szCs w:val="22"/>
        </w:rPr>
        <w:t>2024</w:t>
      </w:r>
      <w:r w:rsidRPr="0072005F">
        <w:rPr>
          <w:rFonts w:ascii="ヒラギノ角ゴ Pro W3" w:eastAsia="ヒラギノ角ゴ Pro W3" w:hAnsi="ヒラギノ角ゴ Pro W3" w:cs="Arial" w:hint="eastAsia"/>
          <w:kern w:val="0"/>
          <w:sz w:val="22"/>
          <w:szCs w:val="22"/>
        </w:rPr>
        <w:t>年度秋季大会,</w:t>
      </w:r>
      <w:r w:rsidRPr="0072005F">
        <w:rPr>
          <w:rFonts w:ascii="ヒラギノ角ゴ Pro W3" w:eastAsia="ヒラギノ角ゴ Pro W3" w:hAnsi="ヒラギノ角ゴ Pro W3" w:cs="Arial"/>
          <w:kern w:val="0"/>
          <w:sz w:val="22"/>
          <w:szCs w:val="22"/>
        </w:rPr>
        <w:t xml:space="preserve"> </w:t>
      </w:r>
      <w:r w:rsidRPr="0072005F">
        <w:rPr>
          <w:rFonts w:ascii="ヒラギノ角ゴ Pro W3" w:eastAsia="ヒラギノ角ゴ Pro W3" w:hAnsi="ヒラギノ角ゴ Pro W3" w:cs="Arial" w:hint="eastAsia"/>
          <w:kern w:val="0"/>
          <w:sz w:val="22"/>
          <w:szCs w:val="22"/>
        </w:rPr>
        <w:t>つくば</w:t>
      </w:r>
      <w:r w:rsidRPr="0072005F">
        <w:rPr>
          <w:rFonts w:ascii="ヒラギノ角ゴ Pro W3" w:eastAsia="ヒラギノ角ゴ Pro W3" w:hAnsi="ヒラギノ角ゴ Pro W3" w:cs="Arial"/>
          <w:kern w:val="0"/>
          <w:sz w:val="22"/>
          <w:szCs w:val="22"/>
        </w:rPr>
        <w:t>, 202</w:t>
      </w:r>
      <w:r w:rsidR="00E418D6">
        <w:rPr>
          <w:rFonts w:ascii="ヒラギノ角ゴ Pro W3" w:eastAsia="ヒラギノ角ゴ Pro W3" w:hAnsi="ヒラギノ角ゴ Pro W3" w:cs="Arial"/>
          <w:kern w:val="0"/>
          <w:sz w:val="22"/>
          <w:szCs w:val="22"/>
        </w:rPr>
        <w:t>4</w:t>
      </w:r>
      <w:r w:rsidRPr="0072005F">
        <w:rPr>
          <w:rFonts w:ascii="ヒラギノ角ゴ Pro W3" w:eastAsia="ヒラギノ角ゴ Pro W3" w:hAnsi="ヒラギノ角ゴ Pro W3" w:cs="Arial"/>
          <w:kern w:val="0"/>
          <w:sz w:val="22"/>
          <w:szCs w:val="22"/>
        </w:rPr>
        <w:t>年11月.</w:t>
      </w:r>
    </w:p>
    <w:p w14:paraId="59075997" w14:textId="77777777" w:rsidR="00240DD8" w:rsidRDefault="00240DD8" w:rsidP="00F85C98">
      <w:pPr>
        <w:widowControl/>
        <w:jc w:val="left"/>
        <w:rPr>
          <w:rFonts w:ascii="ヒラギノ角ゴ Pro W3" w:eastAsia="ヒラギノ角ゴ Pro W3" w:hAnsi="ヒラギノ角ゴ Pro W3" w:cs="Arial"/>
          <w:kern w:val="0"/>
          <w:sz w:val="22"/>
          <w:szCs w:val="22"/>
        </w:rPr>
      </w:pPr>
    </w:p>
    <w:sectPr w:rsidR="00240DD8" w:rsidSect="00D03B1E">
      <w:headerReference w:type="default" r:id="rId24"/>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308B" w14:textId="77777777" w:rsidR="0008409A" w:rsidRDefault="0008409A" w:rsidP="00B1751B">
      <w:r>
        <w:separator/>
      </w:r>
    </w:p>
  </w:endnote>
  <w:endnote w:type="continuationSeparator" w:id="0">
    <w:p w14:paraId="50C223C4" w14:textId="77777777" w:rsidR="0008409A" w:rsidRDefault="0008409A" w:rsidP="00B17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ヒラギノ角ゴ Pro W3">
    <w:altName w:val="Yu Gothic"/>
    <w:panose1 w:val="020B0300000000000000"/>
    <w:charset w:val="80"/>
    <w:family w:val="swiss"/>
    <w:pitch w:val="variable"/>
    <w:sig w:usb0="E00002FF" w:usb1="7AC7FFFF" w:usb2="00000012" w:usb3="00000000" w:csb0="0002000D"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eiryo UI">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BEE11" w14:textId="77777777" w:rsidR="0008409A" w:rsidRDefault="0008409A" w:rsidP="00B1751B">
      <w:r>
        <w:separator/>
      </w:r>
    </w:p>
  </w:footnote>
  <w:footnote w:type="continuationSeparator" w:id="0">
    <w:p w14:paraId="5CC29015" w14:textId="77777777" w:rsidR="0008409A" w:rsidRDefault="0008409A" w:rsidP="00B17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B431" w14:textId="753EB2B3" w:rsidR="00B1751B" w:rsidRPr="00B1751B" w:rsidRDefault="001D6CC9" w:rsidP="00B1751B">
    <w:pPr>
      <w:pStyle w:val="a6"/>
      <w:jc w:val="right"/>
      <w:rPr>
        <w:rFonts w:ascii="Arial" w:hAnsi="Arial" w:cs="Arial"/>
      </w:rPr>
    </w:pPr>
    <w:r>
      <w:rPr>
        <w:rFonts w:ascii="Arial" w:hAnsi="Arial" w:cs="Arial" w:hint="eastAsia"/>
      </w:rPr>
      <w:t>202</w:t>
    </w:r>
    <w:r w:rsidR="0090146F">
      <w:rPr>
        <w:rFonts w:ascii="Arial" w:hAnsi="Arial" w:cs="Arial"/>
      </w:rPr>
      <w:t>5</w:t>
    </w:r>
    <w:r>
      <w:rPr>
        <w:rFonts w:ascii="Arial" w:hAnsi="Arial" w:cs="Arial" w:hint="eastAsia"/>
      </w:rPr>
      <w:t>年</w:t>
    </w:r>
    <w:r w:rsidR="00D44C22">
      <w:rPr>
        <w:rFonts w:ascii="Arial" w:hAnsi="Arial" w:cs="Arial"/>
      </w:rPr>
      <w:t>7</w:t>
    </w:r>
    <w:r>
      <w:rPr>
        <w:rFonts w:ascii="Arial" w:hAnsi="Arial" w:cs="Arial"/>
      </w:rPr>
      <w:t>月</w:t>
    </w:r>
    <w:r w:rsidR="00D44C22">
      <w:rPr>
        <w:rFonts w:ascii="Arial" w:hAnsi="Arial" w:cs="Arial"/>
      </w:rPr>
      <w:t>26</w:t>
    </w:r>
    <w:r>
      <w:rPr>
        <w:rFonts w:ascii="Arial" w:hAnsi="Arial" w:cs="Arial"/>
      </w:rPr>
      <w:t>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7265F"/>
    <w:multiLevelType w:val="hybridMultilevel"/>
    <w:tmpl w:val="53F44BA6"/>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D84C6F"/>
    <w:multiLevelType w:val="hybridMultilevel"/>
    <w:tmpl w:val="D47AE346"/>
    <w:lvl w:ilvl="0" w:tplc="0409000B">
      <w:start w:val="1"/>
      <w:numFmt w:val="bullet"/>
      <w:lvlText w:val=""/>
      <w:lvlJc w:val="left"/>
      <w:pPr>
        <w:ind w:left="860" w:hanging="440"/>
      </w:pPr>
      <w:rPr>
        <w:rFonts w:ascii="Wingdings" w:hAnsi="Wingdings" w:hint="default"/>
      </w:rPr>
    </w:lvl>
    <w:lvl w:ilvl="1" w:tplc="0409000B" w:tentative="1">
      <w:start w:val="1"/>
      <w:numFmt w:val="bullet"/>
      <w:lvlText w:val=""/>
      <w:lvlJc w:val="left"/>
      <w:pPr>
        <w:ind w:left="1300" w:hanging="440"/>
      </w:pPr>
      <w:rPr>
        <w:rFonts w:ascii="Wingdings" w:hAnsi="Wingdings" w:hint="default"/>
      </w:rPr>
    </w:lvl>
    <w:lvl w:ilvl="2" w:tplc="0409000D"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B" w:tentative="1">
      <w:start w:val="1"/>
      <w:numFmt w:val="bullet"/>
      <w:lvlText w:val=""/>
      <w:lvlJc w:val="left"/>
      <w:pPr>
        <w:ind w:left="2620" w:hanging="440"/>
      </w:pPr>
      <w:rPr>
        <w:rFonts w:ascii="Wingdings" w:hAnsi="Wingdings" w:hint="default"/>
      </w:rPr>
    </w:lvl>
    <w:lvl w:ilvl="5" w:tplc="0409000D"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B" w:tentative="1">
      <w:start w:val="1"/>
      <w:numFmt w:val="bullet"/>
      <w:lvlText w:val=""/>
      <w:lvlJc w:val="left"/>
      <w:pPr>
        <w:ind w:left="3940" w:hanging="440"/>
      </w:pPr>
      <w:rPr>
        <w:rFonts w:ascii="Wingdings" w:hAnsi="Wingdings" w:hint="default"/>
      </w:rPr>
    </w:lvl>
    <w:lvl w:ilvl="8" w:tplc="0409000D" w:tentative="1">
      <w:start w:val="1"/>
      <w:numFmt w:val="bullet"/>
      <w:lvlText w:val=""/>
      <w:lvlJc w:val="left"/>
      <w:pPr>
        <w:ind w:left="4380" w:hanging="440"/>
      </w:pPr>
      <w:rPr>
        <w:rFonts w:ascii="Wingdings" w:hAnsi="Wingdings" w:hint="default"/>
      </w:rPr>
    </w:lvl>
  </w:abstractNum>
  <w:abstractNum w:abstractNumId="2" w15:restartNumberingAfterBreak="0">
    <w:nsid w:val="10E26CBF"/>
    <w:multiLevelType w:val="hybridMultilevel"/>
    <w:tmpl w:val="E45AE298"/>
    <w:lvl w:ilvl="0" w:tplc="8EE21BA0">
      <w:start w:val="1"/>
      <w:numFmt w:val="decimal"/>
      <w:lvlText w:val="%1."/>
      <w:lvlJc w:val="left"/>
      <w:pPr>
        <w:ind w:left="440" w:hanging="440"/>
      </w:pPr>
      <w:rPr>
        <w:b w:val="0"/>
        <w:bCs w:val="0"/>
        <w:sz w:val="22"/>
        <w:szCs w:val="22"/>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144C6184"/>
    <w:multiLevelType w:val="hybridMultilevel"/>
    <w:tmpl w:val="B866D528"/>
    <w:lvl w:ilvl="0" w:tplc="0409000B">
      <w:start w:val="1"/>
      <w:numFmt w:val="bullet"/>
      <w:lvlText w:val=""/>
      <w:lvlJc w:val="left"/>
      <w:pPr>
        <w:ind w:left="860" w:hanging="440"/>
      </w:pPr>
      <w:rPr>
        <w:rFonts w:ascii="Wingdings" w:hAnsi="Wingdings" w:hint="default"/>
      </w:rPr>
    </w:lvl>
    <w:lvl w:ilvl="1" w:tplc="0409000B" w:tentative="1">
      <w:start w:val="1"/>
      <w:numFmt w:val="bullet"/>
      <w:lvlText w:val=""/>
      <w:lvlJc w:val="left"/>
      <w:pPr>
        <w:ind w:left="1300" w:hanging="440"/>
      </w:pPr>
      <w:rPr>
        <w:rFonts w:ascii="Wingdings" w:hAnsi="Wingdings" w:hint="default"/>
      </w:rPr>
    </w:lvl>
    <w:lvl w:ilvl="2" w:tplc="0409000D"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B" w:tentative="1">
      <w:start w:val="1"/>
      <w:numFmt w:val="bullet"/>
      <w:lvlText w:val=""/>
      <w:lvlJc w:val="left"/>
      <w:pPr>
        <w:ind w:left="2620" w:hanging="440"/>
      </w:pPr>
      <w:rPr>
        <w:rFonts w:ascii="Wingdings" w:hAnsi="Wingdings" w:hint="default"/>
      </w:rPr>
    </w:lvl>
    <w:lvl w:ilvl="5" w:tplc="0409000D"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B" w:tentative="1">
      <w:start w:val="1"/>
      <w:numFmt w:val="bullet"/>
      <w:lvlText w:val=""/>
      <w:lvlJc w:val="left"/>
      <w:pPr>
        <w:ind w:left="3940" w:hanging="440"/>
      </w:pPr>
      <w:rPr>
        <w:rFonts w:ascii="Wingdings" w:hAnsi="Wingdings" w:hint="default"/>
      </w:rPr>
    </w:lvl>
    <w:lvl w:ilvl="8" w:tplc="0409000D" w:tentative="1">
      <w:start w:val="1"/>
      <w:numFmt w:val="bullet"/>
      <w:lvlText w:val=""/>
      <w:lvlJc w:val="left"/>
      <w:pPr>
        <w:ind w:left="4380" w:hanging="440"/>
      </w:pPr>
      <w:rPr>
        <w:rFonts w:ascii="Wingdings" w:hAnsi="Wingdings" w:hint="default"/>
      </w:rPr>
    </w:lvl>
  </w:abstractNum>
  <w:abstractNum w:abstractNumId="4" w15:restartNumberingAfterBreak="0">
    <w:nsid w:val="15CA2367"/>
    <w:multiLevelType w:val="hybridMultilevel"/>
    <w:tmpl w:val="C97C57F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CD432DE"/>
    <w:multiLevelType w:val="hybridMultilevel"/>
    <w:tmpl w:val="D6C4C142"/>
    <w:lvl w:ilvl="0" w:tplc="27B254A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AE6CA0"/>
    <w:multiLevelType w:val="hybridMultilevel"/>
    <w:tmpl w:val="EC44983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24C609E5"/>
    <w:multiLevelType w:val="hybridMultilevel"/>
    <w:tmpl w:val="626075B8"/>
    <w:lvl w:ilvl="0" w:tplc="28546E1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58E6D82"/>
    <w:multiLevelType w:val="hybridMultilevel"/>
    <w:tmpl w:val="3D9AB3E6"/>
    <w:lvl w:ilvl="0" w:tplc="6D24994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7FF1954"/>
    <w:multiLevelType w:val="hybridMultilevel"/>
    <w:tmpl w:val="626075B8"/>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325A7239"/>
    <w:multiLevelType w:val="hybridMultilevel"/>
    <w:tmpl w:val="686A1042"/>
    <w:lvl w:ilvl="0" w:tplc="A316F0CC">
      <w:start w:val="1"/>
      <w:numFmt w:val="bullet"/>
      <w:lvlText w:val=""/>
      <w:lvlJc w:val="left"/>
      <w:pPr>
        <w:ind w:left="420" w:hanging="420"/>
      </w:pPr>
      <w:rPr>
        <w:rFonts w:ascii="Symbol" w:hAnsi="Symbol"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3D2577C1"/>
    <w:multiLevelType w:val="hybridMultilevel"/>
    <w:tmpl w:val="C23E639A"/>
    <w:lvl w:ilvl="0" w:tplc="3294A48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AF67AB9"/>
    <w:multiLevelType w:val="hybridMultilevel"/>
    <w:tmpl w:val="67848B9A"/>
    <w:lvl w:ilvl="0" w:tplc="A316F0CC">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FEB35AC"/>
    <w:multiLevelType w:val="hybridMultilevel"/>
    <w:tmpl w:val="A152435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51A316DA"/>
    <w:multiLevelType w:val="hybridMultilevel"/>
    <w:tmpl w:val="34E0CA74"/>
    <w:lvl w:ilvl="0" w:tplc="30CA1754">
      <w:start w:val="1"/>
      <w:numFmt w:val="decimal"/>
      <w:lvlText w:val="%1."/>
      <w:lvlJc w:val="left"/>
      <w:pPr>
        <w:ind w:left="400" w:hanging="40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03C227D"/>
    <w:multiLevelType w:val="hybridMultilevel"/>
    <w:tmpl w:val="3B4097A2"/>
    <w:lvl w:ilvl="0" w:tplc="A808C030">
      <w:start w:val="20"/>
      <w:numFmt w:val="decimal"/>
      <w:lvlText w:val="%1."/>
      <w:lvlJc w:val="left"/>
      <w:pPr>
        <w:ind w:left="440" w:hanging="440"/>
      </w:pPr>
      <w:rPr>
        <w:rFonts w:ascii="ヒラギノ角ゴ Pro W3" w:eastAsia="ヒラギノ角ゴ Pro W3" w:hAnsi="ヒラギノ角ゴ Pro W3"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64B951F0"/>
    <w:multiLevelType w:val="hybridMultilevel"/>
    <w:tmpl w:val="1CE4B60A"/>
    <w:lvl w:ilvl="0" w:tplc="28546E1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75353F41"/>
    <w:multiLevelType w:val="hybridMultilevel"/>
    <w:tmpl w:val="0B4EEDAA"/>
    <w:lvl w:ilvl="0" w:tplc="A316F0CC">
      <w:start w:val="1"/>
      <w:numFmt w:val="bullet"/>
      <w:lvlText w:val=""/>
      <w:lvlJc w:val="left"/>
      <w:pPr>
        <w:ind w:left="420" w:hanging="420"/>
      </w:pPr>
      <w:rPr>
        <w:rFonts w:ascii="Symbol" w:hAnsi="Symbol"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15:restartNumberingAfterBreak="0">
    <w:nsid w:val="77973684"/>
    <w:multiLevelType w:val="hybridMultilevel"/>
    <w:tmpl w:val="3846348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7C755753"/>
    <w:multiLevelType w:val="hybridMultilevel"/>
    <w:tmpl w:val="BEF40E12"/>
    <w:lvl w:ilvl="0" w:tplc="488216F4">
      <w:start w:val="1"/>
      <w:numFmt w:val="decimal"/>
      <w:lvlText w:val="%1."/>
      <w:lvlJc w:val="left"/>
      <w:pPr>
        <w:ind w:left="440" w:hanging="440"/>
      </w:pPr>
      <w:rPr>
        <w:b w:val="0"/>
        <w:bCs w:val="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7E112D99"/>
    <w:multiLevelType w:val="hybridMultilevel"/>
    <w:tmpl w:val="D8BE8CD8"/>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E5A12DF"/>
    <w:multiLevelType w:val="hybridMultilevel"/>
    <w:tmpl w:val="4BD21AF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7F0E0771"/>
    <w:multiLevelType w:val="hybridMultilevel"/>
    <w:tmpl w:val="DA76649C"/>
    <w:lvl w:ilvl="0" w:tplc="6E0C321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741492237">
    <w:abstractNumId w:val="10"/>
  </w:num>
  <w:num w:numId="2" w16cid:durableId="1224415219">
    <w:abstractNumId w:val="17"/>
  </w:num>
  <w:num w:numId="3" w16cid:durableId="1470052189">
    <w:abstractNumId w:val="14"/>
  </w:num>
  <w:num w:numId="4" w16cid:durableId="825783350">
    <w:abstractNumId w:val="11"/>
  </w:num>
  <w:num w:numId="5" w16cid:durableId="1846943238">
    <w:abstractNumId w:val="5"/>
  </w:num>
  <w:num w:numId="6" w16cid:durableId="1947348609">
    <w:abstractNumId w:val="8"/>
  </w:num>
  <w:num w:numId="7" w16cid:durableId="537275479">
    <w:abstractNumId w:val="22"/>
  </w:num>
  <w:num w:numId="8" w16cid:durableId="155151086">
    <w:abstractNumId w:val="1"/>
  </w:num>
  <w:num w:numId="9" w16cid:durableId="1591693707">
    <w:abstractNumId w:val="3"/>
  </w:num>
  <w:num w:numId="10" w16cid:durableId="1937858609">
    <w:abstractNumId w:val="16"/>
  </w:num>
  <w:num w:numId="11" w16cid:durableId="2066490781">
    <w:abstractNumId w:val="7"/>
  </w:num>
  <w:num w:numId="12" w16cid:durableId="1845432255">
    <w:abstractNumId w:val="9"/>
  </w:num>
  <w:num w:numId="13" w16cid:durableId="1977102795">
    <w:abstractNumId w:val="0"/>
  </w:num>
  <w:num w:numId="14" w16cid:durableId="2083944406">
    <w:abstractNumId w:val="20"/>
  </w:num>
  <w:num w:numId="15" w16cid:durableId="1215699947">
    <w:abstractNumId w:val="12"/>
  </w:num>
  <w:num w:numId="16" w16cid:durableId="1354182739">
    <w:abstractNumId w:val="6"/>
  </w:num>
  <w:num w:numId="17" w16cid:durableId="601570172">
    <w:abstractNumId w:val="13"/>
  </w:num>
  <w:num w:numId="18" w16cid:durableId="985933659">
    <w:abstractNumId w:val="19"/>
  </w:num>
  <w:num w:numId="19" w16cid:durableId="691807855">
    <w:abstractNumId w:val="2"/>
  </w:num>
  <w:num w:numId="20" w16cid:durableId="671570956">
    <w:abstractNumId w:val="18"/>
  </w:num>
  <w:num w:numId="21" w16cid:durableId="1359356846">
    <w:abstractNumId w:val="4"/>
  </w:num>
  <w:num w:numId="22" w16cid:durableId="1175074338">
    <w:abstractNumId w:val="21"/>
  </w:num>
  <w:num w:numId="23" w16cid:durableId="1459492150">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2E4"/>
    <w:rsid w:val="00013216"/>
    <w:rsid w:val="00024378"/>
    <w:rsid w:val="00027951"/>
    <w:rsid w:val="000314F0"/>
    <w:rsid w:val="000460FC"/>
    <w:rsid w:val="00047FDC"/>
    <w:rsid w:val="000504A0"/>
    <w:rsid w:val="000576EB"/>
    <w:rsid w:val="000578F2"/>
    <w:rsid w:val="00070CF7"/>
    <w:rsid w:val="00073698"/>
    <w:rsid w:val="0008391E"/>
    <w:rsid w:val="0008409A"/>
    <w:rsid w:val="00084302"/>
    <w:rsid w:val="00087713"/>
    <w:rsid w:val="000956A0"/>
    <w:rsid w:val="00096031"/>
    <w:rsid w:val="000A47FD"/>
    <w:rsid w:val="000A6B92"/>
    <w:rsid w:val="000A7C32"/>
    <w:rsid w:val="000B192A"/>
    <w:rsid w:val="000B4D42"/>
    <w:rsid w:val="000D3CE9"/>
    <w:rsid w:val="000E2E8B"/>
    <w:rsid w:val="000E3F13"/>
    <w:rsid w:val="000F02FD"/>
    <w:rsid w:val="000F4BD4"/>
    <w:rsid w:val="000F7FFA"/>
    <w:rsid w:val="0011152D"/>
    <w:rsid w:val="0011548B"/>
    <w:rsid w:val="001232B8"/>
    <w:rsid w:val="00123825"/>
    <w:rsid w:val="00124CB8"/>
    <w:rsid w:val="00136C3A"/>
    <w:rsid w:val="001529D6"/>
    <w:rsid w:val="00164023"/>
    <w:rsid w:val="001720A3"/>
    <w:rsid w:val="001731B5"/>
    <w:rsid w:val="0018186E"/>
    <w:rsid w:val="0018645E"/>
    <w:rsid w:val="00192393"/>
    <w:rsid w:val="001A227A"/>
    <w:rsid w:val="001A42A0"/>
    <w:rsid w:val="001A5193"/>
    <w:rsid w:val="001B4287"/>
    <w:rsid w:val="001C0DE1"/>
    <w:rsid w:val="001C28ED"/>
    <w:rsid w:val="001C363C"/>
    <w:rsid w:val="001C4F86"/>
    <w:rsid w:val="001C6228"/>
    <w:rsid w:val="001C7689"/>
    <w:rsid w:val="001D6CC9"/>
    <w:rsid w:val="001E42C1"/>
    <w:rsid w:val="001E734A"/>
    <w:rsid w:val="001F21E7"/>
    <w:rsid w:val="00201DD3"/>
    <w:rsid w:val="00201ED5"/>
    <w:rsid w:val="002032B6"/>
    <w:rsid w:val="00206D67"/>
    <w:rsid w:val="00207110"/>
    <w:rsid w:val="0022769E"/>
    <w:rsid w:val="00231CE2"/>
    <w:rsid w:val="0023651E"/>
    <w:rsid w:val="00240DD8"/>
    <w:rsid w:val="00242FBB"/>
    <w:rsid w:val="002520EC"/>
    <w:rsid w:val="00260960"/>
    <w:rsid w:val="00260B61"/>
    <w:rsid w:val="0026163E"/>
    <w:rsid w:val="00265191"/>
    <w:rsid w:val="00266988"/>
    <w:rsid w:val="00291755"/>
    <w:rsid w:val="00291941"/>
    <w:rsid w:val="00293F14"/>
    <w:rsid w:val="002B474D"/>
    <w:rsid w:val="002D6180"/>
    <w:rsid w:val="002E5D7B"/>
    <w:rsid w:val="002F046A"/>
    <w:rsid w:val="002F1A03"/>
    <w:rsid w:val="002F64B8"/>
    <w:rsid w:val="0030285A"/>
    <w:rsid w:val="00313850"/>
    <w:rsid w:val="00322908"/>
    <w:rsid w:val="00332039"/>
    <w:rsid w:val="00342F5C"/>
    <w:rsid w:val="00343212"/>
    <w:rsid w:val="003434E3"/>
    <w:rsid w:val="0035121C"/>
    <w:rsid w:val="00364117"/>
    <w:rsid w:val="003807DE"/>
    <w:rsid w:val="003964C3"/>
    <w:rsid w:val="003A42AA"/>
    <w:rsid w:val="003B30BB"/>
    <w:rsid w:val="003B4F5A"/>
    <w:rsid w:val="003B7047"/>
    <w:rsid w:val="003B77E8"/>
    <w:rsid w:val="003C03EE"/>
    <w:rsid w:val="003C57EA"/>
    <w:rsid w:val="003D1E26"/>
    <w:rsid w:val="003D356B"/>
    <w:rsid w:val="003D5379"/>
    <w:rsid w:val="003D600E"/>
    <w:rsid w:val="003D718C"/>
    <w:rsid w:val="003E29F1"/>
    <w:rsid w:val="003E2E6E"/>
    <w:rsid w:val="003E5D59"/>
    <w:rsid w:val="003F04F1"/>
    <w:rsid w:val="003F12F7"/>
    <w:rsid w:val="003F5345"/>
    <w:rsid w:val="004000DB"/>
    <w:rsid w:val="00405C9E"/>
    <w:rsid w:val="0040618B"/>
    <w:rsid w:val="004076FC"/>
    <w:rsid w:val="0042204B"/>
    <w:rsid w:val="00424582"/>
    <w:rsid w:val="0042528D"/>
    <w:rsid w:val="00425C8D"/>
    <w:rsid w:val="0044448B"/>
    <w:rsid w:val="00450567"/>
    <w:rsid w:val="004530E5"/>
    <w:rsid w:val="00457CDD"/>
    <w:rsid w:val="0048351D"/>
    <w:rsid w:val="004A3C93"/>
    <w:rsid w:val="004A3E75"/>
    <w:rsid w:val="004A446C"/>
    <w:rsid w:val="004B0742"/>
    <w:rsid w:val="004B3872"/>
    <w:rsid w:val="004B586A"/>
    <w:rsid w:val="004C1254"/>
    <w:rsid w:val="004C6620"/>
    <w:rsid w:val="004E002E"/>
    <w:rsid w:val="004F18CA"/>
    <w:rsid w:val="004F3B84"/>
    <w:rsid w:val="00500F21"/>
    <w:rsid w:val="00516AC3"/>
    <w:rsid w:val="0052215A"/>
    <w:rsid w:val="0053164E"/>
    <w:rsid w:val="00540842"/>
    <w:rsid w:val="00544E0A"/>
    <w:rsid w:val="0055180A"/>
    <w:rsid w:val="0055434A"/>
    <w:rsid w:val="00557F4D"/>
    <w:rsid w:val="00571641"/>
    <w:rsid w:val="00574630"/>
    <w:rsid w:val="00585107"/>
    <w:rsid w:val="00586D83"/>
    <w:rsid w:val="005878A7"/>
    <w:rsid w:val="00590BE4"/>
    <w:rsid w:val="005A210A"/>
    <w:rsid w:val="005B02B6"/>
    <w:rsid w:val="005B31F1"/>
    <w:rsid w:val="005B51F3"/>
    <w:rsid w:val="005B5897"/>
    <w:rsid w:val="005B6EC0"/>
    <w:rsid w:val="005B7C9E"/>
    <w:rsid w:val="005D236C"/>
    <w:rsid w:val="005D686E"/>
    <w:rsid w:val="005E08F5"/>
    <w:rsid w:val="005E496A"/>
    <w:rsid w:val="005F2E28"/>
    <w:rsid w:val="005F402C"/>
    <w:rsid w:val="005F5752"/>
    <w:rsid w:val="005F60F8"/>
    <w:rsid w:val="00602151"/>
    <w:rsid w:val="006046DA"/>
    <w:rsid w:val="00616B80"/>
    <w:rsid w:val="00637924"/>
    <w:rsid w:val="006456B7"/>
    <w:rsid w:val="00646A13"/>
    <w:rsid w:val="006515CF"/>
    <w:rsid w:val="00654F62"/>
    <w:rsid w:val="00656095"/>
    <w:rsid w:val="0066128F"/>
    <w:rsid w:val="00663174"/>
    <w:rsid w:val="00672D2E"/>
    <w:rsid w:val="0067443D"/>
    <w:rsid w:val="00674FAD"/>
    <w:rsid w:val="00692C7C"/>
    <w:rsid w:val="006946C5"/>
    <w:rsid w:val="006A29A0"/>
    <w:rsid w:val="006C2C97"/>
    <w:rsid w:val="006D12FE"/>
    <w:rsid w:val="006D4DA9"/>
    <w:rsid w:val="006D51CE"/>
    <w:rsid w:val="006E1604"/>
    <w:rsid w:val="006E6DC8"/>
    <w:rsid w:val="006F4D23"/>
    <w:rsid w:val="00706D7E"/>
    <w:rsid w:val="007110FF"/>
    <w:rsid w:val="00711307"/>
    <w:rsid w:val="0072005F"/>
    <w:rsid w:val="00732695"/>
    <w:rsid w:val="00734DBA"/>
    <w:rsid w:val="007363F1"/>
    <w:rsid w:val="007443C3"/>
    <w:rsid w:val="0074440D"/>
    <w:rsid w:val="007512B1"/>
    <w:rsid w:val="007556DA"/>
    <w:rsid w:val="00762515"/>
    <w:rsid w:val="0078328F"/>
    <w:rsid w:val="007B4215"/>
    <w:rsid w:val="007B53BE"/>
    <w:rsid w:val="007C4202"/>
    <w:rsid w:val="007C4CB2"/>
    <w:rsid w:val="007D2647"/>
    <w:rsid w:val="007D309F"/>
    <w:rsid w:val="007D4FF9"/>
    <w:rsid w:val="007E2A01"/>
    <w:rsid w:val="00803D6F"/>
    <w:rsid w:val="00803F30"/>
    <w:rsid w:val="008071A9"/>
    <w:rsid w:val="008209F8"/>
    <w:rsid w:val="00824338"/>
    <w:rsid w:val="00825213"/>
    <w:rsid w:val="00825648"/>
    <w:rsid w:val="00834EB3"/>
    <w:rsid w:val="00835D57"/>
    <w:rsid w:val="008377A7"/>
    <w:rsid w:val="00840B0F"/>
    <w:rsid w:val="008411CF"/>
    <w:rsid w:val="008435E2"/>
    <w:rsid w:val="008502CE"/>
    <w:rsid w:val="00860DF6"/>
    <w:rsid w:val="00876473"/>
    <w:rsid w:val="00884650"/>
    <w:rsid w:val="00886A39"/>
    <w:rsid w:val="00890B1F"/>
    <w:rsid w:val="00892C1B"/>
    <w:rsid w:val="008A0A34"/>
    <w:rsid w:val="008A6505"/>
    <w:rsid w:val="008B1337"/>
    <w:rsid w:val="008C13C5"/>
    <w:rsid w:val="008C584E"/>
    <w:rsid w:val="008D5321"/>
    <w:rsid w:val="008D7A59"/>
    <w:rsid w:val="008E23DC"/>
    <w:rsid w:val="008E7BDC"/>
    <w:rsid w:val="008F1B27"/>
    <w:rsid w:val="008F6AD0"/>
    <w:rsid w:val="0090146F"/>
    <w:rsid w:val="00903547"/>
    <w:rsid w:val="00906F02"/>
    <w:rsid w:val="0091054C"/>
    <w:rsid w:val="009259B1"/>
    <w:rsid w:val="00952D0B"/>
    <w:rsid w:val="00956C8E"/>
    <w:rsid w:val="0095761C"/>
    <w:rsid w:val="009619A6"/>
    <w:rsid w:val="00964F00"/>
    <w:rsid w:val="00966940"/>
    <w:rsid w:val="00974369"/>
    <w:rsid w:val="00992FDC"/>
    <w:rsid w:val="009A1F5C"/>
    <w:rsid w:val="009A2EE3"/>
    <w:rsid w:val="009A4CB5"/>
    <w:rsid w:val="009A5469"/>
    <w:rsid w:val="009A76F6"/>
    <w:rsid w:val="009D0317"/>
    <w:rsid w:val="009D0D25"/>
    <w:rsid w:val="009D1706"/>
    <w:rsid w:val="009D256F"/>
    <w:rsid w:val="009D3508"/>
    <w:rsid w:val="009F0004"/>
    <w:rsid w:val="009F4167"/>
    <w:rsid w:val="009F5F71"/>
    <w:rsid w:val="009F6E7A"/>
    <w:rsid w:val="00A00EE4"/>
    <w:rsid w:val="00A0738A"/>
    <w:rsid w:val="00A137F8"/>
    <w:rsid w:val="00A2194A"/>
    <w:rsid w:val="00A22509"/>
    <w:rsid w:val="00A2405F"/>
    <w:rsid w:val="00A27797"/>
    <w:rsid w:val="00A468EC"/>
    <w:rsid w:val="00A46F0E"/>
    <w:rsid w:val="00A62C1C"/>
    <w:rsid w:val="00A6639F"/>
    <w:rsid w:val="00A665B1"/>
    <w:rsid w:val="00A70BDF"/>
    <w:rsid w:val="00A71EBA"/>
    <w:rsid w:val="00A829F9"/>
    <w:rsid w:val="00A855CB"/>
    <w:rsid w:val="00A96D90"/>
    <w:rsid w:val="00AA3AED"/>
    <w:rsid w:val="00AA49D2"/>
    <w:rsid w:val="00AB28A2"/>
    <w:rsid w:val="00AB7E97"/>
    <w:rsid w:val="00AC6337"/>
    <w:rsid w:val="00AD2A3A"/>
    <w:rsid w:val="00AD3849"/>
    <w:rsid w:val="00AE046D"/>
    <w:rsid w:val="00AE0B96"/>
    <w:rsid w:val="00AE2AB0"/>
    <w:rsid w:val="00AE735E"/>
    <w:rsid w:val="00AF6CC1"/>
    <w:rsid w:val="00B00E8B"/>
    <w:rsid w:val="00B04351"/>
    <w:rsid w:val="00B1056B"/>
    <w:rsid w:val="00B1132B"/>
    <w:rsid w:val="00B13636"/>
    <w:rsid w:val="00B1751B"/>
    <w:rsid w:val="00B21100"/>
    <w:rsid w:val="00B24078"/>
    <w:rsid w:val="00B26393"/>
    <w:rsid w:val="00B2760E"/>
    <w:rsid w:val="00B3173A"/>
    <w:rsid w:val="00B33035"/>
    <w:rsid w:val="00B3311F"/>
    <w:rsid w:val="00B355B6"/>
    <w:rsid w:val="00B41381"/>
    <w:rsid w:val="00B42D2C"/>
    <w:rsid w:val="00B6619A"/>
    <w:rsid w:val="00B67756"/>
    <w:rsid w:val="00B74391"/>
    <w:rsid w:val="00B75020"/>
    <w:rsid w:val="00B775A0"/>
    <w:rsid w:val="00B80102"/>
    <w:rsid w:val="00B81575"/>
    <w:rsid w:val="00B81E6E"/>
    <w:rsid w:val="00BB275C"/>
    <w:rsid w:val="00BC7024"/>
    <w:rsid w:val="00BD7D1D"/>
    <w:rsid w:val="00BE0A53"/>
    <w:rsid w:val="00BE790B"/>
    <w:rsid w:val="00BF34F2"/>
    <w:rsid w:val="00C00A5B"/>
    <w:rsid w:val="00C05F2D"/>
    <w:rsid w:val="00C07A2A"/>
    <w:rsid w:val="00C10652"/>
    <w:rsid w:val="00C13CEF"/>
    <w:rsid w:val="00C227D5"/>
    <w:rsid w:val="00C22C98"/>
    <w:rsid w:val="00C2687B"/>
    <w:rsid w:val="00C30465"/>
    <w:rsid w:val="00C30D1C"/>
    <w:rsid w:val="00C379A8"/>
    <w:rsid w:val="00C44143"/>
    <w:rsid w:val="00C44941"/>
    <w:rsid w:val="00C4590E"/>
    <w:rsid w:val="00C45DEC"/>
    <w:rsid w:val="00C46EA4"/>
    <w:rsid w:val="00C47D46"/>
    <w:rsid w:val="00C53F71"/>
    <w:rsid w:val="00C541CE"/>
    <w:rsid w:val="00C54D79"/>
    <w:rsid w:val="00C55268"/>
    <w:rsid w:val="00C600DD"/>
    <w:rsid w:val="00C60FB6"/>
    <w:rsid w:val="00C665DB"/>
    <w:rsid w:val="00C71B72"/>
    <w:rsid w:val="00C7288B"/>
    <w:rsid w:val="00C74452"/>
    <w:rsid w:val="00C77503"/>
    <w:rsid w:val="00CA1FE7"/>
    <w:rsid w:val="00CB505E"/>
    <w:rsid w:val="00CC4106"/>
    <w:rsid w:val="00CC7F0A"/>
    <w:rsid w:val="00CD0AD6"/>
    <w:rsid w:val="00CD53E0"/>
    <w:rsid w:val="00CD74D8"/>
    <w:rsid w:val="00CE689C"/>
    <w:rsid w:val="00CF1D24"/>
    <w:rsid w:val="00CF3B5C"/>
    <w:rsid w:val="00D022A9"/>
    <w:rsid w:val="00D03B1E"/>
    <w:rsid w:val="00D202AA"/>
    <w:rsid w:val="00D22EE0"/>
    <w:rsid w:val="00D26427"/>
    <w:rsid w:val="00D30F7B"/>
    <w:rsid w:val="00D360D2"/>
    <w:rsid w:val="00D36B02"/>
    <w:rsid w:val="00D42756"/>
    <w:rsid w:val="00D43945"/>
    <w:rsid w:val="00D441C4"/>
    <w:rsid w:val="00D44C22"/>
    <w:rsid w:val="00D56C45"/>
    <w:rsid w:val="00D578A7"/>
    <w:rsid w:val="00D704BF"/>
    <w:rsid w:val="00D72D1E"/>
    <w:rsid w:val="00D81335"/>
    <w:rsid w:val="00D82BA7"/>
    <w:rsid w:val="00D8712E"/>
    <w:rsid w:val="00D87F53"/>
    <w:rsid w:val="00D938A2"/>
    <w:rsid w:val="00DA5F9D"/>
    <w:rsid w:val="00DC4540"/>
    <w:rsid w:val="00DC47AD"/>
    <w:rsid w:val="00DC4BB4"/>
    <w:rsid w:val="00DE2510"/>
    <w:rsid w:val="00DE45A9"/>
    <w:rsid w:val="00DF28E7"/>
    <w:rsid w:val="00DF585F"/>
    <w:rsid w:val="00DF769D"/>
    <w:rsid w:val="00E1611C"/>
    <w:rsid w:val="00E17ECD"/>
    <w:rsid w:val="00E250B0"/>
    <w:rsid w:val="00E33C2B"/>
    <w:rsid w:val="00E409F1"/>
    <w:rsid w:val="00E418D6"/>
    <w:rsid w:val="00E44784"/>
    <w:rsid w:val="00E54A18"/>
    <w:rsid w:val="00E67B78"/>
    <w:rsid w:val="00E74FA1"/>
    <w:rsid w:val="00E776DD"/>
    <w:rsid w:val="00E805F5"/>
    <w:rsid w:val="00E85F68"/>
    <w:rsid w:val="00E91482"/>
    <w:rsid w:val="00E94E1F"/>
    <w:rsid w:val="00EA22E4"/>
    <w:rsid w:val="00EA416D"/>
    <w:rsid w:val="00EA5662"/>
    <w:rsid w:val="00EC1997"/>
    <w:rsid w:val="00EC3DD1"/>
    <w:rsid w:val="00EC479C"/>
    <w:rsid w:val="00EC6AF2"/>
    <w:rsid w:val="00ED4DE8"/>
    <w:rsid w:val="00ED6AAF"/>
    <w:rsid w:val="00EE2389"/>
    <w:rsid w:val="00EF067B"/>
    <w:rsid w:val="00EF5122"/>
    <w:rsid w:val="00EF5939"/>
    <w:rsid w:val="00F12531"/>
    <w:rsid w:val="00F1493C"/>
    <w:rsid w:val="00F15873"/>
    <w:rsid w:val="00F20BE1"/>
    <w:rsid w:val="00F21284"/>
    <w:rsid w:val="00F22796"/>
    <w:rsid w:val="00F25C35"/>
    <w:rsid w:val="00F2708B"/>
    <w:rsid w:val="00F32591"/>
    <w:rsid w:val="00F3690A"/>
    <w:rsid w:val="00F40534"/>
    <w:rsid w:val="00F41FC6"/>
    <w:rsid w:val="00F4337C"/>
    <w:rsid w:val="00F4439A"/>
    <w:rsid w:val="00F50CC6"/>
    <w:rsid w:val="00F651F2"/>
    <w:rsid w:val="00F73FC7"/>
    <w:rsid w:val="00F85C98"/>
    <w:rsid w:val="00F872DB"/>
    <w:rsid w:val="00FA3EA5"/>
    <w:rsid w:val="00FA694C"/>
    <w:rsid w:val="00FB0009"/>
    <w:rsid w:val="00FB4CFC"/>
    <w:rsid w:val="00FC7A9C"/>
    <w:rsid w:val="00FD6134"/>
    <w:rsid w:val="00FE3C3D"/>
    <w:rsid w:val="00FF1E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E3136E5"/>
  <w15:chartTrackingRefBased/>
  <w15:docId w15:val="{D7853E51-8BC0-6B47-8908-4B97D71B0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4337C"/>
    <w:rPr>
      <w:color w:val="0563C1" w:themeColor="hyperlink"/>
      <w:u w:val="single"/>
    </w:rPr>
  </w:style>
  <w:style w:type="character" w:styleId="a4">
    <w:name w:val="Unresolved Mention"/>
    <w:basedOn w:val="a0"/>
    <w:uiPriority w:val="99"/>
    <w:semiHidden/>
    <w:unhideWhenUsed/>
    <w:rsid w:val="00F4337C"/>
    <w:rPr>
      <w:color w:val="605E5C"/>
      <w:shd w:val="clear" w:color="auto" w:fill="E1DFDD"/>
    </w:rPr>
  </w:style>
  <w:style w:type="paragraph" w:styleId="a5">
    <w:name w:val="List Paragraph"/>
    <w:basedOn w:val="a"/>
    <w:uiPriority w:val="34"/>
    <w:qFormat/>
    <w:rsid w:val="00C44143"/>
    <w:pPr>
      <w:ind w:leftChars="400" w:left="840"/>
    </w:pPr>
  </w:style>
  <w:style w:type="paragraph" w:styleId="a6">
    <w:name w:val="header"/>
    <w:basedOn w:val="a"/>
    <w:link w:val="a7"/>
    <w:uiPriority w:val="99"/>
    <w:unhideWhenUsed/>
    <w:rsid w:val="00B1751B"/>
    <w:pPr>
      <w:tabs>
        <w:tab w:val="center" w:pos="4252"/>
        <w:tab w:val="right" w:pos="8504"/>
      </w:tabs>
      <w:snapToGrid w:val="0"/>
    </w:pPr>
  </w:style>
  <w:style w:type="character" w:customStyle="1" w:styleId="a7">
    <w:name w:val="ヘッダー (文字)"/>
    <w:basedOn w:val="a0"/>
    <w:link w:val="a6"/>
    <w:uiPriority w:val="99"/>
    <w:rsid w:val="00B1751B"/>
  </w:style>
  <w:style w:type="paragraph" w:styleId="a8">
    <w:name w:val="footer"/>
    <w:basedOn w:val="a"/>
    <w:link w:val="a9"/>
    <w:uiPriority w:val="99"/>
    <w:unhideWhenUsed/>
    <w:rsid w:val="00B1751B"/>
    <w:pPr>
      <w:tabs>
        <w:tab w:val="center" w:pos="4252"/>
        <w:tab w:val="right" w:pos="8504"/>
      </w:tabs>
      <w:snapToGrid w:val="0"/>
    </w:pPr>
  </w:style>
  <w:style w:type="character" w:customStyle="1" w:styleId="a9">
    <w:name w:val="フッター (文字)"/>
    <w:basedOn w:val="a0"/>
    <w:link w:val="a8"/>
    <w:uiPriority w:val="99"/>
    <w:rsid w:val="00B1751B"/>
  </w:style>
  <w:style w:type="character" w:styleId="aa">
    <w:name w:val="FollowedHyperlink"/>
    <w:basedOn w:val="a0"/>
    <w:uiPriority w:val="99"/>
    <w:semiHidden/>
    <w:unhideWhenUsed/>
    <w:rsid w:val="0071130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31783">
      <w:bodyDiv w:val="1"/>
      <w:marLeft w:val="0"/>
      <w:marRight w:val="0"/>
      <w:marTop w:val="0"/>
      <w:marBottom w:val="0"/>
      <w:divBdr>
        <w:top w:val="none" w:sz="0" w:space="0" w:color="auto"/>
        <w:left w:val="none" w:sz="0" w:space="0" w:color="auto"/>
        <w:bottom w:val="none" w:sz="0" w:space="0" w:color="auto"/>
        <w:right w:val="none" w:sz="0" w:space="0" w:color="auto"/>
      </w:divBdr>
    </w:div>
    <w:div w:id="58789929">
      <w:bodyDiv w:val="1"/>
      <w:marLeft w:val="0"/>
      <w:marRight w:val="0"/>
      <w:marTop w:val="0"/>
      <w:marBottom w:val="0"/>
      <w:divBdr>
        <w:top w:val="none" w:sz="0" w:space="0" w:color="auto"/>
        <w:left w:val="none" w:sz="0" w:space="0" w:color="auto"/>
        <w:bottom w:val="none" w:sz="0" w:space="0" w:color="auto"/>
        <w:right w:val="none" w:sz="0" w:space="0" w:color="auto"/>
      </w:divBdr>
    </w:div>
    <w:div w:id="93482441">
      <w:bodyDiv w:val="1"/>
      <w:marLeft w:val="0"/>
      <w:marRight w:val="0"/>
      <w:marTop w:val="0"/>
      <w:marBottom w:val="0"/>
      <w:divBdr>
        <w:top w:val="none" w:sz="0" w:space="0" w:color="auto"/>
        <w:left w:val="none" w:sz="0" w:space="0" w:color="auto"/>
        <w:bottom w:val="none" w:sz="0" w:space="0" w:color="auto"/>
        <w:right w:val="none" w:sz="0" w:space="0" w:color="auto"/>
      </w:divBdr>
    </w:div>
    <w:div w:id="172498332">
      <w:bodyDiv w:val="1"/>
      <w:marLeft w:val="0"/>
      <w:marRight w:val="0"/>
      <w:marTop w:val="0"/>
      <w:marBottom w:val="0"/>
      <w:divBdr>
        <w:top w:val="none" w:sz="0" w:space="0" w:color="auto"/>
        <w:left w:val="none" w:sz="0" w:space="0" w:color="auto"/>
        <w:bottom w:val="none" w:sz="0" w:space="0" w:color="auto"/>
        <w:right w:val="none" w:sz="0" w:space="0" w:color="auto"/>
      </w:divBdr>
      <w:divsChild>
        <w:div w:id="931015125">
          <w:marLeft w:val="0"/>
          <w:marRight w:val="0"/>
          <w:marTop w:val="0"/>
          <w:marBottom w:val="0"/>
          <w:divBdr>
            <w:top w:val="none" w:sz="0" w:space="0" w:color="auto"/>
            <w:left w:val="none" w:sz="0" w:space="0" w:color="auto"/>
            <w:bottom w:val="none" w:sz="0" w:space="0" w:color="auto"/>
            <w:right w:val="none" w:sz="0" w:space="0" w:color="auto"/>
          </w:divBdr>
        </w:div>
        <w:div w:id="776945766">
          <w:marLeft w:val="0"/>
          <w:marRight w:val="0"/>
          <w:marTop w:val="0"/>
          <w:marBottom w:val="0"/>
          <w:divBdr>
            <w:top w:val="none" w:sz="0" w:space="0" w:color="auto"/>
            <w:left w:val="none" w:sz="0" w:space="0" w:color="auto"/>
            <w:bottom w:val="none" w:sz="0" w:space="0" w:color="auto"/>
            <w:right w:val="none" w:sz="0" w:space="0" w:color="auto"/>
          </w:divBdr>
        </w:div>
        <w:div w:id="795489522">
          <w:marLeft w:val="0"/>
          <w:marRight w:val="0"/>
          <w:marTop w:val="0"/>
          <w:marBottom w:val="0"/>
          <w:divBdr>
            <w:top w:val="none" w:sz="0" w:space="0" w:color="auto"/>
            <w:left w:val="none" w:sz="0" w:space="0" w:color="auto"/>
            <w:bottom w:val="none" w:sz="0" w:space="0" w:color="auto"/>
            <w:right w:val="none" w:sz="0" w:space="0" w:color="auto"/>
          </w:divBdr>
        </w:div>
        <w:div w:id="1264610165">
          <w:marLeft w:val="0"/>
          <w:marRight w:val="0"/>
          <w:marTop w:val="0"/>
          <w:marBottom w:val="0"/>
          <w:divBdr>
            <w:top w:val="none" w:sz="0" w:space="0" w:color="auto"/>
            <w:left w:val="none" w:sz="0" w:space="0" w:color="auto"/>
            <w:bottom w:val="none" w:sz="0" w:space="0" w:color="auto"/>
            <w:right w:val="none" w:sz="0" w:space="0" w:color="auto"/>
          </w:divBdr>
        </w:div>
      </w:divsChild>
    </w:div>
    <w:div w:id="209803731">
      <w:bodyDiv w:val="1"/>
      <w:marLeft w:val="0"/>
      <w:marRight w:val="0"/>
      <w:marTop w:val="0"/>
      <w:marBottom w:val="0"/>
      <w:divBdr>
        <w:top w:val="none" w:sz="0" w:space="0" w:color="auto"/>
        <w:left w:val="none" w:sz="0" w:space="0" w:color="auto"/>
        <w:bottom w:val="none" w:sz="0" w:space="0" w:color="auto"/>
        <w:right w:val="none" w:sz="0" w:space="0" w:color="auto"/>
      </w:divBdr>
      <w:divsChild>
        <w:div w:id="373817463">
          <w:marLeft w:val="0"/>
          <w:marRight w:val="0"/>
          <w:marTop w:val="0"/>
          <w:marBottom w:val="0"/>
          <w:divBdr>
            <w:top w:val="none" w:sz="0" w:space="0" w:color="auto"/>
            <w:left w:val="none" w:sz="0" w:space="0" w:color="auto"/>
            <w:bottom w:val="none" w:sz="0" w:space="0" w:color="auto"/>
            <w:right w:val="none" w:sz="0" w:space="0" w:color="auto"/>
          </w:divBdr>
        </w:div>
        <w:div w:id="278293562">
          <w:marLeft w:val="0"/>
          <w:marRight w:val="0"/>
          <w:marTop w:val="0"/>
          <w:marBottom w:val="0"/>
          <w:divBdr>
            <w:top w:val="none" w:sz="0" w:space="0" w:color="auto"/>
            <w:left w:val="none" w:sz="0" w:space="0" w:color="auto"/>
            <w:bottom w:val="none" w:sz="0" w:space="0" w:color="auto"/>
            <w:right w:val="none" w:sz="0" w:space="0" w:color="auto"/>
          </w:divBdr>
        </w:div>
      </w:divsChild>
    </w:div>
    <w:div w:id="222102580">
      <w:bodyDiv w:val="1"/>
      <w:marLeft w:val="0"/>
      <w:marRight w:val="0"/>
      <w:marTop w:val="0"/>
      <w:marBottom w:val="0"/>
      <w:divBdr>
        <w:top w:val="none" w:sz="0" w:space="0" w:color="auto"/>
        <w:left w:val="none" w:sz="0" w:space="0" w:color="auto"/>
        <w:bottom w:val="none" w:sz="0" w:space="0" w:color="auto"/>
        <w:right w:val="none" w:sz="0" w:space="0" w:color="auto"/>
      </w:divBdr>
      <w:divsChild>
        <w:div w:id="1996300461">
          <w:marLeft w:val="0"/>
          <w:marRight w:val="0"/>
          <w:marTop w:val="0"/>
          <w:marBottom w:val="0"/>
          <w:divBdr>
            <w:top w:val="none" w:sz="0" w:space="0" w:color="auto"/>
            <w:left w:val="none" w:sz="0" w:space="0" w:color="auto"/>
            <w:bottom w:val="none" w:sz="0" w:space="0" w:color="auto"/>
            <w:right w:val="none" w:sz="0" w:space="0" w:color="auto"/>
          </w:divBdr>
        </w:div>
      </w:divsChild>
    </w:div>
    <w:div w:id="235943294">
      <w:bodyDiv w:val="1"/>
      <w:marLeft w:val="0"/>
      <w:marRight w:val="0"/>
      <w:marTop w:val="0"/>
      <w:marBottom w:val="0"/>
      <w:divBdr>
        <w:top w:val="none" w:sz="0" w:space="0" w:color="auto"/>
        <w:left w:val="none" w:sz="0" w:space="0" w:color="auto"/>
        <w:bottom w:val="none" w:sz="0" w:space="0" w:color="auto"/>
        <w:right w:val="none" w:sz="0" w:space="0" w:color="auto"/>
      </w:divBdr>
    </w:div>
    <w:div w:id="297222390">
      <w:bodyDiv w:val="1"/>
      <w:marLeft w:val="0"/>
      <w:marRight w:val="0"/>
      <w:marTop w:val="0"/>
      <w:marBottom w:val="0"/>
      <w:divBdr>
        <w:top w:val="none" w:sz="0" w:space="0" w:color="auto"/>
        <w:left w:val="none" w:sz="0" w:space="0" w:color="auto"/>
        <w:bottom w:val="none" w:sz="0" w:space="0" w:color="auto"/>
        <w:right w:val="none" w:sz="0" w:space="0" w:color="auto"/>
      </w:divBdr>
    </w:div>
    <w:div w:id="361321319">
      <w:bodyDiv w:val="1"/>
      <w:marLeft w:val="0"/>
      <w:marRight w:val="0"/>
      <w:marTop w:val="0"/>
      <w:marBottom w:val="0"/>
      <w:divBdr>
        <w:top w:val="none" w:sz="0" w:space="0" w:color="auto"/>
        <w:left w:val="none" w:sz="0" w:space="0" w:color="auto"/>
        <w:bottom w:val="none" w:sz="0" w:space="0" w:color="auto"/>
        <w:right w:val="none" w:sz="0" w:space="0" w:color="auto"/>
      </w:divBdr>
      <w:divsChild>
        <w:div w:id="190652452">
          <w:marLeft w:val="0"/>
          <w:marRight w:val="0"/>
          <w:marTop w:val="0"/>
          <w:marBottom w:val="0"/>
          <w:divBdr>
            <w:top w:val="none" w:sz="0" w:space="0" w:color="auto"/>
            <w:left w:val="none" w:sz="0" w:space="0" w:color="auto"/>
            <w:bottom w:val="none" w:sz="0" w:space="0" w:color="auto"/>
            <w:right w:val="none" w:sz="0" w:space="0" w:color="auto"/>
          </w:divBdr>
        </w:div>
      </w:divsChild>
    </w:div>
    <w:div w:id="407457596">
      <w:bodyDiv w:val="1"/>
      <w:marLeft w:val="0"/>
      <w:marRight w:val="0"/>
      <w:marTop w:val="0"/>
      <w:marBottom w:val="0"/>
      <w:divBdr>
        <w:top w:val="none" w:sz="0" w:space="0" w:color="auto"/>
        <w:left w:val="none" w:sz="0" w:space="0" w:color="auto"/>
        <w:bottom w:val="none" w:sz="0" w:space="0" w:color="auto"/>
        <w:right w:val="none" w:sz="0" w:space="0" w:color="auto"/>
      </w:divBdr>
    </w:div>
    <w:div w:id="460542128">
      <w:bodyDiv w:val="1"/>
      <w:marLeft w:val="0"/>
      <w:marRight w:val="0"/>
      <w:marTop w:val="0"/>
      <w:marBottom w:val="0"/>
      <w:divBdr>
        <w:top w:val="none" w:sz="0" w:space="0" w:color="auto"/>
        <w:left w:val="none" w:sz="0" w:space="0" w:color="auto"/>
        <w:bottom w:val="none" w:sz="0" w:space="0" w:color="auto"/>
        <w:right w:val="none" w:sz="0" w:space="0" w:color="auto"/>
      </w:divBdr>
      <w:divsChild>
        <w:div w:id="1254820253">
          <w:marLeft w:val="0"/>
          <w:marRight w:val="0"/>
          <w:marTop w:val="0"/>
          <w:marBottom w:val="0"/>
          <w:divBdr>
            <w:top w:val="none" w:sz="0" w:space="0" w:color="auto"/>
            <w:left w:val="none" w:sz="0" w:space="0" w:color="auto"/>
            <w:bottom w:val="none" w:sz="0" w:space="0" w:color="auto"/>
            <w:right w:val="none" w:sz="0" w:space="0" w:color="auto"/>
          </w:divBdr>
        </w:div>
        <w:div w:id="1365836437">
          <w:marLeft w:val="0"/>
          <w:marRight w:val="0"/>
          <w:marTop w:val="0"/>
          <w:marBottom w:val="0"/>
          <w:divBdr>
            <w:top w:val="none" w:sz="0" w:space="0" w:color="auto"/>
            <w:left w:val="none" w:sz="0" w:space="0" w:color="auto"/>
            <w:bottom w:val="none" w:sz="0" w:space="0" w:color="auto"/>
            <w:right w:val="none" w:sz="0" w:space="0" w:color="auto"/>
          </w:divBdr>
        </w:div>
        <w:div w:id="436095957">
          <w:marLeft w:val="0"/>
          <w:marRight w:val="0"/>
          <w:marTop w:val="0"/>
          <w:marBottom w:val="0"/>
          <w:divBdr>
            <w:top w:val="none" w:sz="0" w:space="0" w:color="auto"/>
            <w:left w:val="none" w:sz="0" w:space="0" w:color="auto"/>
            <w:bottom w:val="none" w:sz="0" w:space="0" w:color="auto"/>
            <w:right w:val="none" w:sz="0" w:space="0" w:color="auto"/>
          </w:divBdr>
        </w:div>
        <w:div w:id="1013532592">
          <w:marLeft w:val="0"/>
          <w:marRight w:val="0"/>
          <w:marTop w:val="0"/>
          <w:marBottom w:val="0"/>
          <w:divBdr>
            <w:top w:val="none" w:sz="0" w:space="0" w:color="auto"/>
            <w:left w:val="none" w:sz="0" w:space="0" w:color="auto"/>
            <w:bottom w:val="none" w:sz="0" w:space="0" w:color="auto"/>
            <w:right w:val="none" w:sz="0" w:space="0" w:color="auto"/>
          </w:divBdr>
        </w:div>
        <w:div w:id="961309370">
          <w:marLeft w:val="0"/>
          <w:marRight w:val="0"/>
          <w:marTop w:val="0"/>
          <w:marBottom w:val="0"/>
          <w:divBdr>
            <w:top w:val="none" w:sz="0" w:space="0" w:color="auto"/>
            <w:left w:val="none" w:sz="0" w:space="0" w:color="auto"/>
            <w:bottom w:val="none" w:sz="0" w:space="0" w:color="auto"/>
            <w:right w:val="none" w:sz="0" w:space="0" w:color="auto"/>
          </w:divBdr>
        </w:div>
        <w:div w:id="2103064905">
          <w:marLeft w:val="0"/>
          <w:marRight w:val="0"/>
          <w:marTop w:val="0"/>
          <w:marBottom w:val="0"/>
          <w:divBdr>
            <w:top w:val="none" w:sz="0" w:space="0" w:color="auto"/>
            <w:left w:val="none" w:sz="0" w:space="0" w:color="auto"/>
            <w:bottom w:val="none" w:sz="0" w:space="0" w:color="auto"/>
            <w:right w:val="none" w:sz="0" w:space="0" w:color="auto"/>
          </w:divBdr>
        </w:div>
        <w:div w:id="1201016872">
          <w:marLeft w:val="0"/>
          <w:marRight w:val="0"/>
          <w:marTop w:val="0"/>
          <w:marBottom w:val="0"/>
          <w:divBdr>
            <w:top w:val="none" w:sz="0" w:space="0" w:color="auto"/>
            <w:left w:val="none" w:sz="0" w:space="0" w:color="auto"/>
            <w:bottom w:val="none" w:sz="0" w:space="0" w:color="auto"/>
            <w:right w:val="none" w:sz="0" w:space="0" w:color="auto"/>
          </w:divBdr>
        </w:div>
        <w:div w:id="1824812390">
          <w:marLeft w:val="0"/>
          <w:marRight w:val="0"/>
          <w:marTop w:val="0"/>
          <w:marBottom w:val="0"/>
          <w:divBdr>
            <w:top w:val="none" w:sz="0" w:space="0" w:color="auto"/>
            <w:left w:val="none" w:sz="0" w:space="0" w:color="auto"/>
            <w:bottom w:val="none" w:sz="0" w:space="0" w:color="auto"/>
            <w:right w:val="none" w:sz="0" w:space="0" w:color="auto"/>
          </w:divBdr>
        </w:div>
        <w:div w:id="399133496">
          <w:marLeft w:val="0"/>
          <w:marRight w:val="0"/>
          <w:marTop w:val="0"/>
          <w:marBottom w:val="0"/>
          <w:divBdr>
            <w:top w:val="none" w:sz="0" w:space="0" w:color="auto"/>
            <w:left w:val="none" w:sz="0" w:space="0" w:color="auto"/>
            <w:bottom w:val="none" w:sz="0" w:space="0" w:color="auto"/>
            <w:right w:val="none" w:sz="0" w:space="0" w:color="auto"/>
          </w:divBdr>
        </w:div>
        <w:div w:id="808015498">
          <w:marLeft w:val="0"/>
          <w:marRight w:val="0"/>
          <w:marTop w:val="0"/>
          <w:marBottom w:val="0"/>
          <w:divBdr>
            <w:top w:val="none" w:sz="0" w:space="0" w:color="auto"/>
            <w:left w:val="none" w:sz="0" w:space="0" w:color="auto"/>
            <w:bottom w:val="none" w:sz="0" w:space="0" w:color="auto"/>
            <w:right w:val="none" w:sz="0" w:space="0" w:color="auto"/>
          </w:divBdr>
        </w:div>
      </w:divsChild>
    </w:div>
    <w:div w:id="464664257">
      <w:bodyDiv w:val="1"/>
      <w:marLeft w:val="0"/>
      <w:marRight w:val="0"/>
      <w:marTop w:val="0"/>
      <w:marBottom w:val="0"/>
      <w:divBdr>
        <w:top w:val="none" w:sz="0" w:space="0" w:color="auto"/>
        <w:left w:val="none" w:sz="0" w:space="0" w:color="auto"/>
        <w:bottom w:val="none" w:sz="0" w:space="0" w:color="auto"/>
        <w:right w:val="none" w:sz="0" w:space="0" w:color="auto"/>
      </w:divBdr>
      <w:divsChild>
        <w:div w:id="1464730601">
          <w:marLeft w:val="0"/>
          <w:marRight w:val="0"/>
          <w:marTop w:val="0"/>
          <w:marBottom w:val="0"/>
          <w:divBdr>
            <w:top w:val="none" w:sz="0" w:space="0" w:color="auto"/>
            <w:left w:val="none" w:sz="0" w:space="0" w:color="auto"/>
            <w:bottom w:val="none" w:sz="0" w:space="0" w:color="auto"/>
            <w:right w:val="none" w:sz="0" w:space="0" w:color="auto"/>
          </w:divBdr>
        </w:div>
      </w:divsChild>
    </w:div>
    <w:div w:id="488638033">
      <w:bodyDiv w:val="1"/>
      <w:marLeft w:val="0"/>
      <w:marRight w:val="0"/>
      <w:marTop w:val="0"/>
      <w:marBottom w:val="0"/>
      <w:divBdr>
        <w:top w:val="none" w:sz="0" w:space="0" w:color="auto"/>
        <w:left w:val="none" w:sz="0" w:space="0" w:color="auto"/>
        <w:bottom w:val="none" w:sz="0" w:space="0" w:color="auto"/>
        <w:right w:val="none" w:sz="0" w:space="0" w:color="auto"/>
      </w:divBdr>
    </w:div>
    <w:div w:id="507526671">
      <w:bodyDiv w:val="1"/>
      <w:marLeft w:val="0"/>
      <w:marRight w:val="0"/>
      <w:marTop w:val="0"/>
      <w:marBottom w:val="0"/>
      <w:divBdr>
        <w:top w:val="none" w:sz="0" w:space="0" w:color="auto"/>
        <w:left w:val="none" w:sz="0" w:space="0" w:color="auto"/>
        <w:bottom w:val="none" w:sz="0" w:space="0" w:color="auto"/>
        <w:right w:val="none" w:sz="0" w:space="0" w:color="auto"/>
      </w:divBdr>
      <w:divsChild>
        <w:div w:id="245500002">
          <w:marLeft w:val="0"/>
          <w:marRight w:val="0"/>
          <w:marTop w:val="0"/>
          <w:marBottom w:val="0"/>
          <w:divBdr>
            <w:top w:val="none" w:sz="0" w:space="0" w:color="auto"/>
            <w:left w:val="none" w:sz="0" w:space="0" w:color="auto"/>
            <w:bottom w:val="none" w:sz="0" w:space="0" w:color="auto"/>
            <w:right w:val="none" w:sz="0" w:space="0" w:color="auto"/>
          </w:divBdr>
        </w:div>
        <w:div w:id="444347483">
          <w:marLeft w:val="0"/>
          <w:marRight w:val="0"/>
          <w:marTop w:val="0"/>
          <w:marBottom w:val="0"/>
          <w:divBdr>
            <w:top w:val="none" w:sz="0" w:space="0" w:color="auto"/>
            <w:left w:val="none" w:sz="0" w:space="0" w:color="auto"/>
            <w:bottom w:val="none" w:sz="0" w:space="0" w:color="auto"/>
            <w:right w:val="none" w:sz="0" w:space="0" w:color="auto"/>
          </w:divBdr>
        </w:div>
      </w:divsChild>
    </w:div>
    <w:div w:id="513106275">
      <w:bodyDiv w:val="1"/>
      <w:marLeft w:val="0"/>
      <w:marRight w:val="0"/>
      <w:marTop w:val="0"/>
      <w:marBottom w:val="0"/>
      <w:divBdr>
        <w:top w:val="none" w:sz="0" w:space="0" w:color="auto"/>
        <w:left w:val="none" w:sz="0" w:space="0" w:color="auto"/>
        <w:bottom w:val="none" w:sz="0" w:space="0" w:color="auto"/>
        <w:right w:val="none" w:sz="0" w:space="0" w:color="auto"/>
      </w:divBdr>
      <w:divsChild>
        <w:div w:id="1680237696">
          <w:marLeft w:val="0"/>
          <w:marRight w:val="0"/>
          <w:marTop w:val="0"/>
          <w:marBottom w:val="0"/>
          <w:divBdr>
            <w:top w:val="none" w:sz="0" w:space="0" w:color="auto"/>
            <w:left w:val="none" w:sz="0" w:space="0" w:color="auto"/>
            <w:bottom w:val="none" w:sz="0" w:space="0" w:color="auto"/>
            <w:right w:val="none" w:sz="0" w:space="0" w:color="auto"/>
          </w:divBdr>
        </w:div>
      </w:divsChild>
    </w:div>
    <w:div w:id="547839325">
      <w:bodyDiv w:val="1"/>
      <w:marLeft w:val="0"/>
      <w:marRight w:val="0"/>
      <w:marTop w:val="0"/>
      <w:marBottom w:val="0"/>
      <w:divBdr>
        <w:top w:val="none" w:sz="0" w:space="0" w:color="auto"/>
        <w:left w:val="none" w:sz="0" w:space="0" w:color="auto"/>
        <w:bottom w:val="none" w:sz="0" w:space="0" w:color="auto"/>
        <w:right w:val="none" w:sz="0" w:space="0" w:color="auto"/>
      </w:divBdr>
      <w:divsChild>
        <w:div w:id="972372156">
          <w:marLeft w:val="0"/>
          <w:marRight w:val="0"/>
          <w:marTop w:val="0"/>
          <w:marBottom w:val="0"/>
          <w:divBdr>
            <w:top w:val="none" w:sz="0" w:space="0" w:color="auto"/>
            <w:left w:val="none" w:sz="0" w:space="0" w:color="auto"/>
            <w:bottom w:val="none" w:sz="0" w:space="0" w:color="auto"/>
            <w:right w:val="none" w:sz="0" w:space="0" w:color="auto"/>
          </w:divBdr>
        </w:div>
      </w:divsChild>
    </w:div>
    <w:div w:id="576596050">
      <w:bodyDiv w:val="1"/>
      <w:marLeft w:val="0"/>
      <w:marRight w:val="0"/>
      <w:marTop w:val="0"/>
      <w:marBottom w:val="0"/>
      <w:divBdr>
        <w:top w:val="none" w:sz="0" w:space="0" w:color="auto"/>
        <w:left w:val="none" w:sz="0" w:space="0" w:color="auto"/>
        <w:bottom w:val="none" w:sz="0" w:space="0" w:color="auto"/>
        <w:right w:val="none" w:sz="0" w:space="0" w:color="auto"/>
      </w:divBdr>
    </w:div>
    <w:div w:id="613945373">
      <w:bodyDiv w:val="1"/>
      <w:marLeft w:val="0"/>
      <w:marRight w:val="0"/>
      <w:marTop w:val="0"/>
      <w:marBottom w:val="0"/>
      <w:divBdr>
        <w:top w:val="none" w:sz="0" w:space="0" w:color="auto"/>
        <w:left w:val="none" w:sz="0" w:space="0" w:color="auto"/>
        <w:bottom w:val="none" w:sz="0" w:space="0" w:color="auto"/>
        <w:right w:val="none" w:sz="0" w:space="0" w:color="auto"/>
      </w:divBdr>
      <w:divsChild>
        <w:div w:id="1946576067">
          <w:marLeft w:val="0"/>
          <w:marRight w:val="0"/>
          <w:marTop w:val="0"/>
          <w:marBottom w:val="0"/>
          <w:divBdr>
            <w:top w:val="none" w:sz="0" w:space="0" w:color="auto"/>
            <w:left w:val="none" w:sz="0" w:space="0" w:color="auto"/>
            <w:bottom w:val="none" w:sz="0" w:space="0" w:color="auto"/>
            <w:right w:val="none" w:sz="0" w:space="0" w:color="auto"/>
          </w:divBdr>
        </w:div>
      </w:divsChild>
    </w:div>
    <w:div w:id="764612794">
      <w:bodyDiv w:val="1"/>
      <w:marLeft w:val="0"/>
      <w:marRight w:val="0"/>
      <w:marTop w:val="0"/>
      <w:marBottom w:val="0"/>
      <w:divBdr>
        <w:top w:val="none" w:sz="0" w:space="0" w:color="auto"/>
        <w:left w:val="none" w:sz="0" w:space="0" w:color="auto"/>
        <w:bottom w:val="none" w:sz="0" w:space="0" w:color="auto"/>
        <w:right w:val="none" w:sz="0" w:space="0" w:color="auto"/>
      </w:divBdr>
      <w:divsChild>
        <w:div w:id="858589896">
          <w:marLeft w:val="0"/>
          <w:marRight w:val="0"/>
          <w:marTop w:val="0"/>
          <w:marBottom w:val="0"/>
          <w:divBdr>
            <w:top w:val="none" w:sz="0" w:space="0" w:color="auto"/>
            <w:left w:val="none" w:sz="0" w:space="0" w:color="auto"/>
            <w:bottom w:val="none" w:sz="0" w:space="0" w:color="auto"/>
            <w:right w:val="none" w:sz="0" w:space="0" w:color="auto"/>
          </w:divBdr>
        </w:div>
      </w:divsChild>
    </w:div>
    <w:div w:id="780611172">
      <w:bodyDiv w:val="1"/>
      <w:marLeft w:val="0"/>
      <w:marRight w:val="0"/>
      <w:marTop w:val="0"/>
      <w:marBottom w:val="0"/>
      <w:divBdr>
        <w:top w:val="none" w:sz="0" w:space="0" w:color="auto"/>
        <w:left w:val="none" w:sz="0" w:space="0" w:color="auto"/>
        <w:bottom w:val="none" w:sz="0" w:space="0" w:color="auto"/>
        <w:right w:val="none" w:sz="0" w:space="0" w:color="auto"/>
      </w:divBdr>
      <w:divsChild>
        <w:div w:id="498887471">
          <w:marLeft w:val="0"/>
          <w:marRight w:val="0"/>
          <w:marTop w:val="0"/>
          <w:marBottom w:val="0"/>
          <w:divBdr>
            <w:top w:val="none" w:sz="0" w:space="0" w:color="auto"/>
            <w:left w:val="none" w:sz="0" w:space="0" w:color="auto"/>
            <w:bottom w:val="none" w:sz="0" w:space="0" w:color="auto"/>
            <w:right w:val="none" w:sz="0" w:space="0" w:color="auto"/>
          </w:divBdr>
        </w:div>
        <w:div w:id="541677762">
          <w:marLeft w:val="0"/>
          <w:marRight w:val="0"/>
          <w:marTop w:val="0"/>
          <w:marBottom w:val="0"/>
          <w:divBdr>
            <w:top w:val="none" w:sz="0" w:space="0" w:color="auto"/>
            <w:left w:val="none" w:sz="0" w:space="0" w:color="auto"/>
            <w:bottom w:val="none" w:sz="0" w:space="0" w:color="auto"/>
            <w:right w:val="none" w:sz="0" w:space="0" w:color="auto"/>
          </w:divBdr>
        </w:div>
      </w:divsChild>
    </w:div>
    <w:div w:id="785318711">
      <w:bodyDiv w:val="1"/>
      <w:marLeft w:val="0"/>
      <w:marRight w:val="0"/>
      <w:marTop w:val="0"/>
      <w:marBottom w:val="0"/>
      <w:divBdr>
        <w:top w:val="none" w:sz="0" w:space="0" w:color="auto"/>
        <w:left w:val="none" w:sz="0" w:space="0" w:color="auto"/>
        <w:bottom w:val="none" w:sz="0" w:space="0" w:color="auto"/>
        <w:right w:val="none" w:sz="0" w:space="0" w:color="auto"/>
      </w:divBdr>
      <w:divsChild>
        <w:div w:id="1286428953">
          <w:marLeft w:val="0"/>
          <w:marRight w:val="0"/>
          <w:marTop w:val="0"/>
          <w:marBottom w:val="0"/>
          <w:divBdr>
            <w:top w:val="none" w:sz="0" w:space="0" w:color="auto"/>
            <w:left w:val="none" w:sz="0" w:space="0" w:color="auto"/>
            <w:bottom w:val="none" w:sz="0" w:space="0" w:color="auto"/>
            <w:right w:val="none" w:sz="0" w:space="0" w:color="auto"/>
          </w:divBdr>
        </w:div>
      </w:divsChild>
    </w:div>
    <w:div w:id="806319258">
      <w:bodyDiv w:val="1"/>
      <w:marLeft w:val="0"/>
      <w:marRight w:val="0"/>
      <w:marTop w:val="0"/>
      <w:marBottom w:val="0"/>
      <w:divBdr>
        <w:top w:val="none" w:sz="0" w:space="0" w:color="auto"/>
        <w:left w:val="none" w:sz="0" w:space="0" w:color="auto"/>
        <w:bottom w:val="none" w:sz="0" w:space="0" w:color="auto"/>
        <w:right w:val="none" w:sz="0" w:space="0" w:color="auto"/>
      </w:divBdr>
    </w:div>
    <w:div w:id="825630882">
      <w:bodyDiv w:val="1"/>
      <w:marLeft w:val="0"/>
      <w:marRight w:val="0"/>
      <w:marTop w:val="0"/>
      <w:marBottom w:val="0"/>
      <w:divBdr>
        <w:top w:val="none" w:sz="0" w:space="0" w:color="auto"/>
        <w:left w:val="none" w:sz="0" w:space="0" w:color="auto"/>
        <w:bottom w:val="none" w:sz="0" w:space="0" w:color="auto"/>
        <w:right w:val="none" w:sz="0" w:space="0" w:color="auto"/>
      </w:divBdr>
      <w:divsChild>
        <w:div w:id="1399783432">
          <w:marLeft w:val="0"/>
          <w:marRight w:val="0"/>
          <w:marTop w:val="0"/>
          <w:marBottom w:val="0"/>
          <w:divBdr>
            <w:top w:val="none" w:sz="0" w:space="0" w:color="auto"/>
            <w:left w:val="none" w:sz="0" w:space="0" w:color="auto"/>
            <w:bottom w:val="none" w:sz="0" w:space="0" w:color="auto"/>
            <w:right w:val="none" w:sz="0" w:space="0" w:color="auto"/>
          </w:divBdr>
        </w:div>
      </w:divsChild>
    </w:div>
    <w:div w:id="830222899">
      <w:bodyDiv w:val="1"/>
      <w:marLeft w:val="0"/>
      <w:marRight w:val="0"/>
      <w:marTop w:val="0"/>
      <w:marBottom w:val="0"/>
      <w:divBdr>
        <w:top w:val="none" w:sz="0" w:space="0" w:color="auto"/>
        <w:left w:val="none" w:sz="0" w:space="0" w:color="auto"/>
        <w:bottom w:val="none" w:sz="0" w:space="0" w:color="auto"/>
        <w:right w:val="none" w:sz="0" w:space="0" w:color="auto"/>
      </w:divBdr>
    </w:div>
    <w:div w:id="849025626">
      <w:bodyDiv w:val="1"/>
      <w:marLeft w:val="0"/>
      <w:marRight w:val="0"/>
      <w:marTop w:val="0"/>
      <w:marBottom w:val="0"/>
      <w:divBdr>
        <w:top w:val="none" w:sz="0" w:space="0" w:color="auto"/>
        <w:left w:val="none" w:sz="0" w:space="0" w:color="auto"/>
        <w:bottom w:val="none" w:sz="0" w:space="0" w:color="auto"/>
        <w:right w:val="none" w:sz="0" w:space="0" w:color="auto"/>
      </w:divBdr>
      <w:divsChild>
        <w:div w:id="1549998066">
          <w:marLeft w:val="0"/>
          <w:marRight w:val="0"/>
          <w:marTop w:val="0"/>
          <w:marBottom w:val="0"/>
          <w:divBdr>
            <w:top w:val="none" w:sz="0" w:space="0" w:color="auto"/>
            <w:left w:val="none" w:sz="0" w:space="0" w:color="auto"/>
            <w:bottom w:val="none" w:sz="0" w:space="0" w:color="auto"/>
            <w:right w:val="none" w:sz="0" w:space="0" w:color="auto"/>
          </w:divBdr>
        </w:div>
      </w:divsChild>
    </w:div>
    <w:div w:id="876426328">
      <w:bodyDiv w:val="1"/>
      <w:marLeft w:val="0"/>
      <w:marRight w:val="0"/>
      <w:marTop w:val="0"/>
      <w:marBottom w:val="0"/>
      <w:divBdr>
        <w:top w:val="none" w:sz="0" w:space="0" w:color="auto"/>
        <w:left w:val="none" w:sz="0" w:space="0" w:color="auto"/>
        <w:bottom w:val="none" w:sz="0" w:space="0" w:color="auto"/>
        <w:right w:val="none" w:sz="0" w:space="0" w:color="auto"/>
      </w:divBdr>
      <w:divsChild>
        <w:div w:id="1112938599">
          <w:marLeft w:val="0"/>
          <w:marRight w:val="0"/>
          <w:marTop w:val="0"/>
          <w:marBottom w:val="0"/>
          <w:divBdr>
            <w:top w:val="none" w:sz="0" w:space="0" w:color="auto"/>
            <w:left w:val="none" w:sz="0" w:space="0" w:color="auto"/>
            <w:bottom w:val="none" w:sz="0" w:space="0" w:color="auto"/>
            <w:right w:val="none" w:sz="0" w:space="0" w:color="auto"/>
          </w:divBdr>
        </w:div>
      </w:divsChild>
    </w:div>
    <w:div w:id="1053583094">
      <w:bodyDiv w:val="1"/>
      <w:marLeft w:val="0"/>
      <w:marRight w:val="0"/>
      <w:marTop w:val="0"/>
      <w:marBottom w:val="0"/>
      <w:divBdr>
        <w:top w:val="none" w:sz="0" w:space="0" w:color="auto"/>
        <w:left w:val="none" w:sz="0" w:space="0" w:color="auto"/>
        <w:bottom w:val="none" w:sz="0" w:space="0" w:color="auto"/>
        <w:right w:val="none" w:sz="0" w:space="0" w:color="auto"/>
      </w:divBdr>
      <w:divsChild>
        <w:div w:id="542252536">
          <w:marLeft w:val="0"/>
          <w:marRight w:val="0"/>
          <w:marTop w:val="0"/>
          <w:marBottom w:val="0"/>
          <w:divBdr>
            <w:top w:val="none" w:sz="0" w:space="0" w:color="auto"/>
            <w:left w:val="none" w:sz="0" w:space="0" w:color="auto"/>
            <w:bottom w:val="none" w:sz="0" w:space="0" w:color="auto"/>
            <w:right w:val="none" w:sz="0" w:space="0" w:color="auto"/>
          </w:divBdr>
        </w:div>
      </w:divsChild>
    </w:div>
    <w:div w:id="1062943661">
      <w:bodyDiv w:val="1"/>
      <w:marLeft w:val="0"/>
      <w:marRight w:val="0"/>
      <w:marTop w:val="0"/>
      <w:marBottom w:val="0"/>
      <w:divBdr>
        <w:top w:val="none" w:sz="0" w:space="0" w:color="auto"/>
        <w:left w:val="none" w:sz="0" w:space="0" w:color="auto"/>
        <w:bottom w:val="none" w:sz="0" w:space="0" w:color="auto"/>
        <w:right w:val="none" w:sz="0" w:space="0" w:color="auto"/>
      </w:divBdr>
    </w:div>
    <w:div w:id="1105540959">
      <w:bodyDiv w:val="1"/>
      <w:marLeft w:val="0"/>
      <w:marRight w:val="0"/>
      <w:marTop w:val="0"/>
      <w:marBottom w:val="0"/>
      <w:divBdr>
        <w:top w:val="none" w:sz="0" w:space="0" w:color="auto"/>
        <w:left w:val="none" w:sz="0" w:space="0" w:color="auto"/>
        <w:bottom w:val="none" w:sz="0" w:space="0" w:color="auto"/>
        <w:right w:val="none" w:sz="0" w:space="0" w:color="auto"/>
      </w:divBdr>
      <w:divsChild>
        <w:div w:id="48110797">
          <w:marLeft w:val="0"/>
          <w:marRight w:val="0"/>
          <w:marTop w:val="0"/>
          <w:marBottom w:val="0"/>
          <w:divBdr>
            <w:top w:val="none" w:sz="0" w:space="0" w:color="auto"/>
            <w:left w:val="none" w:sz="0" w:space="0" w:color="auto"/>
            <w:bottom w:val="none" w:sz="0" w:space="0" w:color="auto"/>
            <w:right w:val="none" w:sz="0" w:space="0" w:color="auto"/>
          </w:divBdr>
        </w:div>
        <w:div w:id="41487876">
          <w:marLeft w:val="0"/>
          <w:marRight w:val="0"/>
          <w:marTop w:val="0"/>
          <w:marBottom w:val="0"/>
          <w:divBdr>
            <w:top w:val="none" w:sz="0" w:space="0" w:color="auto"/>
            <w:left w:val="none" w:sz="0" w:space="0" w:color="auto"/>
            <w:bottom w:val="none" w:sz="0" w:space="0" w:color="auto"/>
            <w:right w:val="none" w:sz="0" w:space="0" w:color="auto"/>
          </w:divBdr>
        </w:div>
        <w:div w:id="1297298456">
          <w:marLeft w:val="0"/>
          <w:marRight w:val="0"/>
          <w:marTop w:val="0"/>
          <w:marBottom w:val="0"/>
          <w:divBdr>
            <w:top w:val="none" w:sz="0" w:space="0" w:color="auto"/>
            <w:left w:val="none" w:sz="0" w:space="0" w:color="auto"/>
            <w:bottom w:val="none" w:sz="0" w:space="0" w:color="auto"/>
            <w:right w:val="none" w:sz="0" w:space="0" w:color="auto"/>
          </w:divBdr>
        </w:div>
        <w:div w:id="643001495">
          <w:marLeft w:val="0"/>
          <w:marRight w:val="0"/>
          <w:marTop w:val="0"/>
          <w:marBottom w:val="0"/>
          <w:divBdr>
            <w:top w:val="none" w:sz="0" w:space="0" w:color="auto"/>
            <w:left w:val="none" w:sz="0" w:space="0" w:color="auto"/>
            <w:bottom w:val="none" w:sz="0" w:space="0" w:color="auto"/>
            <w:right w:val="none" w:sz="0" w:space="0" w:color="auto"/>
          </w:divBdr>
        </w:div>
        <w:div w:id="222717458">
          <w:marLeft w:val="0"/>
          <w:marRight w:val="0"/>
          <w:marTop w:val="0"/>
          <w:marBottom w:val="0"/>
          <w:divBdr>
            <w:top w:val="none" w:sz="0" w:space="0" w:color="auto"/>
            <w:left w:val="none" w:sz="0" w:space="0" w:color="auto"/>
            <w:bottom w:val="none" w:sz="0" w:space="0" w:color="auto"/>
            <w:right w:val="none" w:sz="0" w:space="0" w:color="auto"/>
          </w:divBdr>
        </w:div>
        <w:div w:id="1612320279">
          <w:marLeft w:val="0"/>
          <w:marRight w:val="0"/>
          <w:marTop w:val="0"/>
          <w:marBottom w:val="0"/>
          <w:divBdr>
            <w:top w:val="none" w:sz="0" w:space="0" w:color="auto"/>
            <w:left w:val="none" w:sz="0" w:space="0" w:color="auto"/>
            <w:bottom w:val="none" w:sz="0" w:space="0" w:color="auto"/>
            <w:right w:val="none" w:sz="0" w:space="0" w:color="auto"/>
          </w:divBdr>
        </w:div>
        <w:div w:id="54742849">
          <w:marLeft w:val="0"/>
          <w:marRight w:val="0"/>
          <w:marTop w:val="0"/>
          <w:marBottom w:val="0"/>
          <w:divBdr>
            <w:top w:val="none" w:sz="0" w:space="0" w:color="auto"/>
            <w:left w:val="none" w:sz="0" w:space="0" w:color="auto"/>
            <w:bottom w:val="none" w:sz="0" w:space="0" w:color="auto"/>
            <w:right w:val="none" w:sz="0" w:space="0" w:color="auto"/>
          </w:divBdr>
        </w:div>
        <w:div w:id="102120613">
          <w:marLeft w:val="0"/>
          <w:marRight w:val="0"/>
          <w:marTop w:val="0"/>
          <w:marBottom w:val="0"/>
          <w:divBdr>
            <w:top w:val="none" w:sz="0" w:space="0" w:color="auto"/>
            <w:left w:val="none" w:sz="0" w:space="0" w:color="auto"/>
            <w:bottom w:val="none" w:sz="0" w:space="0" w:color="auto"/>
            <w:right w:val="none" w:sz="0" w:space="0" w:color="auto"/>
          </w:divBdr>
        </w:div>
        <w:div w:id="1019238567">
          <w:marLeft w:val="0"/>
          <w:marRight w:val="0"/>
          <w:marTop w:val="0"/>
          <w:marBottom w:val="0"/>
          <w:divBdr>
            <w:top w:val="none" w:sz="0" w:space="0" w:color="auto"/>
            <w:left w:val="none" w:sz="0" w:space="0" w:color="auto"/>
            <w:bottom w:val="none" w:sz="0" w:space="0" w:color="auto"/>
            <w:right w:val="none" w:sz="0" w:space="0" w:color="auto"/>
          </w:divBdr>
        </w:div>
        <w:div w:id="513807081">
          <w:marLeft w:val="0"/>
          <w:marRight w:val="0"/>
          <w:marTop w:val="0"/>
          <w:marBottom w:val="0"/>
          <w:divBdr>
            <w:top w:val="none" w:sz="0" w:space="0" w:color="auto"/>
            <w:left w:val="none" w:sz="0" w:space="0" w:color="auto"/>
            <w:bottom w:val="none" w:sz="0" w:space="0" w:color="auto"/>
            <w:right w:val="none" w:sz="0" w:space="0" w:color="auto"/>
          </w:divBdr>
        </w:div>
        <w:div w:id="2134010505">
          <w:marLeft w:val="0"/>
          <w:marRight w:val="0"/>
          <w:marTop w:val="0"/>
          <w:marBottom w:val="0"/>
          <w:divBdr>
            <w:top w:val="none" w:sz="0" w:space="0" w:color="auto"/>
            <w:left w:val="none" w:sz="0" w:space="0" w:color="auto"/>
            <w:bottom w:val="none" w:sz="0" w:space="0" w:color="auto"/>
            <w:right w:val="none" w:sz="0" w:space="0" w:color="auto"/>
          </w:divBdr>
        </w:div>
      </w:divsChild>
    </w:div>
    <w:div w:id="1290478887">
      <w:bodyDiv w:val="1"/>
      <w:marLeft w:val="0"/>
      <w:marRight w:val="0"/>
      <w:marTop w:val="0"/>
      <w:marBottom w:val="0"/>
      <w:divBdr>
        <w:top w:val="none" w:sz="0" w:space="0" w:color="auto"/>
        <w:left w:val="none" w:sz="0" w:space="0" w:color="auto"/>
        <w:bottom w:val="none" w:sz="0" w:space="0" w:color="auto"/>
        <w:right w:val="none" w:sz="0" w:space="0" w:color="auto"/>
      </w:divBdr>
      <w:divsChild>
        <w:div w:id="1457916157">
          <w:marLeft w:val="0"/>
          <w:marRight w:val="0"/>
          <w:marTop w:val="0"/>
          <w:marBottom w:val="0"/>
          <w:divBdr>
            <w:top w:val="none" w:sz="0" w:space="0" w:color="auto"/>
            <w:left w:val="none" w:sz="0" w:space="0" w:color="auto"/>
            <w:bottom w:val="none" w:sz="0" w:space="0" w:color="auto"/>
            <w:right w:val="none" w:sz="0" w:space="0" w:color="auto"/>
          </w:divBdr>
        </w:div>
        <w:div w:id="1363095875">
          <w:marLeft w:val="0"/>
          <w:marRight w:val="0"/>
          <w:marTop w:val="0"/>
          <w:marBottom w:val="0"/>
          <w:divBdr>
            <w:top w:val="none" w:sz="0" w:space="0" w:color="auto"/>
            <w:left w:val="none" w:sz="0" w:space="0" w:color="auto"/>
            <w:bottom w:val="none" w:sz="0" w:space="0" w:color="auto"/>
            <w:right w:val="none" w:sz="0" w:space="0" w:color="auto"/>
          </w:divBdr>
        </w:div>
        <w:div w:id="1768231759">
          <w:marLeft w:val="0"/>
          <w:marRight w:val="0"/>
          <w:marTop w:val="0"/>
          <w:marBottom w:val="0"/>
          <w:divBdr>
            <w:top w:val="none" w:sz="0" w:space="0" w:color="auto"/>
            <w:left w:val="none" w:sz="0" w:space="0" w:color="auto"/>
            <w:bottom w:val="none" w:sz="0" w:space="0" w:color="auto"/>
            <w:right w:val="none" w:sz="0" w:space="0" w:color="auto"/>
          </w:divBdr>
        </w:div>
        <w:div w:id="1421373443">
          <w:marLeft w:val="0"/>
          <w:marRight w:val="0"/>
          <w:marTop w:val="0"/>
          <w:marBottom w:val="0"/>
          <w:divBdr>
            <w:top w:val="none" w:sz="0" w:space="0" w:color="auto"/>
            <w:left w:val="none" w:sz="0" w:space="0" w:color="auto"/>
            <w:bottom w:val="none" w:sz="0" w:space="0" w:color="auto"/>
            <w:right w:val="none" w:sz="0" w:space="0" w:color="auto"/>
          </w:divBdr>
        </w:div>
        <w:div w:id="1232544600">
          <w:marLeft w:val="0"/>
          <w:marRight w:val="0"/>
          <w:marTop w:val="0"/>
          <w:marBottom w:val="0"/>
          <w:divBdr>
            <w:top w:val="none" w:sz="0" w:space="0" w:color="auto"/>
            <w:left w:val="none" w:sz="0" w:space="0" w:color="auto"/>
            <w:bottom w:val="none" w:sz="0" w:space="0" w:color="auto"/>
            <w:right w:val="none" w:sz="0" w:space="0" w:color="auto"/>
          </w:divBdr>
        </w:div>
        <w:div w:id="2104299185">
          <w:marLeft w:val="0"/>
          <w:marRight w:val="0"/>
          <w:marTop w:val="0"/>
          <w:marBottom w:val="0"/>
          <w:divBdr>
            <w:top w:val="none" w:sz="0" w:space="0" w:color="auto"/>
            <w:left w:val="none" w:sz="0" w:space="0" w:color="auto"/>
            <w:bottom w:val="none" w:sz="0" w:space="0" w:color="auto"/>
            <w:right w:val="none" w:sz="0" w:space="0" w:color="auto"/>
          </w:divBdr>
        </w:div>
        <w:div w:id="363529706">
          <w:marLeft w:val="0"/>
          <w:marRight w:val="0"/>
          <w:marTop w:val="0"/>
          <w:marBottom w:val="0"/>
          <w:divBdr>
            <w:top w:val="none" w:sz="0" w:space="0" w:color="auto"/>
            <w:left w:val="none" w:sz="0" w:space="0" w:color="auto"/>
            <w:bottom w:val="none" w:sz="0" w:space="0" w:color="auto"/>
            <w:right w:val="none" w:sz="0" w:space="0" w:color="auto"/>
          </w:divBdr>
        </w:div>
        <w:div w:id="1932351458">
          <w:marLeft w:val="0"/>
          <w:marRight w:val="0"/>
          <w:marTop w:val="0"/>
          <w:marBottom w:val="0"/>
          <w:divBdr>
            <w:top w:val="none" w:sz="0" w:space="0" w:color="auto"/>
            <w:left w:val="none" w:sz="0" w:space="0" w:color="auto"/>
            <w:bottom w:val="none" w:sz="0" w:space="0" w:color="auto"/>
            <w:right w:val="none" w:sz="0" w:space="0" w:color="auto"/>
          </w:divBdr>
        </w:div>
        <w:div w:id="585654557">
          <w:marLeft w:val="0"/>
          <w:marRight w:val="0"/>
          <w:marTop w:val="0"/>
          <w:marBottom w:val="0"/>
          <w:divBdr>
            <w:top w:val="none" w:sz="0" w:space="0" w:color="auto"/>
            <w:left w:val="none" w:sz="0" w:space="0" w:color="auto"/>
            <w:bottom w:val="none" w:sz="0" w:space="0" w:color="auto"/>
            <w:right w:val="none" w:sz="0" w:space="0" w:color="auto"/>
          </w:divBdr>
        </w:div>
      </w:divsChild>
    </w:div>
    <w:div w:id="1295453743">
      <w:bodyDiv w:val="1"/>
      <w:marLeft w:val="0"/>
      <w:marRight w:val="0"/>
      <w:marTop w:val="0"/>
      <w:marBottom w:val="0"/>
      <w:divBdr>
        <w:top w:val="none" w:sz="0" w:space="0" w:color="auto"/>
        <w:left w:val="none" w:sz="0" w:space="0" w:color="auto"/>
        <w:bottom w:val="none" w:sz="0" w:space="0" w:color="auto"/>
        <w:right w:val="none" w:sz="0" w:space="0" w:color="auto"/>
      </w:divBdr>
    </w:div>
    <w:div w:id="1359309935">
      <w:bodyDiv w:val="1"/>
      <w:marLeft w:val="0"/>
      <w:marRight w:val="0"/>
      <w:marTop w:val="0"/>
      <w:marBottom w:val="0"/>
      <w:divBdr>
        <w:top w:val="none" w:sz="0" w:space="0" w:color="auto"/>
        <w:left w:val="none" w:sz="0" w:space="0" w:color="auto"/>
        <w:bottom w:val="none" w:sz="0" w:space="0" w:color="auto"/>
        <w:right w:val="none" w:sz="0" w:space="0" w:color="auto"/>
      </w:divBdr>
    </w:div>
    <w:div w:id="1374383354">
      <w:bodyDiv w:val="1"/>
      <w:marLeft w:val="0"/>
      <w:marRight w:val="0"/>
      <w:marTop w:val="0"/>
      <w:marBottom w:val="0"/>
      <w:divBdr>
        <w:top w:val="none" w:sz="0" w:space="0" w:color="auto"/>
        <w:left w:val="none" w:sz="0" w:space="0" w:color="auto"/>
        <w:bottom w:val="none" w:sz="0" w:space="0" w:color="auto"/>
        <w:right w:val="none" w:sz="0" w:space="0" w:color="auto"/>
      </w:divBdr>
      <w:divsChild>
        <w:div w:id="1547570462">
          <w:marLeft w:val="0"/>
          <w:marRight w:val="0"/>
          <w:marTop w:val="0"/>
          <w:marBottom w:val="0"/>
          <w:divBdr>
            <w:top w:val="none" w:sz="0" w:space="0" w:color="auto"/>
            <w:left w:val="none" w:sz="0" w:space="0" w:color="auto"/>
            <w:bottom w:val="none" w:sz="0" w:space="0" w:color="auto"/>
            <w:right w:val="none" w:sz="0" w:space="0" w:color="auto"/>
          </w:divBdr>
        </w:div>
      </w:divsChild>
    </w:div>
    <w:div w:id="1379205521">
      <w:bodyDiv w:val="1"/>
      <w:marLeft w:val="0"/>
      <w:marRight w:val="0"/>
      <w:marTop w:val="0"/>
      <w:marBottom w:val="0"/>
      <w:divBdr>
        <w:top w:val="none" w:sz="0" w:space="0" w:color="auto"/>
        <w:left w:val="none" w:sz="0" w:space="0" w:color="auto"/>
        <w:bottom w:val="none" w:sz="0" w:space="0" w:color="auto"/>
        <w:right w:val="none" w:sz="0" w:space="0" w:color="auto"/>
      </w:divBdr>
      <w:divsChild>
        <w:div w:id="1358315546">
          <w:marLeft w:val="0"/>
          <w:marRight w:val="0"/>
          <w:marTop w:val="0"/>
          <w:marBottom w:val="0"/>
          <w:divBdr>
            <w:top w:val="none" w:sz="0" w:space="0" w:color="auto"/>
            <w:left w:val="none" w:sz="0" w:space="0" w:color="auto"/>
            <w:bottom w:val="none" w:sz="0" w:space="0" w:color="auto"/>
            <w:right w:val="none" w:sz="0" w:space="0" w:color="auto"/>
          </w:divBdr>
        </w:div>
      </w:divsChild>
    </w:div>
    <w:div w:id="1387952567">
      <w:bodyDiv w:val="1"/>
      <w:marLeft w:val="0"/>
      <w:marRight w:val="0"/>
      <w:marTop w:val="0"/>
      <w:marBottom w:val="0"/>
      <w:divBdr>
        <w:top w:val="none" w:sz="0" w:space="0" w:color="auto"/>
        <w:left w:val="none" w:sz="0" w:space="0" w:color="auto"/>
        <w:bottom w:val="none" w:sz="0" w:space="0" w:color="auto"/>
        <w:right w:val="none" w:sz="0" w:space="0" w:color="auto"/>
      </w:divBdr>
    </w:div>
    <w:div w:id="1395739828">
      <w:bodyDiv w:val="1"/>
      <w:marLeft w:val="0"/>
      <w:marRight w:val="0"/>
      <w:marTop w:val="0"/>
      <w:marBottom w:val="0"/>
      <w:divBdr>
        <w:top w:val="none" w:sz="0" w:space="0" w:color="auto"/>
        <w:left w:val="none" w:sz="0" w:space="0" w:color="auto"/>
        <w:bottom w:val="none" w:sz="0" w:space="0" w:color="auto"/>
        <w:right w:val="none" w:sz="0" w:space="0" w:color="auto"/>
      </w:divBdr>
    </w:div>
    <w:div w:id="1429885076">
      <w:bodyDiv w:val="1"/>
      <w:marLeft w:val="0"/>
      <w:marRight w:val="0"/>
      <w:marTop w:val="0"/>
      <w:marBottom w:val="0"/>
      <w:divBdr>
        <w:top w:val="none" w:sz="0" w:space="0" w:color="auto"/>
        <w:left w:val="none" w:sz="0" w:space="0" w:color="auto"/>
        <w:bottom w:val="none" w:sz="0" w:space="0" w:color="auto"/>
        <w:right w:val="none" w:sz="0" w:space="0" w:color="auto"/>
      </w:divBdr>
      <w:divsChild>
        <w:div w:id="529490219">
          <w:marLeft w:val="0"/>
          <w:marRight w:val="0"/>
          <w:marTop w:val="0"/>
          <w:marBottom w:val="0"/>
          <w:divBdr>
            <w:top w:val="none" w:sz="0" w:space="0" w:color="auto"/>
            <w:left w:val="none" w:sz="0" w:space="0" w:color="auto"/>
            <w:bottom w:val="none" w:sz="0" w:space="0" w:color="auto"/>
            <w:right w:val="none" w:sz="0" w:space="0" w:color="auto"/>
          </w:divBdr>
          <w:divsChild>
            <w:div w:id="125709449">
              <w:marLeft w:val="0"/>
              <w:marRight w:val="0"/>
              <w:marTop w:val="0"/>
              <w:marBottom w:val="0"/>
              <w:divBdr>
                <w:top w:val="none" w:sz="0" w:space="0" w:color="auto"/>
                <w:left w:val="none" w:sz="0" w:space="0" w:color="auto"/>
                <w:bottom w:val="none" w:sz="0" w:space="0" w:color="auto"/>
                <w:right w:val="none" w:sz="0" w:space="0" w:color="auto"/>
              </w:divBdr>
            </w:div>
            <w:div w:id="670331009">
              <w:marLeft w:val="0"/>
              <w:marRight w:val="0"/>
              <w:marTop w:val="0"/>
              <w:marBottom w:val="0"/>
              <w:divBdr>
                <w:top w:val="none" w:sz="0" w:space="0" w:color="auto"/>
                <w:left w:val="none" w:sz="0" w:space="0" w:color="auto"/>
                <w:bottom w:val="none" w:sz="0" w:space="0" w:color="auto"/>
                <w:right w:val="none" w:sz="0" w:space="0" w:color="auto"/>
              </w:divBdr>
            </w:div>
            <w:div w:id="905073792">
              <w:marLeft w:val="0"/>
              <w:marRight w:val="0"/>
              <w:marTop w:val="0"/>
              <w:marBottom w:val="0"/>
              <w:divBdr>
                <w:top w:val="none" w:sz="0" w:space="0" w:color="auto"/>
                <w:left w:val="none" w:sz="0" w:space="0" w:color="auto"/>
                <w:bottom w:val="none" w:sz="0" w:space="0" w:color="auto"/>
                <w:right w:val="none" w:sz="0" w:space="0" w:color="auto"/>
              </w:divBdr>
            </w:div>
            <w:div w:id="122771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116">
      <w:bodyDiv w:val="1"/>
      <w:marLeft w:val="0"/>
      <w:marRight w:val="0"/>
      <w:marTop w:val="0"/>
      <w:marBottom w:val="0"/>
      <w:divBdr>
        <w:top w:val="none" w:sz="0" w:space="0" w:color="auto"/>
        <w:left w:val="none" w:sz="0" w:space="0" w:color="auto"/>
        <w:bottom w:val="none" w:sz="0" w:space="0" w:color="auto"/>
        <w:right w:val="none" w:sz="0" w:space="0" w:color="auto"/>
      </w:divBdr>
      <w:divsChild>
        <w:div w:id="1277759781">
          <w:marLeft w:val="0"/>
          <w:marRight w:val="0"/>
          <w:marTop w:val="0"/>
          <w:marBottom w:val="0"/>
          <w:divBdr>
            <w:top w:val="none" w:sz="0" w:space="0" w:color="auto"/>
            <w:left w:val="none" w:sz="0" w:space="0" w:color="auto"/>
            <w:bottom w:val="none" w:sz="0" w:space="0" w:color="auto"/>
            <w:right w:val="none" w:sz="0" w:space="0" w:color="auto"/>
          </w:divBdr>
        </w:div>
      </w:divsChild>
    </w:div>
    <w:div w:id="1485898108">
      <w:bodyDiv w:val="1"/>
      <w:marLeft w:val="0"/>
      <w:marRight w:val="0"/>
      <w:marTop w:val="0"/>
      <w:marBottom w:val="0"/>
      <w:divBdr>
        <w:top w:val="none" w:sz="0" w:space="0" w:color="auto"/>
        <w:left w:val="none" w:sz="0" w:space="0" w:color="auto"/>
        <w:bottom w:val="none" w:sz="0" w:space="0" w:color="auto"/>
        <w:right w:val="none" w:sz="0" w:space="0" w:color="auto"/>
      </w:divBdr>
      <w:divsChild>
        <w:div w:id="1581408497">
          <w:marLeft w:val="0"/>
          <w:marRight w:val="0"/>
          <w:marTop w:val="0"/>
          <w:marBottom w:val="0"/>
          <w:divBdr>
            <w:top w:val="none" w:sz="0" w:space="0" w:color="auto"/>
            <w:left w:val="none" w:sz="0" w:space="0" w:color="auto"/>
            <w:bottom w:val="none" w:sz="0" w:space="0" w:color="auto"/>
            <w:right w:val="none" w:sz="0" w:space="0" w:color="auto"/>
          </w:divBdr>
        </w:div>
        <w:div w:id="2067289402">
          <w:marLeft w:val="0"/>
          <w:marRight w:val="0"/>
          <w:marTop w:val="0"/>
          <w:marBottom w:val="0"/>
          <w:divBdr>
            <w:top w:val="none" w:sz="0" w:space="0" w:color="auto"/>
            <w:left w:val="none" w:sz="0" w:space="0" w:color="auto"/>
            <w:bottom w:val="none" w:sz="0" w:space="0" w:color="auto"/>
            <w:right w:val="none" w:sz="0" w:space="0" w:color="auto"/>
          </w:divBdr>
        </w:div>
        <w:div w:id="1075468553">
          <w:marLeft w:val="0"/>
          <w:marRight w:val="0"/>
          <w:marTop w:val="0"/>
          <w:marBottom w:val="0"/>
          <w:divBdr>
            <w:top w:val="none" w:sz="0" w:space="0" w:color="auto"/>
            <w:left w:val="none" w:sz="0" w:space="0" w:color="auto"/>
            <w:bottom w:val="none" w:sz="0" w:space="0" w:color="auto"/>
            <w:right w:val="none" w:sz="0" w:space="0" w:color="auto"/>
          </w:divBdr>
        </w:div>
      </w:divsChild>
    </w:div>
    <w:div w:id="1498423719">
      <w:bodyDiv w:val="1"/>
      <w:marLeft w:val="0"/>
      <w:marRight w:val="0"/>
      <w:marTop w:val="0"/>
      <w:marBottom w:val="0"/>
      <w:divBdr>
        <w:top w:val="none" w:sz="0" w:space="0" w:color="auto"/>
        <w:left w:val="none" w:sz="0" w:space="0" w:color="auto"/>
        <w:bottom w:val="none" w:sz="0" w:space="0" w:color="auto"/>
        <w:right w:val="none" w:sz="0" w:space="0" w:color="auto"/>
      </w:divBdr>
      <w:divsChild>
        <w:div w:id="199901991">
          <w:marLeft w:val="0"/>
          <w:marRight w:val="0"/>
          <w:marTop w:val="0"/>
          <w:marBottom w:val="0"/>
          <w:divBdr>
            <w:top w:val="none" w:sz="0" w:space="0" w:color="auto"/>
            <w:left w:val="none" w:sz="0" w:space="0" w:color="auto"/>
            <w:bottom w:val="none" w:sz="0" w:space="0" w:color="auto"/>
            <w:right w:val="none" w:sz="0" w:space="0" w:color="auto"/>
          </w:divBdr>
        </w:div>
      </w:divsChild>
    </w:div>
    <w:div w:id="1498572602">
      <w:bodyDiv w:val="1"/>
      <w:marLeft w:val="0"/>
      <w:marRight w:val="0"/>
      <w:marTop w:val="0"/>
      <w:marBottom w:val="0"/>
      <w:divBdr>
        <w:top w:val="none" w:sz="0" w:space="0" w:color="auto"/>
        <w:left w:val="none" w:sz="0" w:space="0" w:color="auto"/>
        <w:bottom w:val="none" w:sz="0" w:space="0" w:color="auto"/>
        <w:right w:val="none" w:sz="0" w:space="0" w:color="auto"/>
      </w:divBdr>
    </w:div>
    <w:div w:id="1500465169">
      <w:bodyDiv w:val="1"/>
      <w:marLeft w:val="0"/>
      <w:marRight w:val="0"/>
      <w:marTop w:val="0"/>
      <w:marBottom w:val="0"/>
      <w:divBdr>
        <w:top w:val="none" w:sz="0" w:space="0" w:color="auto"/>
        <w:left w:val="none" w:sz="0" w:space="0" w:color="auto"/>
        <w:bottom w:val="none" w:sz="0" w:space="0" w:color="auto"/>
        <w:right w:val="none" w:sz="0" w:space="0" w:color="auto"/>
      </w:divBdr>
    </w:div>
    <w:div w:id="1536040613">
      <w:bodyDiv w:val="1"/>
      <w:marLeft w:val="0"/>
      <w:marRight w:val="0"/>
      <w:marTop w:val="0"/>
      <w:marBottom w:val="0"/>
      <w:divBdr>
        <w:top w:val="none" w:sz="0" w:space="0" w:color="auto"/>
        <w:left w:val="none" w:sz="0" w:space="0" w:color="auto"/>
        <w:bottom w:val="none" w:sz="0" w:space="0" w:color="auto"/>
        <w:right w:val="none" w:sz="0" w:space="0" w:color="auto"/>
      </w:divBdr>
      <w:divsChild>
        <w:div w:id="1059094386">
          <w:marLeft w:val="0"/>
          <w:marRight w:val="0"/>
          <w:marTop w:val="0"/>
          <w:marBottom w:val="0"/>
          <w:divBdr>
            <w:top w:val="none" w:sz="0" w:space="0" w:color="auto"/>
            <w:left w:val="none" w:sz="0" w:space="0" w:color="auto"/>
            <w:bottom w:val="none" w:sz="0" w:space="0" w:color="auto"/>
            <w:right w:val="none" w:sz="0" w:space="0" w:color="auto"/>
          </w:divBdr>
        </w:div>
      </w:divsChild>
    </w:div>
    <w:div w:id="1547260634">
      <w:bodyDiv w:val="1"/>
      <w:marLeft w:val="0"/>
      <w:marRight w:val="0"/>
      <w:marTop w:val="0"/>
      <w:marBottom w:val="0"/>
      <w:divBdr>
        <w:top w:val="none" w:sz="0" w:space="0" w:color="auto"/>
        <w:left w:val="none" w:sz="0" w:space="0" w:color="auto"/>
        <w:bottom w:val="none" w:sz="0" w:space="0" w:color="auto"/>
        <w:right w:val="none" w:sz="0" w:space="0" w:color="auto"/>
      </w:divBdr>
    </w:div>
    <w:div w:id="1557744811">
      <w:bodyDiv w:val="1"/>
      <w:marLeft w:val="0"/>
      <w:marRight w:val="0"/>
      <w:marTop w:val="0"/>
      <w:marBottom w:val="0"/>
      <w:divBdr>
        <w:top w:val="none" w:sz="0" w:space="0" w:color="auto"/>
        <w:left w:val="none" w:sz="0" w:space="0" w:color="auto"/>
        <w:bottom w:val="none" w:sz="0" w:space="0" w:color="auto"/>
        <w:right w:val="none" w:sz="0" w:space="0" w:color="auto"/>
      </w:divBdr>
      <w:divsChild>
        <w:div w:id="1767574247">
          <w:marLeft w:val="0"/>
          <w:marRight w:val="0"/>
          <w:marTop w:val="0"/>
          <w:marBottom w:val="0"/>
          <w:divBdr>
            <w:top w:val="none" w:sz="0" w:space="0" w:color="auto"/>
            <w:left w:val="none" w:sz="0" w:space="0" w:color="auto"/>
            <w:bottom w:val="none" w:sz="0" w:space="0" w:color="auto"/>
            <w:right w:val="none" w:sz="0" w:space="0" w:color="auto"/>
          </w:divBdr>
        </w:div>
      </w:divsChild>
    </w:div>
    <w:div w:id="1574508961">
      <w:bodyDiv w:val="1"/>
      <w:marLeft w:val="0"/>
      <w:marRight w:val="0"/>
      <w:marTop w:val="0"/>
      <w:marBottom w:val="0"/>
      <w:divBdr>
        <w:top w:val="none" w:sz="0" w:space="0" w:color="auto"/>
        <w:left w:val="none" w:sz="0" w:space="0" w:color="auto"/>
        <w:bottom w:val="none" w:sz="0" w:space="0" w:color="auto"/>
        <w:right w:val="none" w:sz="0" w:space="0" w:color="auto"/>
      </w:divBdr>
    </w:div>
    <w:div w:id="1584413880">
      <w:bodyDiv w:val="1"/>
      <w:marLeft w:val="0"/>
      <w:marRight w:val="0"/>
      <w:marTop w:val="0"/>
      <w:marBottom w:val="0"/>
      <w:divBdr>
        <w:top w:val="none" w:sz="0" w:space="0" w:color="auto"/>
        <w:left w:val="none" w:sz="0" w:space="0" w:color="auto"/>
        <w:bottom w:val="none" w:sz="0" w:space="0" w:color="auto"/>
        <w:right w:val="none" w:sz="0" w:space="0" w:color="auto"/>
      </w:divBdr>
      <w:divsChild>
        <w:div w:id="2068189424">
          <w:marLeft w:val="0"/>
          <w:marRight w:val="0"/>
          <w:marTop w:val="0"/>
          <w:marBottom w:val="0"/>
          <w:divBdr>
            <w:top w:val="none" w:sz="0" w:space="0" w:color="auto"/>
            <w:left w:val="none" w:sz="0" w:space="0" w:color="auto"/>
            <w:bottom w:val="none" w:sz="0" w:space="0" w:color="auto"/>
            <w:right w:val="none" w:sz="0" w:space="0" w:color="auto"/>
          </w:divBdr>
        </w:div>
        <w:div w:id="1403092112">
          <w:marLeft w:val="0"/>
          <w:marRight w:val="0"/>
          <w:marTop w:val="0"/>
          <w:marBottom w:val="0"/>
          <w:divBdr>
            <w:top w:val="none" w:sz="0" w:space="0" w:color="auto"/>
            <w:left w:val="none" w:sz="0" w:space="0" w:color="auto"/>
            <w:bottom w:val="none" w:sz="0" w:space="0" w:color="auto"/>
            <w:right w:val="none" w:sz="0" w:space="0" w:color="auto"/>
          </w:divBdr>
        </w:div>
      </w:divsChild>
    </w:div>
    <w:div w:id="1588342338">
      <w:bodyDiv w:val="1"/>
      <w:marLeft w:val="0"/>
      <w:marRight w:val="0"/>
      <w:marTop w:val="0"/>
      <w:marBottom w:val="0"/>
      <w:divBdr>
        <w:top w:val="none" w:sz="0" w:space="0" w:color="auto"/>
        <w:left w:val="none" w:sz="0" w:space="0" w:color="auto"/>
        <w:bottom w:val="none" w:sz="0" w:space="0" w:color="auto"/>
        <w:right w:val="none" w:sz="0" w:space="0" w:color="auto"/>
      </w:divBdr>
    </w:div>
    <w:div w:id="1601790202">
      <w:bodyDiv w:val="1"/>
      <w:marLeft w:val="0"/>
      <w:marRight w:val="0"/>
      <w:marTop w:val="0"/>
      <w:marBottom w:val="0"/>
      <w:divBdr>
        <w:top w:val="none" w:sz="0" w:space="0" w:color="auto"/>
        <w:left w:val="none" w:sz="0" w:space="0" w:color="auto"/>
        <w:bottom w:val="none" w:sz="0" w:space="0" w:color="auto"/>
        <w:right w:val="none" w:sz="0" w:space="0" w:color="auto"/>
      </w:divBdr>
      <w:divsChild>
        <w:div w:id="963001874">
          <w:marLeft w:val="0"/>
          <w:marRight w:val="0"/>
          <w:marTop w:val="0"/>
          <w:marBottom w:val="0"/>
          <w:divBdr>
            <w:top w:val="none" w:sz="0" w:space="0" w:color="auto"/>
            <w:left w:val="none" w:sz="0" w:space="0" w:color="auto"/>
            <w:bottom w:val="none" w:sz="0" w:space="0" w:color="auto"/>
            <w:right w:val="none" w:sz="0" w:space="0" w:color="auto"/>
          </w:divBdr>
          <w:divsChild>
            <w:div w:id="976569612">
              <w:marLeft w:val="0"/>
              <w:marRight w:val="0"/>
              <w:marTop w:val="0"/>
              <w:marBottom w:val="0"/>
              <w:divBdr>
                <w:top w:val="none" w:sz="0" w:space="0" w:color="auto"/>
                <w:left w:val="none" w:sz="0" w:space="0" w:color="auto"/>
                <w:bottom w:val="none" w:sz="0" w:space="0" w:color="auto"/>
                <w:right w:val="none" w:sz="0" w:space="0" w:color="auto"/>
              </w:divBdr>
            </w:div>
            <w:div w:id="204578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6589">
      <w:bodyDiv w:val="1"/>
      <w:marLeft w:val="0"/>
      <w:marRight w:val="0"/>
      <w:marTop w:val="0"/>
      <w:marBottom w:val="0"/>
      <w:divBdr>
        <w:top w:val="none" w:sz="0" w:space="0" w:color="auto"/>
        <w:left w:val="none" w:sz="0" w:space="0" w:color="auto"/>
        <w:bottom w:val="none" w:sz="0" w:space="0" w:color="auto"/>
        <w:right w:val="none" w:sz="0" w:space="0" w:color="auto"/>
      </w:divBdr>
      <w:divsChild>
        <w:div w:id="1710832647">
          <w:marLeft w:val="0"/>
          <w:marRight w:val="0"/>
          <w:marTop w:val="0"/>
          <w:marBottom w:val="0"/>
          <w:divBdr>
            <w:top w:val="none" w:sz="0" w:space="0" w:color="auto"/>
            <w:left w:val="none" w:sz="0" w:space="0" w:color="auto"/>
            <w:bottom w:val="none" w:sz="0" w:space="0" w:color="auto"/>
            <w:right w:val="none" w:sz="0" w:space="0" w:color="auto"/>
          </w:divBdr>
        </w:div>
        <w:div w:id="2004158978">
          <w:marLeft w:val="0"/>
          <w:marRight w:val="0"/>
          <w:marTop w:val="0"/>
          <w:marBottom w:val="0"/>
          <w:divBdr>
            <w:top w:val="none" w:sz="0" w:space="0" w:color="auto"/>
            <w:left w:val="none" w:sz="0" w:space="0" w:color="auto"/>
            <w:bottom w:val="none" w:sz="0" w:space="0" w:color="auto"/>
            <w:right w:val="none" w:sz="0" w:space="0" w:color="auto"/>
          </w:divBdr>
        </w:div>
        <w:div w:id="179196960">
          <w:marLeft w:val="0"/>
          <w:marRight w:val="0"/>
          <w:marTop w:val="0"/>
          <w:marBottom w:val="0"/>
          <w:divBdr>
            <w:top w:val="none" w:sz="0" w:space="0" w:color="auto"/>
            <w:left w:val="none" w:sz="0" w:space="0" w:color="auto"/>
            <w:bottom w:val="none" w:sz="0" w:space="0" w:color="auto"/>
            <w:right w:val="none" w:sz="0" w:space="0" w:color="auto"/>
          </w:divBdr>
        </w:div>
      </w:divsChild>
    </w:div>
    <w:div w:id="1632973637">
      <w:bodyDiv w:val="1"/>
      <w:marLeft w:val="0"/>
      <w:marRight w:val="0"/>
      <w:marTop w:val="0"/>
      <w:marBottom w:val="0"/>
      <w:divBdr>
        <w:top w:val="none" w:sz="0" w:space="0" w:color="auto"/>
        <w:left w:val="none" w:sz="0" w:space="0" w:color="auto"/>
        <w:bottom w:val="none" w:sz="0" w:space="0" w:color="auto"/>
        <w:right w:val="none" w:sz="0" w:space="0" w:color="auto"/>
      </w:divBdr>
      <w:divsChild>
        <w:div w:id="678122774">
          <w:marLeft w:val="0"/>
          <w:marRight w:val="0"/>
          <w:marTop w:val="0"/>
          <w:marBottom w:val="0"/>
          <w:divBdr>
            <w:top w:val="none" w:sz="0" w:space="0" w:color="auto"/>
            <w:left w:val="none" w:sz="0" w:space="0" w:color="auto"/>
            <w:bottom w:val="none" w:sz="0" w:space="0" w:color="auto"/>
            <w:right w:val="none" w:sz="0" w:space="0" w:color="auto"/>
          </w:divBdr>
        </w:div>
        <w:div w:id="1001465988">
          <w:marLeft w:val="0"/>
          <w:marRight w:val="0"/>
          <w:marTop w:val="0"/>
          <w:marBottom w:val="0"/>
          <w:divBdr>
            <w:top w:val="none" w:sz="0" w:space="0" w:color="auto"/>
            <w:left w:val="none" w:sz="0" w:space="0" w:color="auto"/>
            <w:bottom w:val="none" w:sz="0" w:space="0" w:color="auto"/>
            <w:right w:val="none" w:sz="0" w:space="0" w:color="auto"/>
          </w:divBdr>
        </w:div>
      </w:divsChild>
    </w:div>
    <w:div w:id="1642880269">
      <w:bodyDiv w:val="1"/>
      <w:marLeft w:val="0"/>
      <w:marRight w:val="0"/>
      <w:marTop w:val="0"/>
      <w:marBottom w:val="0"/>
      <w:divBdr>
        <w:top w:val="none" w:sz="0" w:space="0" w:color="auto"/>
        <w:left w:val="none" w:sz="0" w:space="0" w:color="auto"/>
        <w:bottom w:val="none" w:sz="0" w:space="0" w:color="auto"/>
        <w:right w:val="none" w:sz="0" w:space="0" w:color="auto"/>
      </w:divBdr>
      <w:divsChild>
        <w:div w:id="1149858053">
          <w:marLeft w:val="0"/>
          <w:marRight w:val="0"/>
          <w:marTop w:val="0"/>
          <w:marBottom w:val="0"/>
          <w:divBdr>
            <w:top w:val="none" w:sz="0" w:space="0" w:color="auto"/>
            <w:left w:val="none" w:sz="0" w:space="0" w:color="auto"/>
            <w:bottom w:val="none" w:sz="0" w:space="0" w:color="auto"/>
            <w:right w:val="none" w:sz="0" w:space="0" w:color="auto"/>
          </w:divBdr>
        </w:div>
        <w:div w:id="1982154798">
          <w:marLeft w:val="0"/>
          <w:marRight w:val="0"/>
          <w:marTop w:val="0"/>
          <w:marBottom w:val="0"/>
          <w:divBdr>
            <w:top w:val="none" w:sz="0" w:space="0" w:color="auto"/>
            <w:left w:val="none" w:sz="0" w:space="0" w:color="auto"/>
            <w:bottom w:val="none" w:sz="0" w:space="0" w:color="auto"/>
            <w:right w:val="none" w:sz="0" w:space="0" w:color="auto"/>
          </w:divBdr>
        </w:div>
        <w:div w:id="1024206786">
          <w:marLeft w:val="0"/>
          <w:marRight w:val="0"/>
          <w:marTop w:val="0"/>
          <w:marBottom w:val="0"/>
          <w:divBdr>
            <w:top w:val="none" w:sz="0" w:space="0" w:color="auto"/>
            <w:left w:val="none" w:sz="0" w:space="0" w:color="auto"/>
            <w:bottom w:val="none" w:sz="0" w:space="0" w:color="auto"/>
            <w:right w:val="none" w:sz="0" w:space="0" w:color="auto"/>
          </w:divBdr>
        </w:div>
        <w:div w:id="1558513883">
          <w:marLeft w:val="0"/>
          <w:marRight w:val="0"/>
          <w:marTop w:val="0"/>
          <w:marBottom w:val="0"/>
          <w:divBdr>
            <w:top w:val="none" w:sz="0" w:space="0" w:color="auto"/>
            <w:left w:val="none" w:sz="0" w:space="0" w:color="auto"/>
            <w:bottom w:val="none" w:sz="0" w:space="0" w:color="auto"/>
            <w:right w:val="none" w:sz="0" w:space="0" w:color="auto"/>
          </w:divBdr>
        </w:div>
        <w:div w:id="1427773765">
          <w:marLeft w:val="0"/>
          <w:marRight w:val="0"/>
          <w:marTop w:val="0"/>
          <w:marBottom w:val="0"/>
          <w:divBdr>
            <w:top w:val="none" w:sz="0" w:space="0" w:color="auto"/>
            <w:left w:val="none" w:sz="0" w:space="0" w:color="auto"/>
            <w:bottom w:val="none" w:sz="0" w:space="0" w:color="auto"/>
            <w:right w:val="none" w:sz="0" w:space="0" w:color="auto"/>
          </w:divBdr>
        </w:div>
        <w:div w:id="2027555111">
          <w:marLeft w:val="0"/>
          <w:marRight w:val="0"/>
          <w:marTop w:val="0"/>
          <w:marBottom w:val="0"/>
          <w:divBdr>
            <w:top w:val="none" w:sz="0" w:space="0" w:color="auto"/>
            <w:left w:val="none" w:sz="0" w:space="0" w:color="auto"/>
            <w:bottom w:val="none" w:sz="0" w:space="0" w:color="auto"/>
            <w:right w:val="none" w:sz="0" w:space="0" w:color="auto"/>
          </w:divBdr>
        </w:div>
        <w:div w:id="793449431">
          <w:marLeft w:val="0"/>
          <w:marRight w:val="0"/>
          <w:marTop w:val="0"/>
          <w:marBottom w:val="0"/>
          <w:divBdr>
            <w:top w:val="none" w:sz="0" w:space="0" w:color="auto"/>
            <w:left w:val="none" w:sz="0" w:space="0" w:color="auto"/>
            <w:bottom w:val="none" w:sz="0" w:space="0" w:color="auto"/>
            <w:right w:val="none" w:sz="0" w:space="0" w:color="auto"/>
          </w:divBdr>
        </w:div>
        <w:div w:id="453182667">
          <w:marLeft w:val="0"/>
          <w:marRight w:val="0"/>
          <w:marTop w:val="0"/>
          <w:marBottom w:val="0"/>
          <w:divBdr>
            <w:top w:val="none" w:sz="0" w:space="0" w:color="auto"/>
            <w:left w:val="none" w:sz="0" w:space="0" w:color="auto"/>
            <w:bottom w:val="none" w:sz="0" w:space="0" w:color="auto"/>
            <w:right w:val="none" w:sz="0" w:space="0" w:color="auto"/>
          </w:divBdr>
        </w:div>
        <w:div w:id="1699500362">
          <w:marLeft w:val="0"/>
          <w:marRight w:val="0"/>
          <w:marTop w:val="0"/>
          <w:marBottom w:val="0"/>
          <w:divBdr>
            <w:top w:val="none" w:sz="0" w:space="0" w:color="auto"/>
            <w:left w:val="none" w:sz="0" w:space="0" w:color="auto"/>
            <w:bottom w:val="none" w:sz="0" w:space="0" w:color="auto"/>
            <w:right w:val="none" w:sz="0" w:space="0" w:color="auto"/>
          </w:divBdr>
        </w:div>
        <w:div w:id="504832192">
          <w:marLeft w:val="0"/>
          <w:marRight w:val="0"/>
          <w:marTop w:val="0"/>
          <w:marBottom w:val="0"/>
          <w:divBdr>
            <w:top w:val="none" w:sz="0" w:space="0" w:color="auto"/>
            <w:left w:val="none" w:sz="0" w:space="0" w:color="auto"/>
            <w:bottom w:val="none" w:sz="0" w:space="0" w:color="auto"/>
            <w:right w:val="none" w:sz="0" w:space="0" w:color="auto"/>
          </w:divBdr>
        </w:div>
        <w:div w:id="102114368">
          <w:marLeft w:val="0"/>
          <w:marRight w:val="0"/>
          <w:marTop w:val="0"/>
          <w:marBottom w:val="0"/>
          <w:divBdr>
            <w:top w:val="none" w:sz="0" w:space="0" w:color="auto"/>
            <w:left w:val="none" w:sz="0" w:space="0" w:color="auto"/>
            <w:bottom w:val="none" w:sz="0" w:space="0" w:color="auto"/>
            <w:right w:val="none" w:sz="0" w:space="0" w:color="auto"/>
          </w:divBdr>
        </w:div>
        <w:div w:id="1280454045">
          <w:marLeft w:val="0"/>
          <w:marRight w:val="0"/>
          <w:marTop w:val="0"/>
          <w:marBottom w:val="0"/>
          <w:divBdr>
            <w:top w:val="none" w:sz="0" w:space="0" w:color="auto"/>
            <w:left w:val="none" w:sz="0" w:space="0" w:color="auto"/>
            <w:bottom w:val="none" w:sz="0" w:space="0" w:color="auto"/>
            <w:right w:val="none" w:sz="0" w:space="0" w:color="auto"/>
          </w:divBdr>
        </w:div>
        <w:div w:id="2122652448">
          <w:marLeft w:val="0"/>
          <w:marRight w:val="0"/>
          <w:marTop w:val="0"/>
          <w:marBottom w:val="0"/>
          <w:divBdr>
            <w:top w:val="none" w:sz="0" w:space="0" w:color="auto"/>
            <w:left w:val="none" w:sz="0" w:space="0" w:color="auto"/>
            <w:bottom w:val="none" w:sz="0" w:space="0" w:color="auto"/>
            <w:right w:val="none" w:sz="0" w:space="0" w:color="auto"/>
          </w:divBdr>
        </w:div>
        <w:div w:id="935600883">
          <w:marLeft w:val="0"/>
          <w:marRight w:val="0"/>
          <w:marTop w:val="0"/>
          <w:marBottom w:val="0"/>
          <w:divBdr>
            <w:top w:val="none" w:sz="0" w:space="0" w:color="auto"/>
            <w:left w:val="none" w:sz="0" w:space="0" w:color="auto"/>
            <w:bottom w:val="none" w:sz="0" w:space="0" w:color="auto"/>
            <w:right w:val="none" w:sz="0" w:space="0" w:color="auto"/>
          </w:divBdr>
        </w:div>
        <w:div w:id="1373798161">
          <w:marLeft w:val="0"/>
          <w:marRight w:val="0"/>
          <w:marTop w:val="0"/>
          <w:marBottom w:val="0"/>
          <w:divBdr>
            <w:top w:val="none" w:sz="0" w:space="0" w:color="auto"/>
            <w:left w:val="none" w:sz="0" w:space="0" w:color="auto"/>
            <w:bottom w:val="none" w:sz="0" w:space="0" w:color="auto"/>
            <w:right w:val="none" w:sz="0" w:space="0" w:color="auto"/>
          </w:divBdr>
        </w:div>
      </w:divsChild>
    </w:div>
    <w:div w:id="1662807425">
      <w:bodyDiv w:val="1"/>
      <w:marLeft w:val="0"/>
      <w:marRight w:val="0"/>
      <w:marTop w:val="0"/>
      <w:marBottom w:val="0"/>
      <w:divBdr>
        <w:top w:val="none" w:sz="0" w:space="0" w:color="auto"/>
        <w:left w:val="none" w:sz="0" w:space="0" w:color="auto"/>
        <w:bottom w:val="none" w:sz="0" w:space="0" w:color="auto"/>
        <w:right w:val="none" w:sz="0" w:space="0" w:color="auto"/>
      </w:divBdr>
      <w:divsChild>
        <w:div w:id="2068452786">
          <w:marLeft w:val="0"/>
          <w:marRight w:val="0"/>
          <w:marTop w:val="0"/>
          <w:marBottom w:val="0"/>
          <w:divBdr>
            <w:top w:val="none" w:sz="0" w:space="0" w:color="auto"/>
            <w:left w:val="none" w:sz="0" w:space="0" w:color="auto"/>
            <w:bottom w:val="none" w:sz="0" w:space="0" w:color="auto"/>
            <w:right w:val="none" w:sz="0" w:space="0" w:color="auto"/>
          </w:divBdr>
        </w:div>
        <w:div w:id="1744255741">
          <w:marLeft w:val="0"/>
          <w:marRight w:val="0"/>
          <w:marTop w:val="0"/>
          <w:marBottom w:val="0"/>
          <w:divBdr>
            <w:top w:val="none" w:sz="0" w:space="0" w:color="auto"/>
            <w:left w:val="none" w:sz="0" w:space="0" w:color="auto"/>
            <w:bottom w:val="none" w:sz="0" w:space="0" w:color="auto"/>
            <w:right w:val="none" w:sz="0" w:space="0" w:color="auto"/>
          </w:divBdr>
        </w:div>
        <w:div w:id="482620469">
          <w:marLeft w:val="0"/>
          <w:marRight w:val="0"/>
          <w:marTop w:val="0"/>
          <w:marBottom w:val="0"/>
          <w:divBdr>
            <w:top w:val="none" w:sz="0" w:space="0" w:color="auto"/>
            <w:left w:val="none" w:sz="0" w:space="0" w:color="auto"/>
            <w:bottom w:val="none" w:sz="0" w:space="0" w:color="auto"/>
            <w:right w:val="none" w:sz="0" w:space="0" w:color="auto"/>
          </w:divBdr>
        </w:div>
      </w:divsChild>
    </w:div>
    <w:div w:id="1707214458">
      <w:bodyDiv w:val="1"/>
      <w:marLeft w:val="0"/>
      <w:marRight w:val="0"/>
      <w:marTop w:val="0"/>
      <w:marBottom w:val="0"/>
      <w:divBdr>
        <w:top w:val="none" w:sz="0" w:space="0" w:color="auto"/>
        <w:left w:val="none" w:sz="0" w:space="0" w:color="auto"/>
        <w:bottom w:val="none" w:sz="0" w:space="0" w:color="auto"/>
        <w:right w:val="none" w:sz="0" w:space="0" w:color="auto"/>
      </w:divBdr>
      <w:divsChild>
        <w:div w:id="1270315306">
          <w:marLeft w:val="0"/>
          <w:marRight w:val="0"/>
          <w:marTop w:val="0"/>
          <w:marBottom w:val="0"/>
          <w:divBdr>
            <w:top w:val="none" w:sz="0" w:space="0" w:color="auto"/>
            <w:left w:val="none" w:sz="0" w:space="0" w:color="auto"/>
            <w:bottom w:val="none" w:sz="0" w:space="0" w:color="auto"/>
            <w:right w:val="none" w:sz="0" w:space="0" w:color="auto"/>
          </w:divBdr>
        </w:div>
      </w:divsChild>
    </w:div>
    <w:div w:id="1726946720">
      <w:bodyDiv w:val="1"/>
      <w:marLeft w:val="0"/>
      <w:marRight w:val="0"/>
      <w:marTop w:val="0"/>
      <w:marBottom w:val="0"/>
      <w:divBdr>
        <w:top w:val="none" w:sz="0" w:space="0" w:color="auto"/>
        <w:left w:val="none" w:sz="0" w:space="0" w:color="auto"/>
        <w:bottom w:val="none" w:sz="0" w:space="0" w:color="auto"/>
        <w:right w:val="none" w:sz="0" w:space="0" w:color="auto"/>
      </w:divBdr>
    </w:div>
    <w:div w:id="1727220568">
      <w:bodyDiv w:val="1"/>
      <w:marLeft w:val="0"/>
      <w:marRight w:val="0"/>
      <w:marTop w:val="0"/>
      <w:marBottom w:val="0"/>
      <w:divBdr>
        <w:top w:val="none" w:sz="0" w:space="0" w:color="auto"/>
        <w:left w:val="none" w:sz="0" w:space="0" w:color="auto"/>
        <w:bottom w:val="none" w:sz="0" w:space="0" w:color="auto"/>
        <w:right w:val="none" w:sz="0" w:space="0" w:color="auto"/>
      </w:divBdr>
    </w:div>
    <w:div w:id="1739132528">
      <w:bodyDiv w:val="1"/>
      <w:marLeft w:val="0"/>
      <w:marRight w:val="0"/>
      <w:marTop w:val="0"/>
      <w:marBottom w:val="0"/>
      <w:divBdr>
        <w:top w:val="none" w:sz="0" w:space="0" w:color="auto"/>
        <w:left w:val="none" w:sz="0" w:space="0" w:color="auto"/>
        <w:bottom w:val="none" w:sz="0" w:space="0" w:color="auto"/>
        <w:right w:val="none" w:sz="0" w:space="0" w:color="auto"/>
      </w:divBdr>
      <w:divsChild>
        <w:div w:id="385956791">
          <w:marLeft w:val="0"/>
          <w:marRight w:val="0"/>
          <w:marTop w:val="0"/>
          <w:marBottom w:val="0"/>
          <w:divBdr>
            <w:top w:val="none" w:sz="0" w:space="0" w:color="auto"/>
            <w:left w:val="none" w:sz="0" w:space="0" w:color="auto"/>
            <w:bottom w:val="none" w:sz="0" w:space="0" w:color="auto"/>
            <w:right w:val="none" w:sz="0" w:space="0" w:color="auto"/>
          </w:divBdr>
        </w:div>
      </w:divsChild>
    </w:div>
    <w:div w:id="1811165210">
      <w:bodyDiv w:val="1"/>
      <w:marLeft w:val="0"/>
      <w:marRight w:val="0"/>
      <w:marTop w:val="0"/>
      <w:marBottom w:val="0"/>
      <w:divBdr>
        <w:top w:val="none" w:sz="0" w:space="0" w:color="auto"/>
        <w:left w:val="none" w:sz="0" w:space="0" w:color="auto"/>
        <w:bottom w:val="none" w:sz="0" w:space="0" w:color="auto"/>
        <w:right w:val="none" w:sz="0" w:space="0" w:color="auto"/>
      </w:divBdr>
      <w:divsChild>
        <w:div w:id="1649357196">
          <w:marLeft w:val="0"/>
          <w:marRight w:val="0"/>
          <w:marTop w:val="0"/>
          <w:marBottom w:val="0"/>
          <w:divBdr>
            <w:top w:val="none" w:sz="0" w:space="0" w:color="auto"/>
            <w:left w:val="none" w:sz="0" w:space="0" w:color="auto"/>
            <w:bottom w:val="none" w:sz="0" w:space="0" w:color="auto"/>
            <w:right w:val="none" w:sz="0" w:space="0" w:color="auto"/>
          </w:divBdr>
        </w:div>
      </w:divsChild>
    </w:div>
    <w:div w:id="1825269297">
      <w:bodyDiv w:val="1"/>
      <w:marLeft w:val="0"/>
      <w:marRight w:val="0"/>
      <w:marTop w:val="0"/>
      <w:marBottom w:val="0"/>
      <w:divBdr>
        <w:top w:val="none" w:sz="0" w:space="0" w:color="auto"/>
        <w:left w:val="none" w:sz="0" w:space="0" w:color="auto"/>
        <w:bottom w:val="none" w:sz="0" w:space="0" w:color="auto"/>
        <w:right w:val="none" w:sz="0" w:space="0" w:color="auto"/>
      </w:divBdr>
    </w:div>
    <w:div w:id="1840730637">
      <w:bodyDiv w:val="1"/>
      <w:marLeft w:val="0"/>
      <w:marRight w:val="0"/>
      <w:marTop w:val="0"/>
      <w:marBottom w:val="0"/>
      <w:divBdr>
        <w:top w:val="none" w:sz="0" w:space="0" w:color="auto"/>
        <w:left w:val="none" w:sz="0" w:space="0" w:color="auto"/>
        <w:bottom w:val="none" w:sz="0" w:space="0" w:color="auto"/>
        <w:right w:val="none" w:sz="0" w:space="0" w:color="auto"/>
      </w:divBdr>
      <w:divsChild>
        <w:div w:id="32312000">
          <w:marLeft w:val="0"/>
          <w:marRight w:val="0"/>
          <w:marTop w:val="0"/>
          <w:marBottom w:val="0"/>
          <w:divBdr>
            <w:top w:val="none" w:sz="0" w:space="0" w:color="auto"/>
            <w:left w:val="none" w:sz="0" w:space="0" w:color="auto"/>
            <w:bottom w:val="none" w:sz="0" w:space="0" w:color="auto"/>
            <w:right w:val="none" w:sz="0" w:space="0" w:color="auto"/>
          </w:divBdr>
        </w:div>
      </w:divsChild>
    </w:div>
    <w:div w:id="1841655033">
      <w:bodyDiv w:val="1"/>
      <w:marLeft w:val="0"/>
      <w:marRight w:val="0"/>
      <w:marTop w:val="0"/>
      <w:marBottom w:val="0"/>
      <w:divBdr>
        <w:top w:val="none" w:sz="0" w:space="0" w:color="auto"/>
        <w:left w:val="none" w:sz="0" w:space="0" w:color="auto"/>
        <w:bottom w:val="none" w:sz="0" w:space="0" w:color="auto"/>
        <w:right w:val="none" w:sz="0" w:space="0" w:color="auto"/>
      </w:divBdr>
      <w:divsChild>
        <w:div w:id="748845391">
          <w:marLeft w:val="0"/>
          <w:marRight w:val="0"/>
          <w:marTop w:val="0"/>
          <w:marBottom w:val="0"/>
          <w:divBdr>
            <w:top w:val="none" w:sz="0" w:space="0" w:color="auto"/>
            <w:left w:val="none" w:sz="0" w:space="0" w:color="auto"/>
            <w:bottom w:val="none" w:sz="0" w:space="0" w:color="auto"/>
            <w:right w:val="none" w:sz="0" w:space="0" w:color="auto"/>
          </w:divBdr>
        </w:div>
      </w:divsChild>
    </w:div>
    <w:div w:id="1853110666">
      <w:bodyDiv w:val="1"/>
      <w:marLeft w:val="0"/>
      <w:marRight w:val="0"/>
      <w:marTop w:val="0"/>
      <w:marBottom w:val="0"/>
      <w:divBdr>
        <w:top w:val="none" w:sz="0" w:space="0" w:color="auto"/>
        <w:left w:val="none" w:sz="0" w:space="0" w:color="auto"/>
        <w:bottom w:val="none" w:sz="0" w:space="0" w:color="auto"/>
        <w:right w:val="none" w:sz="0" w:space="0" w:color="auto"/>
      </w:divBdr>
      <w:divsChild>
        <w:div w:id="369957475">
          <w:marLeft w:val="0"/>
          <w:marRight w:val="0"/>
          <w:marTop w:val="0"/>
          <w:marBottom w:val="0"/>
          <w:divBdr>
            <w:top w:val="none" w:sz="0" w:space="0" w:color="DDDDDD"/>
            <w:left w:val="none" w:sz="0" w:space="0" w:color="DDDDDD"/>
            <w:bottom w:val="single" w:sz="6" w:space="0" w:color="DDDDDD"/>
            <w:right w:val="none" w:sz="0" w:space="0" w:color="DDDDDD"/>
          </w:divBdr>
          <w:divsChild>
            <w:div w:id="1722515082">
              <w:marLeft w:val="0"/>
              <w:marRight w:val="0"/>
              <w:marTop w:val="0"/>
              <w:marBottom w:val="0"/>
              <w:divBdr>
                <w:top w:val="none" w:sz="0" w:space="0" w:color="auto"/>
                <w:left w:val="none" w:sz="0" w:space="0" w:color="auto"/>
                <w:bottom w:val="none" w:sz="0" w:space="0" w:color="auto"/>
                <w:right w:val="none" w:sz="0" w:space="0" w:color="auto"/>
              </w:divBdr>
            </w:div>
          </w:divsChild>
        </w:div>
        <w:div w:id="313410844">
          <w:marLeft w:val="0"/>
          <w:marRight w:val="0"/>
          <w:marTop w:val="0"/>
          <w:marBottom w:val="0"/>
          <w:divBdr>
            <w:top w:val="none" w:sz="0" w:space="0" w:color="auto"/>
            <w:left w:val="none" w:sz="0" w:space="0" w:color="auto"/>
            <w:bottom w:val="none" w:sz="0" w:space="0" w:color="auto"/>
            <w:right w:val="none" w:sz="0" w:space="0" w:color="auto"/>
          </w:divBdr>
          <w:divsChild>
            <w:div w:id="1594822405">
              <w:marLeft w:val="0"/>
              <w:marRight w:val="0"/>
              <w:marTop w:val="0"/>
              <w:marBottom w:val="0"/>
              <w:divBdr>
                <w:top w:val="none" w:sz="0" w:space="0" w:color="auto"/>
                <w:left w:val="none" w:sz="0" w:space="0" w:color="auto"/>
                <w:bottom w:val="none" w:sz="0" w:space="0" w:color="auto"/>
                <w:right w:val="none" w:sz="0" w:space="0" w:color="auto"/>
              </w:divBdr>
              <w:divsChild>
                <w:div w:id="1859656311">
                  <w:marLeft w:val="-225"/>
                  <w:marRight w:val="-225"/>
                  <w:marTop w:val="0"/>
                  <w:marBottom w:val="0"/>
                  <w:divBdr>
                    <w:top w:val="none" w:sz="0" w:space="0" w:color="auto"/>
                    <w:left w:val="none" w:sz="0" w:space="0" w:color="auto"/>
                    <w:bottom w:val="none" w:sz="0" w:space="0" w:color="auto"/>
                    <w:right w:val="none" w:sz="0" w:space="0" w:color="auto"/>
                  </w:divBdr>
                  <w:divsChild>
                    <w:div w:id="1747848256">
                      <w:marLeft w:val="0"/>
                      <w:marRight w:val="0"/>
                      <w:marTop w:val="0"/>
                      <w:marBottom w:val="0"/>
                      <w:divBdr>
                        <w:top w:val="none" w:sz="0" w:space="0" w:color="auto"/>
                        <w:left w:val="none" w:sz="0" w:space="0" w:color="auto"/>
                        <w:bottom w:val="none" w:sz="0" w:space="0" w:color="auto"/>
                        <w:right w:val="none" w:sz="0" w:space="0" w:color="auto"/>
                      </w:divBdr>
                    </w:div>
                    <w:div w:id="20622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7532">
              <w:marLeft w:val="0"/>
              <w:marRight w:val="0"/>
              <w:marTop w:val="0"/>
              <w:marBottom w:val="0"/>
              <w:divBdr>
                <w:top w:val="none" w:sz="0" w:space="0" w:color="auto"/>
                <w:left w:val="none" w:sz="0" w:space="0" w:color="auto"/>
                <w:bottom w:val="none" w:sz="0" w:space="0" w:color="auto"/>
                <w:right w:val="none" w:sz="0" w:space="0" w:color="auto"/>
              </w:divBdr>
              <w:divsChild>
                <w:div w:id="1244297842">
                  <w:marLeft w:val="-225"/>
                  <w:marRight w:val="-225"/>
                  <w:marTop w:val="0"/>
                  <w:marBottom w:val="0"/>
                  <w:divBdr>
                    <w:top w:val="none" w:sz="0" w:space="0" w:color="auto"/>
                    <w:left w:val="none" w:sz="0" w:space="0" w:color="auto"/>
                    <w:bottom w:val="none" w:sz="0" w:space="0" w:color="auto"/>
                    <w:right w:val="none" w:sz="0" w:space="0" w:color="auto"/>
                  </w:divBdr>
                  <w:divsChild>
                    <w:div w:id="875893948">
                      <w:marLeft w:val="0"/>
                      <w:marRight w:val="0"/>
                      <w:marTop w:val="0"/>
                      <w:marBottom w:val="0"/>
                      <w:divBdr>
                        <w:top w:val="none" w:sz="0" w:space="0" w:color="auto"/>
                        <w:left w:val="none" w:sz="0" w:space="0" w:color="auto"/>
                        <w:bottom w:val="none" w:sz="0" w:space="0" w:color="auto"/>
                        <w:right w:val="none" w:sz="0" w:space="0" w:color="auto"/>
                      </w:divBdr>
                    </w:div>
                    <w:div w:id="5335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534369">
      <w:bodyDiv w:val="1"/>
      <w:marLeft w:val="0"/>
      <w:marRight w:val="0"/>
      <w:marTop w:val="0"/>
      <w:marBottom w:val="0"/>
      <w:divBdr>
        <w:top w:val="none" w:sz="0" w:space="0" w:color="auto"/>
        <w:left w:val="none" w:sz="0" w:space="0" w:color="auto"/>
        <w:bottom w:val="none" w:sz="0" w:space="0" w:color="auto"/>
        <w:right w:val="none" w:sz="0" w:space="0" w:color="auto"/>
      </w:divBdr>
      <w:divsChild>
        <w:div w:id="1759254666">
          <w:marLeft w:val="0"/>
          <w:marRight w:val="0"/>
          <w:marTop w:val="0"/>
          <w:marBottom w:val="0"/>
          <w:divBdr>
            <w:top w:val="none" w:sz="0" w:space="0" w:color="auto"/>
            <w:left w:val="none" w:sz="0" w:space="0" w:color="auto"/>
            <w:bottom w:val="none" w:sz="0" w:space="0" w:color="auto"/>
            <w:right w:val="none" w:sz="0" w:space="0" w:color="auto"/>
          </w:divBdr>
        </w:div>
      </w:divsChild>
    </w:div>
    <w:div w:id="1983463565">
      <w:bodyDiv w:val="1"/>
      <w:marLeft w:val="0"/>
      <w:marRight w:val="0"/>
      <w:marTop w:val="0"/>
      <w:marBottom w:val="0"/>
      <w:divBdr>
        <w:top w:val="none" w:sz="0" w:space="0" w:color="auto"/>
        <w:left w:val="none" w:sz="0" w:space="0" w:color="auto"/>
        <w:bottom w:val="none" w:sz="0" w:space="0" w:color="auto"/>
        <w:right w:val="none" w:sz="0" w:space="0" w:color="auto"/>
      </w:divBdr>
      <w:divsChild>
        <w:div w:id="174421904">
          <w:marLeft w:val="0"/>
          <w:marRight w:val="0"/>
          <w:marTop w:val="0"/>
          <w:marBottom w:val="0"/>
          <w:divBdr>
            <w:top w:val="none" w:sz="0" w:space="0" w:color="auto"/>
            <w:left w:val="none" w:sz="0" w:space="0" w:color="auto"/>
            <w:bottom w:val="none" w:sz="0" w:space="0" w:color="auto"/>
            <w:right w:val="none" w:sz="0" w:space="0" w:color="auto"/>
          </w:divBdr>
        </w:div>
      </w:divsChild>
    </w:div>
    <w:div w:id="1986742321">
      <w:bodyDiv w:val="1"/>
      <w:marLeft w:val="0"/>
      <w:marRight w:val="0"/>
      <w:marTop w:val="0"/>
      <w:marBottom w:val="0"/>
      <w:divBdr>
        <w:top w:val="none" w:sz="0" w:space="0" w:color="auto"/>
        <w:left w:val="none" w:sz="0" w:space="0" w:color="auto"/>
        <w:bottom w:val="none" w:sz="0" w:space="0" w:color="auto"/>
        <w:right w:val="none" w:sz="0" w:space="0" w:color="auto"/>
      </w:divBdr>
    </w:div>
    <w:div w:id="2013874421">
      <w:bodyDiv w:val="1"/>
      <w:marLeft w:val="0"/>
      <w:marRight w:val="0"/>
      <w:marTop w:val="0"/>
      <w:marBottom w:val="0"/>
      <w:divBdr>
        <w:top w:val="none" w:sz="0" w:space="0" w:color="auto"/>
        <w:left w:val="none" w:sz="0" w:space="0" w:color="auto"/>
        <w:bottom w:val="none" w:sz="0" w:space="0" w:color="auto"/>
        <w:right w:val="none" w:sz="0" w:space="0" w:color="auto"/>
      </w:divBdr>
    </w:div>
    <w:div w:id="2054185936">
      <w:bodyDiv w:val="1"/>
      <w:marLeft w:val="0"/>
      <w:marRight w:val="0"/>
      <w:marTop w:val="0"/>
      <w:marBottom w:val="0"/>
      <w:divBdr>
        <w:top w:val="none" w:sz="0" w:space="0" w:color="auto"/>
        <w:left w:val="none" w:sz="0" w:space="0" w:color="auto"/>
        <w:bottom w:val="none" w:sz="0" w:space="0" w:color="auto"/>
        <w:right w:val="none" w:sz="0" w:space="0" w:color="auto"/>
      </w:divBdr>
    </w:div>
    <w:div w:id="2066291737">
      <w:bodyDiv w:val="1"/>
      <w:marLeft w:val="0"/>
      <w:marRight w:val="0"/>
      <w:marTop w:val="0"/>
      <w:marBottom w:val="0"/>
      <w:divBdr>
        <w:top w:val="none" w:sz="0" w:space="0" w:color="auto"/>
        <w:left w:val="none" w:sz="0" w:space="0" w:color="auto"/>
        <w:bottom w:val="none" w:sz="0" w:space="0" w:color="auto"/>
        <w:right w:val="none" w:sz="0" w:space="0" w:color="auto"/>
      </w:divBdr>
      <w:divsChild>
        <w:div w:id="1282028250">
          <w:marLeft w:val="0"/>
          <w:marRight w:val="0"/>
          <w:marTop w:val="0"/>
          <w:marBottom w:val="0"/>
          <w:divBdr>
            <w:top w:val="none" w:sz="0" w:space="0" w:color="auto"/>
            <w:left w:val="none" w:sz="0" w:space="0" w:color="auto"/>
            <w:bottom w:val="none" w:sz="0" w:space="0" w:color="auto"/>
            <w:right w:val="none" w:sz="0" w:space="0" w:color="auto"/>
          </w:divBdr>
        </w:div>
      </w:divsChild>
    </w:div>
    <w:div w:id="2119255958">
      <w:bodyDiv w:val="1"/>
      <w:marLeft w:val="0"/>
      <w:marRight w:val="0"/>
      <w:marTop w:val="0"/>
      <w:marBottom w:val="0"/>
      <w:divBdr>
        <w:top w:val="none" w:sz="0" w:space="0" w:color="auto"/>
        <w:left w:val="none" w:sz="0" w:space="0" w:color="auto"/>
        <w:bottom w:val="none" w:sz="0" w:space="0" w:color="auto"/>
        <w:right w:val="none" w:sz="0" w:space="0" w:color="auto"/>
      </w:divBdr>
      <w:divsChild>
        <w:div w:id="1029840703">
          <w:marLeft w:val="0"/>
          <w:marRight w:val="0"/>
          <w:marTop w:val="0"/>
          <w:marBottom w:val="0"/>
          <w:divBdr>
            <w:top w:val="none" w:sz="0" w:space="0" w:color="auto"/>
            <w:left w:val="none" w:sz="0" w:space="0" w:color="auto"/>
            <w:bottom w:val="none" w:sz="0" w:space="0" w:color="auto"/>
            <w:right w:val="none" w:sz="0" w:space="0" w:color="auto"/>
          </w:divBdr>
          <w:divsChild>
            <w:div w:id="816840725">
              <w:marLeft w:val="-225"/>
              <w:marRight w:val="-225"/>
              <w:marTop w:val="0"/>
              <w:marBottom w:val="0"/>
              <w:divBdr>
                <w:top w:val="none" w:sz="0" w:space="0" w:color="auto"/>
                <w:left w:val="none" w:sz="0" w:space="0" w:color="auto"/>
                <w:bottom w:val="none" w:sz="0" w:space="0" w:color="auto"/>
                <w:right w:val="none" w:sz="0" w:space="0" w:color="auto"/>
              </w:divBdr>
              <w:divsChild>
                <w:div w:id="1027102696">
                  <w:marLeft w:val="0"/>
                  <w:marRight w:val="0"/>
                  <w:marTop w:val="0"/>
                  <w:marBottom w:val="0"/>
                  <w:divBdr>
                    <w:top w:val="none" w:sz="0" w:space="0" w:color="auto"/>
                    <w:left w:val="none" w:sz="0" w:space="0" w:color="auto"/>
                    <w:bottom w:val="none" w:sz="0" w:space="0" w:color="auto"/>
                    <w:right w:val="none" w:sz="0" w:space="0" w:color="auto"/>
                  </w:divBdr>
                </w:div>
                <w:div w:id="27009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4349">
          <w:marLeft w:val="0"/>
          <w:marRight w:val="0"/>
          <w:marTop w:val="0"/>
          <w:marBottom w:val="0"/>
          <w:divBdr>
            <w:top w:val="none" w:sz="0" w:space="0" w:color="auto"/>
            <w:left w:val="none" w:sz="0" w:space="0" w:color="auto"/>
            <w:bottom w:val="none" w:sz="0" w:space="0" w:color="auto"/>
            <w:right w:val="none" w:sz="0" w:space="0" w:color="auto"/>
          </w:divBdr>
          <w:divsChild>
            <w:div w:id="249316611">
              <w:marLeft w:val="-225"/>
              <w:marRight w:val="-225"/>
              <w:marTop w:val="0"/>
              <w:marBottom w:val="0"/>
              <w:divBdr>
                <w:top w:val="none" w:sz="0" w:space="0" w:color="auto"/>
                <w:left w:val="none" w:sz="0" w:space="0" w:color="auto"/>
                <w:bottom w:val="none" w:sz="0" w:space="0" w:color="auto"/>
                <w:right w:val="none" w:sz="0" w:space="0" w:color="auto"/>
              </w:divBdr>
              <w:divsChild>
                <w:div w:id="1174077771">
                  <w:marLeft w:val="0"/>
                  <w:marRight w:val="0"/>
                  <w:marTop w:val="0"/>
                  <w:marBottom w:val="0"/>
                  <w:divBdr>
                    <w:top w:val="none" w:sz="0" w:space="0" w:color="auto"/>
                    <w:left w:val="none" w:sz="0" w:space="0" w:color="auto"/>
                    <w:bottom w:val="none" w:sz="0" w:space="0" w:color="auto"/>
                    <w:right w:val="none" w:sz="0" w:space="0" w:color="auto"/>
                  </w:divBdr>
                </w:div>
                <w:div w:id="36198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6954">
          <w:marLeft w:val="0"/>
          <w:marRight w:val="0"/>
          <w:marTop w:val="0"/>
          <w:marBottom w:val="0"/>
          <w:divBdr>
            <w:top w:val="none" w:sz="0" w:space="0" w:color="auto"/>
            <w:left w:val="none" w:sz="0" w:space="0" w:color="auto"/>
            <w:bottom w:val="none" w:sz="0" w:space="0" w:color="auto"/>
            <w:right w:val="none" w:sz="0" w:space="0" w:color="auto"/>
          </w:divBdr>
          <w:divsChild>
            <w:div w:id="91704306">
              <w:marLeft w:val="-225"/>
              <w:marRight w:val="-225"/>
              <w:marTop w:val="0"/>
              <w:marBottom w:val="0"/>
              <w:divBdr>
                <w:top w:val="none" w:sz="0" w:space="0" w:color="auto"/>
                <w:left w:val="none" w:sz="0" w:space="0" w:color="auto"/>
                <w:bottom w:val="none" w:sz="0" w:space="0" w:color="auto"/>
                <w:right w:val="none" w:sz="0" w:space="0" w:color="auto"/>
              </w:divBdr>
              <w:divsChild>
                <w:div w:id="376855516">
                  <w:marLeft w:val="0"/>
                  <w:marRight w:val="0"/>
                  <w:marTop w:val="0"/>
                  <w:marBottom w:val="0"/>
                  <w:divBdr>
                    <w:top w:val="none" w:sz="0" w:space="0" w:color="auto"/>
                    <w:left w:val="none" w:sz="0" w:space="0" w:color="auto"/>
                    <w:bottom w:val="none" w:sz="0" w:space="0" w:color="auto"/>
                    <w:right w:val="none" w:sz="0" w:space="0" w:color="auto"/>
                  </w:divBdr>
                </w:div>
                <w:div w:id="5429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ps.sci.kyoto-u.ac.jp/education-md/award/index.html" TargetMode="External"/><Relationship Id="rId13" Type="http://schemas.openxmlformats.org/officeDocument/2006/relationships/hyperlink" Target="https://www2.nagare.or.jp/nenkai2022/" TargetMode="External"/><Relationship Id="rId18" Type="http://schemas.openxmlformats.org/officeDocument/2006/relationships/hyperlink" Target="https://doi.org/10.1029/2022GL10000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2/asl.1286" TargetMode="External"/><Relationship Id="rId7" Type="http://schemas.openxmlformats.org/officeDocument/2006/relationships/endnotes" Target="endnotes.xml"/><Relationship Id="rId12" Type="http://schemas.openxmlformats.org/officeDocument/2006/relationships/hyperlink" Target="https://www.dpri.kyoto-u.ac.jp/campus/award/" TargetMode="External"/><Relationship Id="rId17" Type="http://schemas.openxmlformats.org/officeDocument/2006/relationships/hyperlink" Target="https://agupubs.onlinelibrary.wiley.com/doi/10.1029/2020GL08876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jstage.jst.go.jp/article/sola/14/0/14_2018-020/_article/-char/en/" TargetMode="External"/><Relationship Id="rId20" Type="http://schemas.openxmlformats.org/officeDocument/2006/relationships/hyperlink" Target="https://doi.org/10.1002/asl.115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tsoc.jp/about/awards/matsuno"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metsoc.jp/default/wp-content/uploads/2023/09/6596f150f7867a6b46defc1adfd5819b.pdf" TargetMode="External"/><Relationship Id="rId23" Type="http://schemas.openxmlformats.org/officeDocument/2006/relationships/hyperlink" Target="https://www.metsoc.jp/tenki/pdf/2020/2020_06_0015.pdf" TargetMode="External"/><Relationship Id="rId10" Type="http://schemas.openxmlformats.org/officeDocument/2006/relationships/hyperlink" Target="https://www.riken.jp/medialibrary/riken/careers/programs/yrnews_30.pdf" TargetMode="External"/><Relationship Id="rId19" Type="http://schemas.openxmlformats.org/officeDocument/2006/relationships/hyperlink" Target="https://doi.org/10.1175/JAS-D-21-0313.1" TargetMode="External"/><Relationship Id="rId4" Type="http://schemas.openxmlformats.org/officeDocument/2006/relationships/settings" Target="settings.xml"/><Relationship Id="rId9" Type="http://schemas.openxmlformats.org/officeDocument/2006/relationships/hyperlink" Target="http://www.dpri.kyoto-u.ac.jp/campus/award/" TargetMode="External"/><Relationship Id="rId14" Type="http://schemas.openxmlformats.org/officeDocument/2006/relationships/hyperlink" Target="https://www.metsoc.jp/about/awards/yamamoto-recipients" TargetMode="External"/><Relationship Id="rId22" Type="http://schemas.openxmlformats.org/officeDocument/2006/relationships/hyperlink" Target="https://doi.org/10.1175/JAS-D-24-0159.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059EE-AD9F-B646-8C5B-6AF75FFDF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Pages>
  <Words>2145</Words>
  <Characters>12229</Characters>
  <Application>Microsoft Office Word</Application>
  <DocSecurity>0</DocSecurity>
  <Lines>101</Lines>
  <Paragraphs>28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Tomoro Yanase</dc:creator>
  <cp:keywords/>
  <dc:description/>
  <cp:lastModifiedBy>柳瀬 友朗(y942t024)</cp:lastModifiedBy>
  <cp:revision>130</cp:revision>
  <cp:lastPrinted>2024-10-01T12:35:00Z</cp:lastPrinted>
  <dcterms:created xsi:type="dcterms:W3CDTF">2024-10-01T12:35:00Z</dcterms:created>
  <dcterms:modified xsi:type="dcterms:W3CDTF">2025-07-26T01:06:00Z</dcterms:modified>
</cp:coreProperties>
</file>