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5E13AB5A" w14:textId="60AE13CA" w:rsidR="00580850" w:rsidRDefault="00580850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>Assistant Professor</w:t>
      </w:r>
    </w:p>
    <w:p w14:paraId="48D7DB96" w14:textId="0E90A4EC" w:rsidR="00D03B1E" w:rsidRPr="003C57EA" w:rsidRDefault="004447C6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4447C6">
        <w:rPr>
          <w:rFonts w:ascii="Arial" w:eastAsia="Meiryo UI" w:hAnsi="Arial" w:cs="Arial"/>
          <w:color w:val="0D0D0D"/>
          <w:kern w:val="24"/>
          <w:sz w:val="22"/>
          <w:szCs w:val="22"/>
        </w:rPr>
        <w:t>Graduate School of Information Science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>, University of Hyogo</w:t>
      </w:r>
    </w:p>
    <w:p w14:paraId="1C0FD34D" w14:textId="15F4AB0E" w:rsidR="00D03B1E" w:rsidRPr="003C57EA" w:rsidRDefault="002F0BAF" w:rsidP="002F0BAF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8-2-1 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Gakuennishi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-machi,</w:t>
      </w:r>
      <w:r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</w:t>
      </w:r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Nishi-</w:t>
      </w:r>
      <w:proofErr w:type="spellStart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2F0BAF">
        <w:rPr>
          <w:rFonts w:ascii="Arial" w:eastAsia="Meiryo UI" w:hAnsi="Arial" w:cs="Arial"/>
          <w:color w:val="0D0D0D"/>
          <w:kern w:val="24"/>
          <w:sz w:val="22"/>
          <w:szCs w:val="22"/>
        </w:rPr>
        <w:t>, Kobe 651-2197</w:t>
      </w:r>
      <w:r w:rsidR="00C90DDA">
        <w:rPr>
          <w:rFonts w:ascii="Arial" w:eastAsia="Meiryo UI" w:hAnsi="Arial" w:cs="Arial"/>
          <w:color w:val="0D0D0D"/>
          <w:kern w:val="24"/>
          <w:sz w:val="22"/>
          <w:szCs w:val="22"/>
        </w:rPr>
        <w:t>, Japan</w:t>
      </w:r>
    </w:p>
    <w:p w14:paraId="3769B0A5" w14:textId="77777777" w:rsidR="00E61174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TEL: +81-</w:t>
      </w:r>
      <w:r w:rsidR="00E61174" w:rsidRPr="00E61174">
        <w:rPr>
          <w:rFonts w:ascii="Arial" w:eastAsia="Meiryo UI" w:hAnsi="Arial" w:cs="Arial"/>
          <w:color w:val="0D0D0D"/>
          <w:kern w:val="24"/>
          <w:sz w:val="22"/>
          <w:szCs w:val="22"/>
        </w:rPr>
        <w:t>78-794-6179</w:t>
      </w:r>
    </w:p>
    <w:p w14:paraId="3EB4DA4B" w14:textId="7BD0F906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-mail: </w:t>
      </w:r>
      <w:proofErr w:type="spellStart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>yanase</w:t>
      </w:r>
      <w:proofErr w:type="spellEnd"/>
      <w:r w:rsidR="003E05B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 [at] </w:t>
      </w:r>
      <w:r w:rsidR="00E61174">
        <w:rPr>
          <w:rFonts w:ascii="Arial" w:eastAsia="Meiryo UI" w:hAnsi="Arial" w:cs="Arial"/>
          <w:color w:val="0D0D0D"/>
          <w:kern w:val="24"/>
          <w:sz w:val="22"/>
          <w:szCs w:val="22"/>
        </w:rPr>
        <w:t>gsis.u-hyogo.ac.jp</w:t>
      </w:r>
    </w:p>
    <w:p w14:paraId="251EEC10" w14:textId="4AD3FD27" w:rsidR="00F4337C" w:rsidRPr="003E05BA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B6EAC5B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2017</w:t>
      </w:r>
    </w:p>
    <w:p w14:paraId="3FD6FA06" w14:textId="77777777" w:rsidR="00AC15A4" w:rsidRPr="00117955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35427F4A" w14:textId="77777777" w:rsidR="00AC15A4" w:rsidRPr="00117955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 The effect of buoyancy on the atmospheric turbulence near the surface: An experimental study of turbulent thermal convection (in Japanese)</w:t>
      </w:r>
    </w:p>
    <w:p w14:paraId="0EB8E1EC" w14:textId="57468AFF" w:rsidR="003D33C8" w:rsidRPr="003D33C8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0E83A57E" w14:textId="3908AF16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</w:t>
      </w:r>
      <w:r w:rsidR="00D6080B">
        <w:rPr>
          <w:rFonts w:ascii="Arial" w:eastAsia="Meiryo UI" w:hAnsi="Arial" w:cs="Arial"/>
          <w:kern w:val="0"/>
          <w:sz w:val="22"/>
          <w:szCs w:val="22"/>
        </w:rPr>
        <w:t>arch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</w:t>
      </w:r>
      <w:proofErr w:type="gramStart"/>
      <w:r w:rsidRPr="00117955">
        <w:rPr>
          <w:rFonts w:ascii="Arial" w:eastAsia="Meiryo UI" w:hAnsi="Arial" w:cs="Arial"/>
          <w:kern w:val="0"/>
          <w:sz w:val="22"/>
          <w:szCs w:val="22"/>
        </w:rPr>
        <w:t>Master’s</w:t>
      </w:r>
      <w:proofErr w:type="gramEnd"/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484F3912" w14:textId="77777777" w:rsidR="00AC15A4" w:rsidRDefault="00AC15A4" w:rsidP="00AC15A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 2022</w:t>
      </w:r>
    </w:p>
    <w:p w14:paraId="224D389D" w14:textId="77777777" w:rsidR="00AC15A4" w:rsidRDefault="00AC15A4" w:rsidP="00AC15A4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781A70C" w14:textId="77777777" w:rsidR="00AC15A4" w:rsidRPr="00CF6BAE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3F219D4" w14:textId="77777777" w:rsidR="00AC15A4" w:rsidRPr="0096545E" w:rsidRDefault="00AC15A4" w:rsidP="00AC15A4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49D5A2C5" w14:textId="77777777" w:rsidR="00AC15A4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 xml:space="preserve">hesis advisor: Prof. Tetsuya </w:t>
      </w:r>
      <w:proofErr w:type="spellStart"/>
      <w:r w:rsidRPr="0096545E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</w:p>
    <w:p w14:paraId="38A6AE8B" w14:textId="23D247B8" w:rsidR="00C44143" w:rsidRPr="00117955" w:rsidRDefault="00AC15A4" w:rsidP="00AC15A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2A0F6E29" w14:textId="77777777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</w:t>
      </w:r>
      <w:r>
        <w:rPr>
          <w:rFonts w:ascii="Arial" w:eastAsia="Meiryo UI" w:hAnsi="Arial" w:cs="Arial"/>
          <w:kern w:val="0"/>
          <w:sz w:val="22"/>
          <w:szCs w:val="22"/>
        </w:rPr>
        <w:t>rch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2022:</w:t>
      </w:r>
    </w:p>
    <w:p w14:paraId="2D01E23A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1AAD1292" w14:textId="54366CCF" w:rsidR="00572F4B" w:rsidRPr="000E5A1E" w:rsidRDefault="000E5A1E" w:rsidP="000E5A1E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1EF9EAFC" w14:textId="54354536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</w:t>
      </w:r>
      <w:r w:rsidR="00BE77CE">
        <w:rPr>
          <w:rFonts w:ascii="Arial" w:eastAsia="Meiryo UI" w:hAnsi="Arial" w:cs="Arial"/>
          <w:kern w:val="0"/>
          <w:sz w:val="22"/>
          <w:szCs w:val="22"/>
        </w:rPr>
        <w:t>September 2024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46F93171" w14:textId="408E965D" w:rsidR="000E5A1E" w:rsidRPr="00117955" w:rsidRDefault="000E5A1E" w:rsidP="000E5A1E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October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="00DC2104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60EA99A2" w14:textId="77777777" w:rsidR="000E5A1E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Assistant Professor</w:t>
      </w:r>
    </w:p>
    <w:p w14:paraId="62582C1A" w14:textId="2314D709" w:rsidR="00D43945" w:rsidRDefault="000E5A1E" w:rsidP="000E5A1E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72F4B">
        <w:rPr>
          <w:rFonts w:ascii="Arial" w:eastAsia="Meiryo UI" w:hAnsi="Arial" w:cs="Arial"/>
          <w:kern w:val="0"/>
          <w:sz w:val="22"/>
          <w:szCs w:val="22"/>
        </w:rPr>
        <w:lastRenderedPageBreak/>
        <w:t>Graduate School of Information Science, University of Hyogo</w:t>
      </w:r>
    </w:p>
    <w:p w14:paraId="7BF66885" w14:textId="453FEDB2" w:rsidR="00DC2104" w:rsidRPr="00117955" w:rsidRDefault="00DC2104" w:rsidP="00DC2104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November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20</w:t>
      </w:r>
      <w:r>
        <w:rPr>
          <w:rFonts w:ascii="Arial" w:eastAsia="Meiryo UI" w:hAnsi="Arial" w:cs="Arial"/>
          <w:kern w:val="0"/>
          <w:sz w:val="22"/>
          <w:szCs w:val="22"/>
        </w:rPr>
        <w:t>24</w:t>
      </w:r>
      <w:r w:rsidRPr="00117955">
        <w:rPr>
          <w:rFonts w:ascii="Arial" w:eastAsia="Meiryo UI" w:hAnsi="Arial" w:cs="Arial"/>
          <w:kern w:val="0"/>
          <w:sz w:val="22"/>
          <w:szCs w:val="22"/>
        </w:rPr>
        <w:t>–</w:t>
      </w:r>
      <w:r>
        <w:rPr>
          <w:rFonts w:ascii="Arial" w:eastAsia="Meiryo UI" w:hAnsi="Arial" w:cs="Arial"/>
          <w:kern w:val="0"/>
          <w:sz w:val="22"/>
          <w:szCs w:val="22"/>
        </w:rPr>
        <w:t>present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:</w:t>
      </w:r>
    </w:p>
    <w:p w14:paraId="3714AF40" w14:textId="4A725024" w:rsid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Visiting Scientist</w:t>
      </w:r>
    </w:p>
    <w:p w14:paraId="63BC1E7A" w14:textId="2F940A89" w:rsidR="00DC2104" w:rsidRPr="00DC2104" w:rsidRDefault="00DC2104" w:rsidP="00DC2104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16ABF769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Master's Thesis Award, Graduate School of Science, Kyoto University</w:t>
      </w:r>
    </w:p>
    <w:p w14:paraId="2CD8D7FF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6E1975DB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009443E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64BF6BFA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73FD104E" w14:textId="77777777" w:rsidR="008C5605" w:rsidRDefault="008C560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JSFM Annual Meeting 2022, The Japan Society of Fluid Mechanics</w:t>
      </w:r>
    </w:p>
    <w:p w14:paraId="6D4F45AA" w14:textId="3C286024" w:rsidR="00F82675" w:rsidRPr="008C5605" w:rsidRDefault="00F82675" w:rsidP="008407A5">
      <w:pPr>
        <w:pStyle w:val="a5"/>
        <w:widowControl/>
        <w:numPr>
          <w:ilvl w:val="0"/>
          <w:numId w:val="25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C5605">
        <w:rPr>
          <w:rFonts w:ascii="Arial" w:eastAsia="Meiryo UI" w:hAnsi="Arial" w:cs="Arial"/>
          <w:kern w:val="0"/>
          <w:sz w:val="22"/>
          <w:szCs w:val="22"/>
        </w:rPr>
        <w:t>Yamamoto Award, 2023,</w:t>
      </w:r>
      <w:r w:rsidRPr="008730B8">
        <w:t xml:space="preserve"> </w:t>
      </w:r>
      <w:r w:rsidRPr="008C560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0CA21B36" w14:textId="77777777" w:rsid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B04D245" w14:textId="130D2BCD" w:rsidR="005F44DA" w:rsidRPr="009D78F8" w:rsidRDefault="005F44DA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D78F8">
        <w:rPr>
          <w:rFonts w:ascii="Arial" w:eastAsia="Meiryo UI" w:hAnsi="Arial" w:cs="Arial"/>
          <w:b/>
          <w:bCs/>
          <w:kern w:val="0"/>
          <w:sz w:val="24"/>
          <w:u w:val="single"/>
        </w:rPr>
        <w:t>Grant</w:t>
      </w:r>
    </w:p>
    <w:p w14:paraId="4208A795" w14:textId="6799686E" w:rsidR="005F44DA" w:rsidRPr="00E07ABA" w:rsidRDefault="005F44DA" w:rsidP="00E07ABA">
      <w:pPr>
        <w:pStyle w:val="a5"/>
        <w:widowControl/>
        <w:numPr>
          <w:ilvl w:val="0"/>
          <w:numId w:val="26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Japan Society for the Promotion of Science KAKENHI JP24K17128, Internal variability of tropical atmosphere driven by self-organization of clouds, Apr 2024 - Mar 2029</w:t>
      </w:r>
    </w:p>
    <w:p w14:paraId="22193DAE" w14:textId="77777777" w:rsidR="005F44DA" w:rsidRPr="005F44DA" w:rsidRDefault="005F44D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3CAC0D9C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Junior Research Associate Program, RIKEN (FY2019–2021)</w:t>
      </w:r>
    </w:p>
    <w:p w14:paraId="2160E5BD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KU–DAAD Partnership Program (FY2020)</w:t>
      </w:r>
    </w:p>
    <w:p w14:paraId="72A16B36" w14:textId="77777777" w:rsidR="00E07ABA" w:rsidRDefault="00E07AB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5724DFCE" w14:textId="1591EA13" w:rsidR="00C4590E" w:rsidRPr="00E07ABA" w:rsidRDefault="00E2507A" w:rsidP="008407A5">
      <w:pPr>
        <w:pStyle w:val="a5"/>
        <w:widowControl/>
        <w:numPr>
          <w:ilvl w:val="0"/>
          <w:numId w:val="27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E07ABA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6E54FBC3" w14:textId="2494766F" w:rsidR="00DE5BBC" w:rsidRDefault="00DE5BBC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Chair for Session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“Cloud and convection, gravity waves”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in the </w:t>
      </w:r>
      <w:r w:rsidRPr="00DE5BBC">
        <w:rPr>
          <w:rFonts w:ascii="Arial" w:eastAsia="Meiryo UI" w:hAnsi="Arial" w:cs="Arial"/>
          <w:kern w:val="0"/>
          <w:sz w:val="22"/>
          <w:szCs w:val="22"/>
        </w:rPr>
        <w:t>Workshop on Global Storm-Resolving Analysis Bridging Atmospheric and Cloud Dynamics</w:t>
      </w:r>
    </w:p>
    <w:p w14:paraId="4E342260" w14:textId="1AC0B7B9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02CA9B4C" w14:textId="69650979" w:rsidR="00CE05F8" w:rsidRPr="00CE05F8" w:rsidRDefault="00D46DF8" w:rsidP="00CE05F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47608A29" w14:textId="4A946D9A" w:rsidR="00976FBB" w:rsidRDefault="00976FBB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976FBB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Meteorological Society of Japan</w:t>
      </w:r>
      <w:r w:rsidRPr="00976FBB">
        <w:rPr>
          <w:rFonts w:ascii="Arial" w:eastAsia="Meiryo UI" w:hAnsi="Arial" w:cs="Arial"/>
          <w:kern w:val="0"/>
          <w:sz w:val="22"/>
          <w:szCs w:val="22"/>
        </w:rPr>
        <w:t xml:space="preserve"> (1)</w:t>
      </w:r>
    </w:p>
    <w:p w14:paraId="7163E42A" w14:textId="673A963C" w:rsidR="00CE05F8" w:rsidRDefault="00CE05F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CE05F8">
        <w:rPr>
          <w:rFonts w:ascii="Arial" w:eastAsia="Meiryo UI" w:hAnsi="Arial" w:cs="Arial"/>
          <w:i/>
          <w:iCs/>
          <w:kern w:val="0"/>
          <w:sz w:val="22"/>
          <w:szCs w:val="22"/>
        </w:rPr>
        <w:t>Journal of Advances in Modeling Earth Systems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 xml:space="preserve"> </w:t>
      </w:r>
      <w:r w:rsidRPr="00D46DF8">
        <w:rPr>
          <w:rFonts w:ascii="Arial" w:eastAsia="Meiryo UI" w:hAnsi="Arial" w:cs="Arial"/>
          <w:kern w:val="0"/>
          <w:sz w:val="22"/>
          <w:szCs w:val="22"/>
        </w:rPr>
        <w:t>(</w:t>
      </w:r>
      <w:r w:rsidR="008E0719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52B99AB" w14:textId="31B46A6F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2477F2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6530D2B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(2018).</w:t>
      </w:r>
    </w:p>
    <w:p w14:paraId="1D11A5D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49148C70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>
        <w:rPr>
          <w:rFonts w:ascii="Arial" w:eastAsia="Meiryo UI" w:hAnsi="Arial" w:cs="Arial"/>
          <w:kern w:val="0"/>
          <w:sz w:val="22"/>
          <w:szCs w:val="22"/>
        </w:rPr>
        <w:t>, 116–120. doi:</w:t>
      </w:r>
      <w:r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345C8246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(2020).</w:t>
      </w:r>
    </w:p>
    <w:p w14:paraId="5BFE8C3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0B4D42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0B4D42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4F573E6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101D660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E89FC5D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equilibrium.</w:t>
      </w:r>
    </w:p>
    <w:p w14:paraId="2EA34D4F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D99B27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Nishizawa, S., Miura, H.,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T., &amp; Tomita, H. (2022).</w:t>
      </w:r>
    </w:p>
    <w:p w14:paraId="3C21FDA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7F0C2137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  <w:r w:rsidRPr="00884650">
        <w:t xml:space="preserve"> </w:t>
      </w:r>
      <w:r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>
        <w:rPr>
          <w:rFonts w:ascii="Arial" w:eastAsia="Meiryo UI" w:hAnsi="Arial" w:cs="Arial"/>
          <w:kern w:val="0"/>
          <w:sz w:val="22"/>
          <w:szCs w:val="22"/>
        </w:rPr>
        <w:t>doi:</w:t>
      </w:r>
      <w:r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0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63345E" w14:textId="77777777" w:rsidR="00FD27B6" w:rsidRDefault="00FD27B6" w:rsidP="00FD27B6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Okazaki, M., Oishi, S.,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, &amp; </w:t>
      </w: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Takemi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>, T. (2023).</w:t>
      </w:r>
    </w:p>
    <w:p w14:paraId="6BDCB783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observations.</w:t>
      </w:r>
    </w:p>
    <w:p w14:paraId="0D7913BB" w14:textId="77777777" w:rsidR="00FD27B6" w:rsidRDefault="00FD27B6" w:rsidP="00FD27B6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 doi: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11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5476DA4" w14:textId="77E7AE92" w:rsidR="008E0719" w:rsidRDefault="008E0719" w:rsidP="008E0719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Yamaguchi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&amp; Nakakita, E. (202</w:t>
      </w:r>
      <w:r w:rsidR="00E75F87">
        <w:rPr>
          <w:rFonts w:ascii="Arial" w:eastAsia="Meiryo UI" w:hAnsi="Arial" w:cs="Arial"/>
          <w:kern w:val="0"/>
          <w:sz w:val="22"/>
          <w:szCs w:val="22"/>
        </w:rPr>
        <w:t>5</w:t>
      </w:r>
      <w:r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19504B8A" w14:textId="77777777" w:rsidR="008E0719" w:rsidRDefault="008E0719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Raindrop Size Distribution Variability Associated with Size-dependent Advection in Convective Precipitation Systems.</w:t>
      </w:r>
    </w:p>
    <w:p w14:paraId="6879D759" w14:textId="5D156854" w:rsidR="008E0719" w:rsidRPr="008E0719" w:rsidRDefault="008E0719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E0719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E0719">
        <w:rPr>
          <w:rFonts w:ascii="Arial" w:eastAsia="Meiryo UI" w:hAnsi="Arial" w:cs="Arial"/>
          <w:kern w:val="0"/>
          <w:sz w:val="22"/>
          <w:szCs w:val="22"/>
        </w:rPr>
        <w:t xml:space="preserve">, e1286. </w:t>
      </w:r>
      <w:proofErr w:type="spellStart"/>
      <w:r w:rsidRPr="008E0719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8E0719">
        <w:rPr>
          <w:rFonts w:ascii="Arial" w:eastAsia="Meiryo UI" w:hAnsi="Arial" w:cs="Arial"/>
          <w:kern w:val="0"/>
          <w:sz w:val="22"/>
          <w:szCs w:val="22"/>
        </w:rPr>
        <w:t>: 10.1002/asl.1286. [</w:t>
      </w:r>
      <w:hyperlink r:id="rId12" w:history="1">
        <w:r w:rsidRPr="008E0719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Pr="008E0719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79FC903E" w14:textId="4DA25A95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[preprint, under review]</w:t>
      </w:r>
      <w:r w:rsidRPr="000B4D42">
        <w:rPr>
          <w:rFonts w:ascii="ヒラギノ角ゴ Pro W3" w:eastAsia="ヒラギノ角ゴ Pro W3" w:hAnsi="ヒラギノ角ゴ Pro W3" w:cs="Arial"/>
          <w:kern w:val="0"/>
          <w:sz w:val="22"/>
          <w:szCs w:val="22"/>
        </w:rPr>
        <w:t xml:space="preserve"> </w:t>
      </w:r>
      <w:r w:rsidRPr="000B4D42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0B4D42">
        <w:rPr>
          <w:rFonts w:ascii="Arial" w:eastAsia="Meiryo UI" w:hAnsi="Arial" w:cs="Arial"/>
          <w:kern w:val="0"/>
          <w:sz w:val="22"/>
          <w:szCs w:val="22"/>
        </w:rPr>
        <w:t>, Shima, S., Nishizawa, S., &amp; Tomita, H. (2024).</w:t>
      </w:r>
    </w:p>
    <w:p w14:paraId="69369B9F" w14:textId="77777777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B4D42">
        <w:rPr>
          <w:rFonts w:ascii="Arial" w:eastAsia="Meiryo UI" w:hAnsi="Arial" w:cs="Arial"/>
          <w:kern w:val="0"/>
          <w:sz w:val="22"/>
          <w:szCs w:val="22"/>
        </w:rPr>
        <w:t>Nonlocally coupled moisture model for convective self-aggregation.</w:t>
      </w:r>
    </w:p>
    <w:p w14:paraId="6247BD8E" w14:textId="154826F9" w:rsidR="00D56D4C" w:rsidRPr="008E0719" w:rsidRDefault="00D56D4C" w:rsidP="008E0719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proofErr w:type="spellStart"/>
      <w:r w:rsidRPr="000B4D42">
        <w:rPr>
          <w:rFonts w:ascii="Arial" w:eastAsia="Meiryo UI" w:hAnsi="Arial" w:cs="Arial"/>
          <w:kern w:val="0"/>
          <w:sz w:val="22"/>
          <w:szCs w:val="22"/>
        </w:rPr>
        <w:t>arXiv</w:t>
      </w:r>
      <w:proofErr w:type="spellEnd"/>
      <w:r w:rsidRPr="000B4D42">
        <w:rPr>
          <w:rFonts w:ascii="Arial" w:eastAsia="Meiryo UI" w:hAnsi="Arial" w:cs="Arial"/>
          <w:kern w:val="0"/>
          <w:sz w:val="22"/>
          <w:szCs w:val="22"/>
        </w:rPr>
        <w:t xml:space="preserve"> preprint arXiv:2404.04146. doi:10.48550/arXiv.2404.04146.</w:t>
      </w:r>
    </w:p>
    <w:p w14:paraId="753FDF2E" w14:textId="77777777" w:rsidR="00D56D4C" w:rsidRDefault="00D56D4C" w:rsidP="00D56D4C">
      <w:pPr>
        <w:pStyle w:val="a5"/>
        <w:widowControl/>
        <w:numPr>
          <w:ilvl w:val="0"/>
          <w:numId w:val="2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[preprint</w:t>
      </w:r>
      <w:r>
        <w:rPr>
          <w:rFonts w:ascii="Arial" w:eastAsia="Meiryo UI" w:hAnsi="Arial" w:cs="Arial"/>
          <w:kern w:val="0"/>
          <w:sz w:val="22"/>
          <w:szCs w:val="22"/>
        </w:rPr>
        <w:t>, under review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] </w:t>
      </w:r>
      <w:r w:rsidRPr="000B4D42">
        <w:rPr>
          <w:rFonts w:ascii="Arial" w:eastAsia="Meiryo UI" w:hAnsi="Arial" w:cs="Arial"/>
          <w:kern w:val="0"/>
          <w:sz w:val="22"/>
          <w:szCs w:val="22"/>
        </w:rPr>
        <w:t>Okazaki, M.</w:t>
      </w:r>
      <w:r w:rsidRPr="0042204B">
        <w:rPr>
          <w:rFonts w:ascii="Arial" w:eastAsia="Meiryo UI" w:hAnsi="Arial" w:cs="Arial"/>
          <w:kern w:val="0"/>
          <w:sz w:val="22"/>
          <w:szCs w:val="22"/>
        </w:rPr>
        <w:t>, Suzuki</w:t>
      </w:r>
      <w:r>
        <w:rPr>
          <w:rFonts w:ascii="Arial" w:eastAsia="Meiryo UI" w:hAnsi="Arial" w:cs="Arial"/>
          <w:kern w:val="0"/>
          <w:sz w:val="22"/>
          <w:szCs w:val="22"/>
        </w:rPr>
        <w:t>, K.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4F3B8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Yanase, T.</w:t>
      </w:r>
      <w:r w:rsidRPr="0042204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Sato, Y</w:t>
      </w:r>
      <w:r w:rsidRPr="0042204B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>, &amp; Nakakita, E. (2024).</w:t>
      </w:r>
    </w:p>
    <w:p w14:paraId="741C3A7C" w14:textId="2E61D34F" w:rsidR="00D56D4C" w:rsidRDefault="00D56D4C" w:rsidP="00D56D4C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204B">
        <w:rPr>
          <w:rFonts w:ascii="Arial" w:eastAsia="Meiryo UI" w:hAnsi="Arial" w:cs="Arial"/>
          <w:kern w:val="0"/>
          <w:sz w:val="22"/>
          <w:szCs w:val="22"/>
        </w:rPr>
        <w:t>Bimodal raindrop size distributions produced by cloud microphysical and dynamical processes. ESS Open Archive.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Pr="0042204B">
        <w:rPr>
          <w:rFonts w:ascii="Arial" w:eastAsia="Meiryo UI" w:hAnsi="Arial" w:cs="Arial"/>
          <w:kern w:val="0"/>
          <w:sz w:val="22"/>
          <w:szCs w:val="22"/>
        </w:rPr>
        <w:t>: 10.22541/au.173264140.04728448/v1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6D1A378F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 w:rsidR="00870359">
        <w:rPr>
          <w:rFonts w:ascii="Arial" w:eastAsia="ヒラギノ角ゴ Pro W3" w:hAnsi="Arial" w:cs="Arial"/>
          <w:kern w:val="0"/>
          <w:sz w:val="22"/>
          <w:szCs w:val="22"/>
        </w:rPr>
        <w:t>9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87035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562D3BC" w14:textId="4EBFD254" w:rsidR="00844098" w:rsidRPr="00844098" w:rsidRDefault="00870359" w:rsidP="00844098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Onset mechanism and spatial characteristics of high-level hierarchical structure of convective self-aggregation, Workshop on Global Storm-Resolving Analysis Bridging Atmospheric and Cloud Dynamics, Hakone, </w:t>
      </w:r>
      <w:proofErr w:type="gramStart"/>
      <w:r w:rsidRPr="00870359">
        <w:rPr>
          <w:rFonts w:ascii="Arial" w:eastAsia="Meiryo UI" w:hAnsi="Arial" w:cs="Arial"/>
          <w:kern w:val="0"/>
          <w:sz w:val="22"/>
          <w:szCs w:val="22"/>
        </w:rPr>
        <w:t>Jun,</w:t>
      </w:r>
      <w:proofErr w:type="gramEnd"/>
      <w:r w:rsidRPr="00870359">
        <w:rPr>
          <w:rFonts w:ascii="Arial" w:eastAsia="Meiryo UI" w:hAnsi="Arial" w:cs="Arial"/>
          <w:kern w:val="0"/>
          <w:sz w:val="22"/>
          <w:szCs w:val="22"/>
        </w:rPr>
        <w:t xml:space="preserve"> 2024.</w:t>
      </w:r>
    </w:p>
    <w:p w14:paraId="682FA6B0" w14:textId="77777777" w:rsidR="00870359" w:rsidRPr="002E5D7B" w:rsidRDefault="00870359" w:rsidP="00870359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lastRenderedPageBreak/>
        <w:t xml:space="preserve">18.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7C1D12A5" w14:textId="5E8AAFAA" w:rsidR="00870359" w:rsidRPr="00870359" w:rsidRDefault="00870359" w:rsidP="00870359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32AB9919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Awata,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A3751" w14:textId="77777777" w:rsidR="008F27A5" w:rsidRDefault="008F27A5" w:rsidP="00B1751B">
      <w:r>
        <w:separator/>
      </w:r>
    </w:p>
  </w:endnote>
  <w:endnote w:type="continuationSeparator" w:id="0">
    <w:p w14:paraId="6D74C55D" w14:textId="77777777" w:rsidR="008F27A5" w:rsidRDefault="008F27A5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82A1A" w14:textId="77777777" w:rsidR="008F27A5" w:rsidRDefault="008F27A5" w:rsidP="00B1751B">
      <w:r>
        <w:separator/>
      </w:r>
    </w:p>
  </w:footnote>
  <w:footnote w:type="continuationSeparator" w:id="0">
    <w:p w14:paraId="5B4069BD" w14:textId="77777777" w:rsidR="008F27A5" w:rsidRDefault="008F27A5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BB431" w14:textId="4F245B8E" w:rsidR="00B1751B" w:rsidRPr="00B1751B" w:rsidRDefault="008E0719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Jan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19</w:t>
    </w:r>
    <w:r w:rsidR="00B1751B" w:rsidRPr="00B1751B">
      <w:rPr>
        <w:rFonts w:ascii="Arial" w:hAnsi="Arial" w:cs="Arial"/>
      </w:rPr>
      <w:t>, 202</w:t>
    </w:r>
    <w:r>
      <w:rPr>
        <w:rFonts w:ascii="Arial" w:hAnsi="Arial" w:cs="Arial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97265F"/>
    <w:multiLevelType w:val="hybridMultilevel"/>
    <w:tmpl w:val="53F44B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0F5493"/>
    <w:multiLevelType w:val="hybridMultilevel"/>
    <w:tmpl w:val="730AE3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5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7E30DF6"/>
    <w:multiLevelType w:val="hybridMultilevel"/>
    <w:tmpl w:val="B4769C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22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6E037B8"/>
    <w:multiLevelType w:val="hybridMultilevel"/>
    <w:tmpl w:val="730AE3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7"/>
  </w:num>
  <w:num w:numId="2" w16cid:durableId="1256326173">
    <w:abstractNumId w:val="27"/>
  </w:num>
  <w:num w:numId="3" w16cid:durableId="741492237">
    <w:abstractNumId w:val="11"/>
  </w:num>
  <w:num w:numId="4" w16cid:durableId="468472705">
    <w:abstractNumId w:val="16"/>
  </w:num>
  <w:num w:numId="5" w16cid:durableId="829100340">
    <w:abstractNumId w:val="15"/>
  </w:num>
  <w:num w:numId="6" w16cid:durableId="1943564999">
    <w:abstractNumId w:val="5"/>
  </w:num>
  <w:num w:numId="7" w16cid:durableId="1815489556">
    <w:abstractNumId w:val="10"/>
  </w:num>
  <w:num w:numId="8" w16cid:durableId="1402021487">
    <w:abstractNumId w:val="4"/>
  </w:num>
  <w:num w:numId="9" w16cid:durableId="778909657">
    <w:abstractNumId w:val="26"/>
  </w:num>
  <w:num w:numId="10" w16cid:durableId="749236427">
    <w:abstractNumId w:val="21"/>
  </w:num>
  <w:num w:numId="11" w16cid:durableId="902836995">
    <w:abstractNumId w:val="9"/>
  </w:num>
  <w:num w:numId="12" w16cid:durableId="326635130">
    <w:abstractNumId w:val="19"/>
  </w:num>
  <w:num w:numId="13" w16cid:durableId="220295193">
    <w:abstractNumId w:val="20"/>
  </w:num>
  <w:num w:numId="14" w16cid:durableId="485821358">
    <w:abstractNumId w:val="8"/>
  </w:num>
  <w:num w:numId="15" w16cid:durableId="659234782">
    <w:abstractNumId w:val="12"/>
  </w:num>
  <w:num w:numId="16" w16cid:durableId="718013545">
    <w:abstractNumId w:val="0"/>
  </w:num>
  <w:num w:numId="17" w16cid:durableId="1052466730">
    <w:abstractNumId w:val="7"/>
  </w:num>
  <w:num w:numId="18" w16cid:durableId="1885017906">
    <w:abstractNumId w:val="14"/>
  </w:num>
  <w:num w:numId="19" w16cid:durableId="507327395">
    <w:abstractNumId w:val="22"/>
  </w:num>
  <w:num w:numId="20" w16cid:durableId="869994053">
    <w:abstractNumId w:val="13"/>
  </w:num>
  <w:num w:numId="21" w16cid:durableId="477846310">
    <w:abstractNumId w:val="23"/>
  </w:num>
  <w:num w:numId="22" w16cid:durableId="1891727720">
    <w:abstractNumId w:val="1"/>
  </w:num>
  <w:num w:numId="23" w16cid:durableId="2069649389">
    <w:abstractNumId w:val="6"/>
  </w:num>
  <w:num w:numId="24" w16cid:durableId="854609306">
    <w:abstractNumId w:val="24"/>
  </w:num>
  <w:num w:numId="25" w16cid:durableId="467287318">
    <w:abstractNumId w:val="18"/>
  </w:num>
  <w:num w:numId="26" w16cid:durableId="1138036325">
    <w:abstractNumId w:val="25"/>
  </w:num>
  <w:num w:numId="27" w16cid:durableId="1115751603">
    <w:abstractNumId w:val="3"/>
  </w:num>
  <w:num w:numId="28" w16cid:durableId="197710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3226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755F0"/>
    <w:rsid w:val="000A47FD"/>
    <w:rsid w:val="000B1154"/>
    <w:rsid w:val="000C32A8"/>
    <w:rsid w:val="000C643A"/>
    <w:rsid w:val="000E47AE"/>
    <w:rsid w:val="000E5A1E"/>
    <w:rsid w:val="00117955"/>
    <w:rsid w:val="001210D8"/>
    <w:rsid w:val="0013508B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477F2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0BAF"/>
    <w:rsid w:val="002F1A03"/>
    <w:rsid w:val="00313A15"/>
    <w:rsid w:val="003311E1"/>
    <w:rsid w:val="00335D50"/>
    <w:rsid w:val="00374725"/>
    <w:rsid w:val="00386CB8"/>
    <w:rsid w:val="00395784"/>
    <w:rsid w:val="003B4F5A"/>
    <w:rsid w:val="003C57EA"/>
    <w:rsid w:val="003D33C8"/>
    <w:rsid w:val="003E05BA"/>
    <w:rsid w:val="003E2E6E"/>
    <w:rsid w:val="003F04F1"/>
    <w:rsid w:val="004076FC"/>
    <w:rsid w:val="00414B49"/>
    <w:rsid w:val="00422A32"/>
    <w:rsid w:val="00424CF2"/>
    <w:rsid w:val="00441ED1"/>
    <w:rsid w:val="004447C6"/>
    <w:rsid w:val="004530E5"/>
    <w:rsid w:val="00480414"/>
    <w:rsid w:val="0048435E"/>
    <w:rsid w:val="004A3C93"/>
    <w:rsid w:val="004B3872"/>
    <w:rsid w:val="004B586A"/>
    <w:rsid w:val="004B62DC"/>
    <w:rsid w:val="004C1254"/>
    <w:rsid w:val="005322FD"/>
    <w:rsid w:val="00540842"/>
    <w:rsid w:val="00572F4B"/>
    <w:rsid w:val="00580850"/>
    <w:rsid w:val="005878A7"/>
    <w:rsid w:val="005A164F"/>
    <w:rsid w:val="005B7C9E"/>
    <w:rsid w:val="005C7266"/>
    <w:rsid w:val="005E4573"/>
    <w:rsid w:val="005F44DA"/>
    <w:rsid w:val="005F60F8"/>
    <w:rsid w:val="006515CF"/>
    <w:rsid w:val="0066128F"/>
    <w:rsid w:val="0067280A"/>
    <w:rsid w:val="0067443D"/>
    <w:rsid w:val="00676C7D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3269B"/>
    <w:rsid w:val="00762008"/>
    <w:rsid w:val="00764BC1"/>
    <w:rsid w:val="00765A66"/>
    <w:rsid w:val="00766F90"/>
    <w:rsid w:val="007A54F3"/>
    <w:rsid w:val="007C0EF3"/>
    <w:rsid w:val="007C6094"/>
    <w:rsid w:val="007D11E8"/>
    <w:rsid w:val="007D3340"/>
    <w:rsid w:val="007E2A01"/>
    <w:rsid w:val="007F10B1"/>
    <w:rsid w:val="00812102"/>
    <w:rsid w:val="00823725"/>
    <w:rsid w:val="00824338"/>
    <w:rsid w:val="00835AEF"/>
    <w:rsid w:val="00836759"/>
    <w:rsid w:val="008407A5"/>
    <w:rsid w:val="00842041"/>
    <w:rsid w:val="00844098"/>
    <w:rsid w:val="008561EC"/>
    <w:rsid w:val="008570EB"/>
    <w:rsid w:val="00870359"/>
    <w:rsid w:val="008730B8"/>
    <w:rsid w:val="00875A7B"/>
    <w:rsid w:val="0088509A"/>
    <w:rsid w:val="0088625C"/>
    <w:rsid w:val="00886A39"/>
    <w:rsid w:val="008A27F4"/>
    <w:rsid w:val="008C5605"/>
    <w:rsid w:val="008E0719"/>
    <w:rsid w:val="008E23DC"/>
    <w:rsid w:val="008F27A5"/>
    <w:rsid w:val="00906F02"/>
    <w:rsid w:val="00916F98"/>
    <w:rsid w:val="00920424"/>
    <w:rsid w:val="00925043"/>
    <w:rsid w:val="00925EC9"/>
    <w:rsid w:val="00927622"/>
    <w:rsid w:val="0095081F"/>
    <w:rsid w:val="00952D0B"/>
    <w:rsid w:val="0096545E"/>
    <w:rsid w:val="00976FBB"/>
    <w:rsid w:val="00981A5A"/>
    <w:rsid w:val="0098274E"/>
    <w:rsid w:val="0099212E"/>
    <w:rsid w:val="00992FDC"/>
    <w:rsid w:val="009A5469"/>
    <w:rsid w:val="009A76F6"/>
    <w:rsid w:val="009A7B49"/>
    <w:rsid w:val="009D0317"/>
    <w:rsid w:val="009D1706"/>
    <w:rsid w:val="009D78F8"/>
    <w:rsid w:val="009E6AB5"/>
    <w:rsid w:val="00A06D29"/>
    <w:rsid w:val="00A0738A"/>
    <w:rsid w:val="00A41043"/>
    <w:rsid w:val="00A42B78"/>
    <w:rsid w:val="00A5167A"/>
    <w:rsid w:val="00A60F03"/>
    <w:rsid w:val="00A6160C"/>
    <w:rsid w:val="00A70A3D"/>
    <w:rsid w:val="00A70C77"/>
    <w:rsid w:val="00A71EBA"/>
    <w:rsid w:val="00A75C33"/>
    <w:rsid w:val="00A76242"/>
    <w:rsid w:val="00A77D6F"/>
    <w:rsid w:val="00A855CB"/>
    <w:rsid w:val="00A94386"/>
    <w:rsid w:val="00A94AA8"/>
    <w:rsid w:val="00AA3AED"/>
    <w:rsid w:val="00AC15A4"/>
    <w:rsid w:val="00AE0B96"/>
    <w:rsid w:val="00AE735E"/>
    <w:rsid w:val="00B00E8B"/>
    <w:rsid w:val="00B04351"/>
    <w:rsid w:val="00B1751B"/>
    <w:rsid w:val="00B30391"/>
    <w:rsid w:val="00B42C8C"/>
    <w:rsid w:val="00B561B7"/>
    <w:rsid w:val="00B66684"/>
    <w:rsid w:val="00B80CCD"/>
    <w:rsid w:val="00BD7D1D"/>
    <w:rsid w:val="00BE77CE"/>
    <w:rsid w:val="00C04C5E"/>
    <w:rsid w:val="00C14C38"/>
    <w:rsid w:val="00C362D6"/>
    <w:rsid w:val="00C37CEF"/>
    <w:rsid w:val="00C44143"/>
    <w:rsid w:val="00C4590E"/>
    <w:rsid w:val="00C4769D"/>
    <w:rsid w:val="00C600DD"/>
    <w:rsid w:val="00C77503"/>
    <w:rsid w:val="00C8426D"/>
    <w:rsid w:val="00C85E77"/>
    <w:rsid w:val="00C90DDA"/>
    <w:rsid w:val="00C95ACF"/>
    <w:rsid w:val="00CB505E"/>
    <w:rsid w:val="00CD0AD6"/>
    <w:rsid w:val="00CD74D8"/>
    <w:rsid w:val="00CE05F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6D4C"/>
    <w:rsid w:val="00D578A7"/>
    <w:rsid w:val="00D6080B"/>
    <w:rsid w:val="00D60BDB"/>
    <w:rsid w:val="00D62589"/>
    <w:rsid w:val="00D72D1E"/>
    <w:rsid w:val="00D85384"/>
    <w:rsid w:val="00D87F53"/>
    <w:rsid w:val="00D90C4C"/>
    <w:rsid w:val="00DC2104"/>
    <w:rsid w:val="00DC4540"/>
    <w:rsid w:val="00DE5BBC"/>
    <w:rsid w:val="00DF28E7"/>
    <w:rsid w:val="00E07ABA"/>
    <w:rsid w:val="00E2507A"/>
    <w:rsid w:val="00E250B0"/>
    <w:rsid w:val="00E61174"/>
    <w:rsid w:val="00E75F87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25E76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stage.jst.go.jp/article/sola/14/0/14_2018-020/_article/-char/en/" TargetMode="External"/><Relationship Id="rId12" Type="http://schemas.openxmlformats.org/officeDocument/2006/relationships/hyperlink" Target="https://doi.org/10.1002/asl.1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asl.11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75/JAS-D-21-031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柳瀬 友朗(y942t024)</cp:lastModifiedBy>
  <cp:revision>36</cp:revision>
  <cp:lastPrinted>2024-05-12T14:05:00Z</cp:lastPrinted>
  <dcterms:created xsi:type="dcterms:W3CDTF">2024-05-12T14:05:00Z</dcterms:created>
  <dcterms:modified xsi:type="dcterms:W3CDTF">2025-01-25T15:32:00Z</dcterms:modified>
</cp:coreProperties>
</file>