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27F2986C" w14:textId="4424442C" w:rsidR="00892C1B" w:rsidRDefault="00892C1B"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日本気象学会2</w:t>
      </w:r>
      <w:r>
        <w:rPr>
          <w:rFonts w:ascii="ヒラギノ角ゴ Pro W3" w:eastAsia="ヒラギノ角ゴ Pro W3" w:hAnsi="ヒラギノ角ゴ Pro W3" w:cs="Arial"/>
          <w:kern w:val="0"/>
          <w:sz w:val="22"/>
          <w:szCs w:val="22"/>
        </w:rPr>
        <w:t>023</w:t>
      </w:r>
      <w:r>
        <w:rPr>
          <w:rFonts w:ascii="ヒラギノ角ゴ Pro W3" w:eastAsia="ヒラギノ角ゴ Pro W3" w:hAnsi="ヒラギノ角ゴ Pro W3" w:cs="Arial" w:hint="eastAsia"/>
          <w:kern w:val="0"/>
          <w:sz w:val="22"/>
          <w:szCs w:val="22"/>
        </w:rPr>
        <w:t>年度山本賞</w:t>
      </w:r>
      <w:r w:rsidR="00425C8D">
        <w:rPr>
          <w:rFonts w:ascii="ヒラギノ角ゴ Pro W3" w:eastAsia="ヒラギノ角ゴ Pro W3" w:hAnsi="ヒラギノ角ゴ Pro W3" w:cs="Arial" w:hint="eastAsia"/>
          <w:kern w:val="0"/>
          <w:sz w:val="22"/>
          <w:szCs w:val="22"/>
        </w:rPr>
        <w:t xml:space="preserve"> </w:t>
      </w:r>
      <w:r w:rsidR="00A665B1" w:rsidRPr="00A665B1">
        <w:rPr>
          <w:rFonts w:ascii="ヒラギノ角ゴ Pro W3" w:eastAsia="ヒラギノ角ゴ Pro W3" w:hAnsi="ヒラギノ角ゴ Pro W3" w:cs="Arial"/>
          <w:kern w:val="0"/>
          <w:sz w:val="22"/>
          <w:szCs w:val="22"/>
        </w:rPr>
        <w:t>[</w:t>
      </w:r>
      <w:hyperlink r:id="rId8" w:history="1">
        <w:r w:rsidR="00A665B1">
          <w:rPr>
            <w:rStyle w:val="a3"/>
            <w:rFonts w:ascii="ヒラギノ角ゴ Pro W3" w:eastAsia="ヒラギノ角ゴ Pro W3" w:hAnsi="ヒラギノ角ゴ Pro W3" w:cs="Arial" w:hint="eastAsia"/>
            <w:kern w:val="0"/>
            <w:sz w:val="22"/>
            <w:szCs w:val="22"/>
          </w:rPr>
          <w:t>リンク1</w:t>
        </w:r>
      </w:hyperlink>
      <w:r w:rsidR="00A665B1" w:rsidRPr="00A665B1">
        <w:rPr>
          <w:rFonts w:ascii="ヒラギノ角ゴ Pro W3" w:eastAsia="ヒラギノ角ゴ Pro W3" w:hAnsi="ヒラギノ角ゴ Pro W3" w:cs="Arial"/>
          <w:kern w:val="0"/>
          <w:sz w:val="22"/>
          <w:szCs w:val="22"/>
        </w:rPr>
        <w:t xml:space="preserve">, </w:t>
      </w:r>
      <w:hyperlink r:id="rId9" w:history="1">
        <w:r w:rsidR="00A665B1">
          <w:rPr>
            <w:rStyle w:val="a3"/>
            <w:rFonts w:ascii="ヒラギノ角ゴ Pro W3" w:eastAsia="ヒラギノ角ゴ Pro W3" w:hAnsi="ヒラギノ角ゴ Pro W3" w:cs="Arial" w:hint="eastAsia"/>
            <w:kern w:val="0"/>
            <w:sz w:val="22"/>
            <w:szCs w:val="22"/>
          </w:rPr>
          <w:t xml:space="preserve">リンク2 </w:t>
        </w:r>
      </w:hyperlink>
      <w:r w:rsidR="00A665B1" w:rsidRPr="00A665B1">
        <w:rPr>
          <w:rFonts w:ascii="ヒラギノ角ゴ Pro W3" w:eastAsia="ヒラギノ角ゴ Pro W3" w:hAnsi="ヒラギノ角ゴ Pro W3" w:cs="Arial"/>
          <w:kern w:val="0"/>
          <w:sz w:val="22"/>
          <w:szCs w:val="22"/>
        </w:rPr>
        <w:t>]</w:t>
      </w:r>
    </w:p>
    <w:p w14:paraId="74176DC5" w14:textId="238106E7"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10"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11"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2"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3"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4"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5"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Default="00F651F2">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kern w:val="0"/>
          <w:sz w:val="22"/>
          <w:szCs w:val="22"/>
        </w:rPr>
        <w:t>座長</w:t>
      </w:r>
    </w:p>
    <w:p w14:paraId="58341237" w14:textId="79598A6E" w:rsidR="00207110" w:rsidRDefault="00084302"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084302">
        <w:rPr>
          <w:rFonts w:ascii="ヒラギノ角ゴ Pro W3" w:eastAsia="ヒラギノ角ゴ Pro W3" w:hAnsi="ヒラギノ角ゴ Pro W3" w:cs="Arial"/>
          <w:kern w:val="0"/>
          <w:sz w:val="22"/>
          <w:szCs w:val="22"/>
        </w:rPr>
        <w:t>The 6th International Workshop on Nonhydrostatic Models</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Session</w:t>
      </w:r>
      <w:r>
        <w:rPr>
          <w:rFonts w:ascii="ヒラギノ角ゴ Pro W3" w:eastAsia="ヒラギノ角ゴ Pro W3" w:hAnsi="ヒラギノ角ゴ Pro W3" w:cs="Arial"/>
          <w:kern w:val="0"/>
          <w:sz w:val="22"/>
          <w:szCs w:val="22"/>
        </w:rPr>
        <w:t xml:space="preserve"> N: “</w:t>
      </w:r>
      <w:r w:rsidRPr="00084302">
        <w:rPr>
          <w:rFonts w:ascii="ヒラギノ角ゴ Pro W3" w:eastAsia="ヒラギノ角ゴ Pro W3" w:hAnsi="ヒラギノ角ゴ Pro W3" w:cs="Arial"/>
          <w:kern w:val="0"/>
          <w:sz w:val="22"/>
          <w:szCs w:val="22"/>
        </w:rPr>
        <w:t>Radiative Convective Equilibrium, Convection</w:t>
      </w:r>
      <w:r>
        <w:rPr>
          <w:rFonts w:ascii="ヒラギノ角ゴ Pro W3" w:eastAsia="ヒラギノ角ゴ Pro W3" w:hAnsi="ヒラギノ角ゴ Pro W3" w:cs="Arial"/>
          <w:kern w:val="0"/>
          <w:sz w:val="22"/>
          <w:szCs w:val="22"/>
        </w:rPr>
        <w:t xml:space="preserve">” </w:t>
      </w:r>
      <w:r w:rsidR="00F21284">
        <w:rPr>
          <w:rFonts w:ascii="ヒラギノ角ゴ Pro W3" w:eastAsia="ヒラギノ角ゴ Pro W3" w:hAnsi="ヒラギノ角ゴ Pro W3" w:cs="Arial"/>
          <w:kern w:val="0"/>
          <w:sz w:val="22"/>
          <w:szCs w:val="22"/>
        </w:rPr>
        <w:t>(Oral)</w:t>
      </w:r>
    </w:p>
    <w:p w14:paraId="3E2633C1" w14:textId="0CC40D04" w:rsidR="00AE046D" w:rsidRPr="00207110" w:rsidRDefault="00AE046D"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207110">
        <w:rPr>
          <w:rFonts w:ascii="ヒラギノ角ゴ Pro W3" w:eastAsia="ヒラギノ角ゴ Pro W3" w:hAnsi="ヒラギノ角ゴ Pro W3" w:cs="Arial" w:hint="eastAsia"/>
          <w:kern w:val="0"/>
          <w:sz w:val="22"/>
          <w:szCs w:val="22"/>
        </w:rPr>
        <w:t>日本気象学会</w:t>
      </w:r>
      <w:r w:rsidRPr="00207110">
        <w:rPr>
          <w:rFonts w:ascii="ヒラギノ角ゴ Pro W3" w:eastAsia="ヒラギノ角ゴ Pro W3" w:hAnsi="ヒラギノ角ゴ Pro W3" w:cs="Arial"/>
          <w:kern w:val="0"/>
          <w:sz w:val="22"/>
          <w:szCs w:val="22"/>
        </w:rPr>
        <w:t>2022年度春季大会 熱帯大気セッションII（口頭発表）</w:t>
      </w:r>
    </w:p>
    <w:p w14:paraId="6CE92F27" w14:textId="77777777" w:rsidR="00586D83" w:rsidRDefault="00AD3849" w:rsidP="00586D83">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p>
    <w:p w14:paraId="2220E2B9" w14:textId="77777777" w:rsid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Pr>
          <w:rFonts w:ascii="ヒラギノ角ゴ Pro W3" w:eastAsia="ヒラギノ角ゴ Pro W3" w:hAnsi="ヒラギノ角ゴ Pro W3" w:cs="Arial"/>
          <w:i/>
          <w:iCs/>
          <w:kern w:val="0"/>
          <w:sz w:val="22"/>
          <w:szCs w:val="22"/>
        </w:rPr>
        <w:t>Journal of Climate</w:t>
      </w:r>
      <w:r w:rsidRPr="00E67B78">
        <w:rPr>
          <w:rFonts w:ascii="ヒラギノ角ゴ Pro W3" w:eastAsia="ヒラギノ角ゴ Pro W3" w:hAnsi="ヒラギノ角ゴ Pro W3" w:cs="Arial"/>
          <w:kern w:val="0"/>
          <w:sz w:val="22"/>
          <w:szCs w:val="22"/>
        </w:rPr>
        <w:t xml:space="preserve"> (1)</w:t>
      </w:r>
    </w:p>
    <w:p w14:paraId="0BCB8053" w14:textId="77777777" w:rsidR="00207110" w:rsidRDefault="00803D6F"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207110">
        <w:rPr>
          <w:rFonts w:ascii="ヒラギノ角ゴ Pro W3" w:eastAsia="ヒラギノ角ゴ Pro W3" w:hAnsi="ヒラギノ角ゴ Pro W3" w:cs="Arial"/>
          <w:i/>
          <w:iCs/>
          <w:kern w:val="0"/>
          <w:sz w:val="22"/>
          <w:szCs w:val="22"/>
        </w:rPr>
        <w:t>Scientific Online Letters on the Atmosphere</w:t>
      </w:r>
      <w:r w:rsidRPr="00207110">
        <w:rPr>
          <w:rFonts w:ascii="ヒラギノ角ゴ Pro W3" w:eastAsia="ヒラギノ角ゴ Pro W3" w:hAnsi="ヒラギノ角ゴ Pro W3" w:cs="Arial"/>
          <w:kern w:val="0"/>
          <w:sz w:val="22"/>
          <w:szCs w:val="22"/>
        </w:rPr>
        <w:t xml:space="preserve"> (</w:t>
      </w:r>
      <w:r w:rsidR="005E496A" w:rsidRPr="00207110">
        <w:rPr>
          <w:rFonts w:ascii="ヒラギノ角ゴ Pro W3" w:eastAsia="ヒラギノ角ゴ Pro W3" w:hAnsi="ヒラギノ角ゴ Pro W3" w:cs="Arial"/>
          <w:kern w:val="0"/>
          <w:sz w:val="22"/>
          <w:szCs w:val="22"/>
        </w:rPr>
        <w:t>3</w:t>
      </w:r>
      <w:r w:rsidRPr="00207110">
        <w:rPr>
          <w:rFonts w:ascii="ヒラギノ角ゴ Pro W3" w:eastAsia="ヒラギノ角ゴ Pro W3" w:hAnsi="ヒラギノ角ゴ Pro W3" w:cs="Arial"/>
          <w:kern w:val="0"/>
          <w:sz w:val="22"/>
          <w:szCs w:val="22"/>
        </w:rPr>
        <w:t>)</w:t>
      </w:r>
    </w:p>
    <w:p w14:paraId="1A5D9595" w14:textId="77777777" w:rsid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207110">
        <w:rPr>
          <w:rFonts w:ascii="ヒラギノ角ゴ Pro W3" w:eastAsia="ヒラギノ角ゴ Pro W3" w:hAnsi="ヒラギノ角ゴ Pro W3" w:cs="Arial"/>
          <w:i/>
          <w:iCs/>
          <w:kern w:val="0"/>
          <w:sz w:val="22"/>
          <w:szCs w:val="22"/>
        </w:rPr>
        <w:t>Advances in Atmospheric Sciences</w:t>
      </w:r>
      <w:r w:rsidRPr="00207110">
        <w:rPr>
          <w:rFonts w:ascii="ヒラギノ角ゴ Pro W3" w:eastAsia="ヒラギノ角ゴ Pro W3" w:hAnsi="ヒラギノ角ゴ Pro W3" w:cs="Arial"/>
          <w:kern w:val="0"/>
          <w:sz w:val="22"/>
          <w:szCs w:val="22"/>
        </w:rPr>
        <w:t xml:space="preserve"> (2)</w:t>
      </w:r>
    </w:p>
    <w:p w14:paraId="3A5BB3AA" w14:textId="4F480E68" w:rsidR="00E67B78" w:rsidRP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207110">
        <w:rPr>
          <w:rFonts w:ascii="ヒラギノ角ゴ Pro W3" w:eastAsia="ヒラギノ角ゴ Pro W3" w:hAnsi="ヒラギノ角ゴ Pro W3" w:cs="Arial"/>
          <w:i/>
          <w:iCs/>
          <w:kern w:val="0"/>
          <w:sz w:val="22"/>
          <w:szCs w:val="22"/>
        </w:rPr>
        <w:t>Journal of Geophysical Research</w:t>
      </w:r>
      <w:r w:rsidRPr="00207110">
        <w:rPr>
          <w:rFonts w:ascii="ヒラギノ角ゴ Pro W3" w:eastAsia="ヒラギノ角ゴ Pro W3" w:hAnsi="ヒラギノ角ゴ Pro W3" w:cs="Arial"/>
          <w:kern w:val="0"/>
          <w:sz w:val="22"/>
          <w:szCs w:val="22"/>
        </w:rPr>
        <w:t xml:space="preserve">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w:t>
      </w:r>
      <w:proofErr w:type="spellStart"/>
      <w:r w:rsidRPr="001B0D4C">
        <w:rPr>
          <w:rFonts w:ascii="Arial" w:eastAsia="Meiryo UI" w:hAnsi="Arial" w:cs="Arial"/>
          <w:kern w:val="0"/>
          <w:sz w:val="22"/>
          <w:szCs w:val="22"/>
        </w:rPr>
        <w:t>Awata</w:t>
      </w:r>
      <w:proofErr w:type="spellEnd"/>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2568B4C2"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xml:space="preserve">. </w:t>
      </w:r>
      <w:proofErr w:type="spellStart"/>
      <w:r>
        <w:rPr>
          <w:rFonts w:ascii="Arial" w:eastAsia="Meiryo UI" w:hAnsi="Arial" w:cs="Arial"/>
          <w:kern w:val="0"/>
          <w:sz w:val="22"/>
          <w:szCs w:val="22"/>
        </w:rPr>
        <w:t>doi</w:t>
      </w:r>
      <w:proofErr w:type="spellEnd"/>
      <w:r>
        <w:rPr>
          <w:rFonts w:ascii="Arial" w:eastAsia="Meiryo UI" w:hAnsi="Arial" w:cs="Arial"/>
          <w:kern w:val="0"/>
          <w:sz w:val="22"/>
          <w:szCs w:val="22"/>
        </w:rPr>
        <w:t xml:space="preserve">: </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6"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CEA68D1"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7"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lastRenderedPageBreak/>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9"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20"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21"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60D14DCB" w14:textId="77777777"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hint="eastAsia"/>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hint="eastAsia"/>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xml:space="preserve">, Yasuhiro </w:t>
      </w:r>
      <w:proofErr w:type="spellStart"/>
      <w:r w:rsidRPr="00F43E50">
        <w:rPr>
          <w:rFonts w:ascii="Arial" w:eastAsia="Meiryo UI" w:hAnsi="Arial" w:cs="Arial"/>
          <w:kern w:val="0"/>
          <w:sz w:val="22"/>
          <w:szCs w:val="22"/>
        </w:rPr>
        <w:t>A</w:t>
      </w:r>
      <w:r>
        <w:rPr>
          <w:rFonts w:ascii="Arial" w:eastAsia="Meiryo UI" w:hAnsi="Arial" w:cs="Arial"/>
          <w:kern w:val="0"/>
          <w:sz w:val="22"/>
          <w:szCs w:val="22"/>
        </w:rPr>
        <w:t>wata</w:t>
      </w:r>
      <w:proofErr w:type="spellEnd"/>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lastRenderedPageBreak/>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lastRenderedPageBreak/>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793AB049" w14:textId="1531E32F" w:rsidR="00C44941" w:rsidRDefault="008377A7"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26</w:t>
      </w:r>
      <w:r w:rsidR="00C44941">
        <w:rPr>
          <w:rFonts w:ascii="ヒラギノ角ゴ Pro W3" w:eastAsia="ヒラギノ角ゴ Pro W3" w:hAnsi="ヒラギノ角ゴ Pro W3" w:cs="Arial"/>
          <w:kern w:val="0"/>
          <w:sz w:val="22"/>
          <w:szCs w:val="22"/>
        </w:rPr>
        <w:t xml:space="preserve">. </w:t>
      </w:r>
      <w:r w:rsidR="00C44941" w:rsidRPr="00C44941">
        <w:rPr>
          <w:rFonts w:ascii="ヒラギノ角ゴ Pro W3" w:eastAsia="ヒラギノ角ゴ Pro W3" w:hAnsi="ヒラギノ角ゴ Pro W3" w:cs="Arial"/>
          <w:kern w:val="0"/>
          <w:sz w:val="22"/>
          <w:szCs w:val="22"/>
        </w:rPr>
        <w:t>岡崎</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恵, 大石</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 阿波田</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 xml:space="preserve">康裕, </w:t>
      </w:r>
      <w:r w:rsidR="00C44941" w:rsidRPr="00C44941">
        <w:rPr>
          <w:rFonts w:ascii="ヒラギノ角ゴ Pro W3" w:eastAsia="ヒラギノ角ゴ Pro W3" w:hAnsi="ヒラギノ角ゴ Pro W3" w:cs="Arial"/>
          <w:b/>
          <w:bCs/>
          <w:kern w:val="0"/>
          <w:sz w:val="22"/>
          <w:szCs w:val="22"/>
          <w:u w:val="single"/>
        </w:rPr>
        <w:t>柳瀬</w:t>
      </w:r>
      <w:r w:rsidR="00C44941" w:rsidRPr="00C44941">
        <w:rPr>
          <w:rFonts w:ascii="ヒラギノ角ゴ Pro W3" w:eastAsia="ヒラギノ角ゴ Pro W3" w:hAnsi="ヒラギノ角ゴ Pro W3" w:cs="Arial" w:hint="eastAsia"/>
          <w:b/>
          <w:bCs/>
          <w:kern w:val="0"/>
          <w:sz w:val="22"/>
          <w:szCs w:val="22"/>
          <w:u w:val="single"/>
        </w:rPr>
        <w:t xml:space="preserve"> </w:t>
      </w:r>
      <w:r w:rsidR="00C44941" w:rsidRPr="00C44941">
        <w:rPr>
          <w:rFonts w:ascii="ヒラギノ角ゴ Pro W3" w:eastAsia="ヒラギノ角ゴ Pro W3" w:hAnsi="ヒラギノ角ゴ Pro W3" w:cs="Arial"/>
          <w:b/>
          <w:bCs/>
          <w:kern w:val="0"/>
          <w:sz w:val="22"/>
          <w:szCs w:val="22"/>
          <w:u w:val="single"/>
        </w:rPr>
        <w:t>友朗</w:t>
      </w:r>
      <w:r w:rsidR="00C44941" w:rsidRPr="00C44941">
        <w:rPr>
          <w:rFonts w:ascii="ヒラギノ角ゴ Pro W3" w:eastAsia="ヒラギノ角ゴ Pro W3" w:hAnsi="ヒラギノ角ゴ Pro W3" w:cs="Arial"/>
          <w:kern w:val="0"/>
          <w:sz w:val="22"/>
          <w:szCs w:val="22"/>
        </w:rPr>
        <w:t>, 竹見</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哲也</w:t>
      </w:r>
      <w:r w:rsidR="00C44941">
        <w:rPr>
          <w:rFonts w:ascii="ヒラギノ角ゴ Pro W3" w:eastAsia="ヒラギノ角ゴ Pro W3" w:hAnsi="ヒラギノ角ゴ Pro W3" w:cs="Arial"/>
          <w:kern w:val="0"/>
          <w:sz w:val="22"/>
          <w:szCs w:val="22"/>
        </w:rPr>
        <w:t>.</w:t>
      </w:r>
    </w:p>
    <w:p w14:paraId="7C4E65A2" w14:textId="77777777" w:rsidR="00C44941"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29671361" w14:textId="6AD8E889" w:rsidR="00B775A0"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lastRenderedPageBreak/>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499B0981" w:rsidR="00B1751B" w:rsidRPr="00B1751B" w:rsidRDefault="001D6CC9" w:rsidP="00B1751B">
    <w:pPr>
      <w:pStyle w:val="a6"/>
      <w:jc w:val="right"/>
      <w:rPr>
        <w:rFonts w:ascii="Arial" w:hAnsi="Arial" w:cs="Arial"/>
      </w:rPr>
    </w:pPr>
    <w:r>
      <w:rPr>
        <w:rFonts w:ascii="Arial" w:hAnsi="Arial" w:cs="Arial" w:hint="eastAsia"/>
      </w:rPr>
      <w:t>202</w:t>
    </w:r>
    <w:r w:rsidR="00124CB8">
      <w:rPr>
        <w:rFonts w:ascii="Arial" w:hAnsi="Arial" w:cs="Arial"/>
      </w:rPr>
      <w:t>3</w:t>
    </w:r>
    <w:r>
      <w:rPr>
        <w:rFonts w:ascii="Arial" w:hAnsi="Arial" w:cs="Arial" w:hint="eastAsia"/>
      </w:rPr>
      <w:t>年</w:t>
    </w:r>
    <w:r w:rsidR="00892C1B">
      <w:rPr>
        <w:rFonts w:ascii="Arial" w:hAnsi="Arial" w:cs="Arial"/>
      </w:rPr>
      <w:t>9</w:t>
    </w:r>
    <w:r>
      <w:rPr>
        <w:rFonts w:ascii="Arial" w:hAnsi="Arial" w:cs="Arial"/>
      </w:rPr>
      <w:t>月</w:t>
    </w:r>
    <w:r w:rsidR="00892C1B">
      <w:rPr>
        <w:rFonts w:ascii="Arial" w:hAnsi="Arial" w:cs="Arial"/>
      </w:rPr>
      <w:t>12</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4"/>
  </w:num>
  <w:num w:numId="2" w16cid:durableId="1224415219">
    <w:abstractNumId w:val="7"/>
  </w:num>
  <w:num w:numId="3" w16cid:durableId="1470052189">
    <w:abstractNumId w:val="6"/>
  </w:num>
  <w:num w:numId="4" w16cid:durableId="825783350">
    <w:abstractNumId w:val="5"/>
  </w:num>
  <w:num w:numId="5" w16cid:durableId="1846943238">
    <w:abstractNumId w:val="2"/>
  </w:num>
  <w:num w:numId="6" w16cid:durableId="1947348609">
    <w:abstractNumId w:val="3"/>
  </w:num>
  <w:num w:numId="7" w16cid:durableId="537275479">
    <w:abstractNumId w:val="8"/>
  </w:num>
  <w:num w:numId="8" w16cid:durableId="155151086">
    <w:abstractNumId w:val="0"/>
  </w:num>
  <w:num w:numId="9" w16cid:durableId="1591693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84302"/>
    <w:rsid w:val="000956A0"/>
    <w:rsid w:val="000A47FD"/>
    <w:rsid w:val="000A6B92"/>
    <w:rsid w:val="000E2E8B"/>
    <w:rsid w:val="000E3F13"/>
    <w:rsid w:val="000F02FD"/>
    <w:rsid w:val="000F7FFA"/>
    <w:rsid w:val="0011152D"/>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07110"/>
    <w:rsid w:val="0022769E"/>
    <w:rsid w:val="00240DD8"/>
    <w:rsid w:val="00242FBB"/>
    <w:rsid w:val="002520EC"/>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000DB"/>
    <w:rsid w:val="0042528D"/>
    <w:rsid w:val="00425C8D"/>
    <w:rsid w:val="004A3C93"/>
    <w:rsid w:val="004A3E75"/>
    <w:rsid w:val="004B0742"/>
    <w:rsid w:val="004B3872"/>
    <w:rsid w:val="004B586A"/>
    <w:rsid w:val="004C1254"/>
    <w:rsid w:val="004C6620"/>
    <w:rsid w:val="004F18CA"/>
    <w:rsid w:val="00500F21"/>
    <w:rsid w:val="00540842"/>
    <w:rsid w:val="00571641"/>
    <w:rsid w:val="00585107"/>
    <w:rsid w:val="00586D83"/>
    <w:rsid w:val="005878A7"/>
    <w:rsid w:val="005A210A"/>
    <w:rsid w:val="005B02B6"/>
    <w:rsid w:val="005B51F3"/>
    <w:rsid w:val="005B6EC0"/>
    <w:rsid w:val="005B7C9E"/>
    <w:rsid w:val="005D236C"/>
    <w:rsid w:val="005E08F5"/>
    <w:rsid w:val="005E496A"/>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0FF"/>
    <w:rsid w:val="00711307"/>
    <w:rsid w:val="00734DBA"/>
    <w:rsid w:val="007363F1"/>
    <w:rsid w:val="007512B1"/>
    <w:rsid w:val="007556DA"/>
    <w:rsid w:val="00762515"/>
    <w:rsid w:val="007E2A01"/>
    <w:rsid w:val="00803D6F"/>
    <w:rsid w:val="00824338"/>
    <w:rsid w:val="00825648"/>
    <w:rsid w:val="00834EB3"/>
    <w:rsid w:val="008377A7"/>
    <w:rsid w:val="008502CE"/>
    <w:rsid w:val="00876473"/>
    <w:rsid w:val="00884650"/>
    <w:rsid w:val="00886A39"/>
    <w:rsid w:val="00890B1F"/>
    <w:rsid w:val="00892C1B"/>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256F"/>
    <w:rsid w:val="009D3508"/>
    <w:rsid w:val="009F0004"/>
    <w:rsid w:val="009F5F71"/>
    <w:rsid w:val="009F6E7A"/>
    <w:rsid w:val="00A0738A"/>
    <w:rsid w:val="00A22509"/>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4941"/>
    <w:rsid w:val="00C4590E"/>
    <w:rsid w:val="00C46EA4"/>
    <w:rsid w:val="00C47D46"/>
    <w:rsid w:val="00C55268"/>
    <w:rsid w:val="00C665DB"/>
    <w:rsid w:val="00C7288B"/>
    <w:rsid w:val="00C77503"/>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67B78"/>
    <w:rsid w:val="00E805F5"/>
    <w:rsid w:val="00E85F68"/>
    <w:rsid w:val="00E91482"/>
    <w:rsid w:val="00E94E1F"/>
    <w:rsid w:val="00EA22E4"/>
    <w:rsid w:val="00EA416D"/>
    <w:rsid w:val="00EA5662"/>
    <w:rsid w:val="00EC6AF2"/>
    <w:rsid w:val="00ED4DE8"/>
    <w:rsid w:val="00F12531"/>
    <w:rsid w:val="00F15873"/>
    <w:rsid w:val="00F20BE1"/>
    <w:rsid w:val="00F21284"/>
    <w:rsid w:val="00F25C35"/>
    <w:rsid w:val="00F41FC6"/>
    <w:rsid w:val="00F4337C"/>
    <w:rsid w:val="00F4439A"/>
    <w:rsid w:val="00F50CC6"/>
    <w:rsid w:val="00F651F2"/>
    <w:rsid w:val="00F85C98"/>
    <w:rsid w:val="00F872DB"/>
    <w:rsid w:val="00FA3EA5"/>
    <w:rsid w:val="00FA694C"/>
    <w:rsid w:val="00FB0009"/>
    <w:rsid w:val="00FB4CFC"/>
    <w:rsid w:val="00FC7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soc.jp/about/awards/yamamoto-recipients" TargetMode="External"/><Relationship Id="rId13" Type="http://schemas.openxmlformats.org/officeDocument/2006/relationships/hyperlink" Target="https://www.riken.jp/medialibrary/riken/careers/programs/yrnews_30.pdf"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metsoc.jp/about/awards/matsuno" TargetMode="External"/><Relationship Id="rId17" Type="http://schemas.openxmlformats.org/officeDocument/2006/relationships/hyperlink" Target="https://doi.org/10.1175/JAS-D-21-0313.1" TargetMode="External"/><Relationship Id="rId2" Type="http://schemas.openxmlformats.org/officeDocument/2006/relationships/numbering" Target="numbering.xml"/><Relationship Id="rId16" Type="http://schemas.openxmlformats.org/officeDocument/2006/relationships/hyperlink" Target="https://doi.org/10.1002/asl.1155" TargetMode="External"/><Relationship Id="rId20" Type="http://schemas.openxmlformats.org/officeDocument/2006/relationships/hyperlink" Target="https://www.jstage.jst.go.jp/article/sola/14/0/14_2018-020/_article/-cha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ri.kyoto-u.ac.jp/campus/aw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ps.sci.kyoto-u.ac.jp/education-md/award/index.html" TargetMode="External"/><Relationship Id="rId23" Type="http://schemas.openxmlformats.org/officeDocument/2006/relationships/fontTable" Target="fontTable.xml"/><Relationship Id="rId10" Type="http://schemas.openxmlformats.org/officeDocument/2006/relationships/hyperlink" Target="https://www2.nagare.or.jp/nenkai2022/" TargetMode="External"/><Relationship Id="rId19" Type="http://schemas.openxmlformats.org/officeDocument/2006/relationships/hyperlink" Target="https://agupubs.onlinelibrary.wiley.com/doi/10.1029/2020GL088763" TargetMode="External"/><Relationship Id="rId4" Type="http://schemas.openxmlformats.org/officeDocument/2006/relationships/settings" Target="settings.xml"/><Relationship Id="rId9" Type="http://schemas.openxmlformats.org/officeDocument/2006/relationships/hyperlink" Target="https://www.metsoc.jp/default/wp-content/uploads/2023/09/6596f150f7867a6b46defc1adfd5819b.pdf" TargetMode="External"/><Relationship Id="rId14" Type="http://schemas.openxmlformats.org/officeDocument/2006/relationships/hyperlink" Target="http://www.dpri.kyoto-u.ac.jp/campus/award/"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1748</Words>
  <Characters>9965</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14</cp:revision>
  <cp:lastPrinted>2023-05-24T03:42:00Z</cp:lastPrinted>
  <dcterms:created xsi:type="dcterms:W3CDTF">2023-05-24T03:42:00Z</dcterms:created>
  <dcterms:modified xsi:type="dcterms:W3CDTF">2023-09-12T05:34:00Z</dcterms:modified>
</cp:coreProperties>
</file>