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CC" w:rsidRPr="00E87E7E" w:rsidRDefault="004C3A78" w:rsidP="00BD056B">
      <w:pPr>
        <w:rPr>
          <w:rtl/>
        </w:rPr>
      </w:pPr>
      <w:r w:rsidRPr="00E87E7E">
        <w:rPr>
          <w:noProof/>
        </w:rPr>
        <w:drawing>
          <wp:anchor distT="0" distB="0" distL="114300" distR="114300" simplePos="0" relativeHeight="251646976" behindDoc="0" locked="0" layoutInCell="1" allowOverlap="1" wp14:anchorId="4FEF11E6" wp14:editId="218E87D6">
            <wp:simplePos x="0" y="0"/>
            <wp:positionH relativeFrom="margin">
              <wp:align>center</wp:align>
            </wp:positionH>
            <wp:positionV relativeFrom="paragraph">
              <wp:posOffset>-146050</wp:posOffset>
            </wp:positionV>
            <wp:extent cx="4321392" cy="960628"/>
            <wp:effectExtent l="0" t="0" r="3175" b="0"/>
            <wp:wrapNone/>
            <wp:docPr id="13" name="Picture 13" descr="New University Logo - Industrial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University Logo - Industrial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92" cy="960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8CD" w:rsidRPr="00E87E7E" w:rsidRDefault="002F48CD" w:rsidP="00BD056B">
      <w:pPr>
        <w:rPr>
          <w:rtl/>
        </w:rPr>
      </w:pPr>
    </w:p>
    <w:p w:rsidR="002F48CD" w:rsidRPr="00E87E7E" w:rsidRDefault="002F48CD" w:rsidP="00BD056B"/>
    <w:p w:rsidR="00856DFA" w:rsidRPr="008E26F5" w:rsidRDefault="009B0EFF" w:rsidP="00BD056B">
      <w:pPr>
        <w:rPr>
          <w:rFonts w:ascii="Tahoma" w:hAnsi="Tahoma" w:cs="Tahoma"/>
          <w:lang w:eastAsia="ja-JP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201C76A1" wp14:editId="7EFFBD59">
                <wp:simplePos x="0" y="0"/>
                <wp:positionH relativeFrom="margin">
                  <wp:posOffset>1765935</wp:posOffset>
                </wp:positionH>
                <wp:positionV relativeFrom="paragraph">
                  <wp:posOffset>5715634</wp:posOffset>
                </wp:positionV>
                <wp:extent cx="2865755" cy="1304925"/>
                <wp:effectExtent l="0" t="0" r="0" b="952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033" w:rsidRPr="00BD056B" w:rsidRDefault="00235033" w:rsidP="00BD056B">
                            <w:pPr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BD056B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תומר ינאי</w:t>
                            </w:r>
                          </w:p>
                          <w:p w:rsidR="00235033" w:rsidRPr="00BD056B" w:rsidRDefault="00235033" w:rsidP="00BD056B">
                            <w:pPr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BD056B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 xml:space="preserve">יוגב </w:t>
                            </w:r>
                            <w:proofErr w:type="spellStart"/>
                            <w:r w:rsidRPr="00BD056B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מטלון</w:t>
                            </w:r>
                            <w:proofErr w:type="spellEnd"/>
                          </w:p>
                          <w:p w:rsidR="00235033" w:rsidRPr="00BD056B" w:rsidRDefault="00235033" w:rsidP="00BD056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D056B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נעם תור</w:t>
                            </w:r>
                            <w:r w:rsidRPr="00BD056B">
                              <w:rPr>
                                <w:sz w:val="40"/>
                                <w:szCs w:val="40"/>
                                <w:rtl/>
                              </w:rPr>
                              <w:tab/>
                            </w:r>
                            <w:r w:rsidRPr="00BD056B">
                              <w:rPr>
                                <w:sz w:val="40"/>
                                <w:szCs w:val="40"/>
                                <w:rtl/>
                              </w:rPr>
                              <w:tab/>
                            </w:r>
                            <w:r w:rsidRPr="00BD056B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203302021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C76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9.05pt;margin-top:450.05pt;width:225.65pt;height:102.7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" stroked="f">
                <v:textbox>
                  <w:txbxContent>
                    <w:p w:rsidR="00235033" w:rsidRPr="00BD056B" w:rsidRDefault="00235033" w:rsidP="00BD056B">
                      <w:pPr>
                        <w:rPr>
                          <w:sz w:val="40"/>
                          <w:szCs w:val="40"/>
                          <w:rtl/>
                        </w:rPr>
                      </w:pPr>
                      <w:r w:rsidRPr="00BD056B">
                        <w:rPr>
                          <w:rFonts w:hint="cs"/>
                          <w:sz w:val="40"/>
                          <w:szCs w:val="40"/>
                          <w:rtl/>
                        </w:rPr>
                        <w:t>תומר ינאי</w:t>
                      </w:r>
                    </w:p>
                    <w:p w:rsidR="00235033" w:rsidRPr="00BD056B" w:rsidRDefault="00235033" w:rsidP="00BD056B">
                      <w:pPr>
                        <w:rPr>
                          <w:sz w:val="40"/>
                          <w:szCs w:val="40"/>
                          <w:rtl/>
                        </w:rPr>
                      </w:pPr>
                      <w:r w:rsidRPr="00BD056B">
                        <w:rPr>
                          <w:rFonts w:hint="cs"/>
                          <w:sz w:val="40"/>
                          <w:szCs w:val="40"/>
                          <w:rtl/>
                        </w:rPr>
                        <w:t xml:space="preserve">יוגב </w:t>
                      </w:r>
                      <w:proofErr w:type="spellStart"/>
                      <w:r w:rsidRPr="00BD056B">
                        <w:rPr>
                          <w:rFonts w:hint="cs"/>
                          <w:sz w:val="40"/>
                          <w:szCs w:val="40"/>
                          <w:rtl/>
                        </w:rPr>
                        <w:t>מטלון</w:t>
                      </w:r>
                      <w:proofErr w:type="spellEnd"/>
                    </w:p>
                    <w:p w:rsidR="00235033" w:rsidRPr="00BD056B" w:rsidRDefault="00235033" w:rsidP="00BD056B">
                      <w:pPr>
                        <w:rPr>
                          <w:sz w:val="40"/>
                          <w:szCs w:val="40"/>
                        </w:rPr>
                      </w:pPr>
                      <w:r w:rsidRPr="00BD056B">
                        <w:rPr>
                          <w:rFonts w:hint="cs"/>
                          <w:sz w:val="40"/>
                          <w:szCs w:val="40"/>
                          <w:rtl/>
                        </w:rPr>
                        <w:t>נעם תור</w:t>
                      </w:r>
                      <w:r w:rsidRPr="00BD056B">
                        <w:rPr>
                          <w:sz w:val="40"/>
                          <w:szCs w:val="40"/>
                          <w:rtl/>
                        </w:rPr>
                        <w:tab/>
                      </w:r>
                      <w:r w:rsidRPr="00BD056B">
                        <w:rPr>
                          <w:sz w:val="40"/>
                          <w:szCs w:val="40"/>
                          <w:rtl/>
                        </w:rPr>
                        <w:tab/>
                      </w:r>
                      <w:r w:rsidRPr="00BD056B">
                        <w:rPr>
                          <w:rFonts w:hint="cs"/>
                          <w:sz w:val="40"/>
                          <w:szCs w:val="40"/>
                          <w:rtl/>
                        </w:rPr>
                        <w:t>203302021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F9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00D77579" wp14:editId="64C261E5">
                <wp:simplePos x="0" y="0"/>
                <wp:positionH relativeFrom="margin">
                  <wp:align>center</wp:align>
                </wp:positionH>
                <wp:positionV relativeFrom="paragraph">
                  <wp:posOffset>1136320</wp:posOffset>
                </wp:positionV>
                <wp:extent cx="6165850" cy="367728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3677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033" w:rsidRPr="00BD056B" w:rsidRDefault="00235033" w:rsidP="00BD056B">
                            <w:pPr>
                              <w:pStyle w:val="Heading1"/>
                              <w:jc w:val="center"/>
                              <w:rPr>
                                <w:rFonts w:eastAsia="Calibri"/>
                                <w:sz w:val="72"/>
                                <w:szCs w:val="72"/>
                                <w:u w:val="none"/>
                                <w:rtl/>
                              </w:rPr>
                            </w:pPr>
                            <w:r w:rsidRPr="00BD056B">
                              <w:rPr>
                                <w:rFonts w:eastAsia="Calibri" w:hint="cs"/>
                                <w:sz w:val="72"/>
                                <w:szCs w:val="72"/>
                                <w:u w:val="none"/>
                                <w:rtl/>
                              </w:rPr>
                              <w:t xml:space="preserve">איחוד </w:t>
                            </w:r>
                            <w:proofErr w:type="spellStart"/>
                            <w:r w:rsidRPr="00BD056B">
                              <w:rPr>
                                <w:rFonts w:eastAsia="Calibri" w:hint="cs"/>
                                <w:sz w:val="72"/>
                                <w:szCs w:val="72"/>
                                <w:u w:val="none"/>
                                <w:rtl/>
                              </w:rPr>
                              <w:t>וסדרור</w:t>
                            </w:r>
                            <w:proofErr w:type="spellEnd"/>
                            <w:r w:rsidRPr="00BD056B">
                              <w:rPr>
                                <w:rFonts w:eastAsia="Calibri" w:hint="cs"/>
                                <w:sz w:val="72"/>
                                <w:szCs w:val="72"/>
                                <w:u w:val="none"/>
                                <w:rtl/>
                              </w:rPr>
                              <w:t xml:space="preserve"> הזמנות בקו ליקוט</w:t>
                            </w:r>
                          </w:p>
                          <w:p w:rsidR="00235033" w:rsidRPr="00CF4111" w:rsidRDefault="00235033" w:rsidP="00BD056B">
                            <w:pPr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eastAsia="Calibri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תכן מפעלים</w:t>
                            </w:r>
                          </w:p>
                          <w:p w:rsidR="00235033" w:rsidRDefault="00235033" w:rsidP="00BD056B">
                            <w:pPr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:rsidR="00235033" w:rsidRDefault="00235033" w:rsidP="00BD056B">
                            <w:pPr>
                              <w:ind w:left="1440" w:firstLine="720"/>
                              <w:rPr>
                                <w:rFonts w:eastAsia="Calibri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:rsidR="00235033" w:rsidRPr="00974072" w:rsidRDefault="00235033" w:rsidP="00BD056B">
                            <w:pPr>
                              <w:ind w:left="1440" w:firstLine="720"/>
                              <w:rPr>
                                <w:rFonts w:eastAsia="Calibri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974072">
                              <w:rPr>
                                <w:rFonts w:eastAsia="Calibri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מרצה: </w:t>
                            </w:r>
                            <w:r w:rsidRPr="00BD056B">
                              <w:rPr>
                                <w:rFonts w:eastAsia="Calibri" w:hint="cs"/>
                                <w:sz w:val="40"/>
                                <w:szCs w:val="40"/>
                                <w:rtl/>
                              </w:rPr>
                              <w:t>פרופ'</w:t>
                            </w:r>
                            <w:r>
                              <w:rPr>
                                <w:rFonts w:eastAsia="Calibri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="Calibri" w:hint="cs"/>
                                <w:sz w:val="40"/>
                                <w:szCs w:val="40"/>
                                <w:rtl/>
                              </w:rPr>
                              <w:t xml:space="preserve">יוסי </w:t>
                            </w:r>
                            <w:proofErr w:type="spellStart"/>
                            <w:r>
                              <w:rPr>
                                <w:rFonts w:eastAsia="Calibri" w:hint="cs"/>
                                <w:sz w:val="40"/>
                                <w:szCs w:val="40"/>
                                <w:rtl/>
                              </w:rPr>
                              <w:t>בוקצ'ין</w:t>
                            </w:r>
                            <w:proofErr w:type="spellEnd"/>
                          </w:p>
                          <w:p w:rsidR="00235033" w:rsidRPr="00974072" w:rsidRDefault="00235033" w:rsidP="00BD056B">
                            <w:pPr>
                              <w:ind w:left="1440" w:firstLine="720"/>
                              <w:rPr>
                                <w:rFonts w:eastAsia="Calibr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עוזרי הוראה: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ab/>
                            </w:r>
                            <w:r w:rsidRPr="00CF4111">
                              <w:rPr>
                                <w:rFonts w:eastAsia="Calibri" w:hint="cs"/>
                                <w:sz w:val="40"/>
                                <w:szCs w:val="40"/>
                                <w:rtl/>
                              </w:rPr>
                              <w:t>גב</w:t>
                            </w:r>
                            <w:r>
                              <w:rPr>
                                <w:rFonts w:eastAsia="Calibri" w:hint="cs"/>
                                <w:sz w:val="40"/>
                                <w:szCs w:val="40"/>
                                <w:rtl/>
                              </w:rPr>
                              <w:t>'</w:t>
                            </w:r>
                            <w:r w:rsidRPr="00CF4111">
                              <w:rPr>
                                <w:rFonts w:eastAsia="Calibri" w:hint="cs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  <w:p w:rsidR="00235033" w:rsidRPr="00BD056B" w:rsidRDefault="00235033" w:rsidP="00BD056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7579" id="Text Box 2" o:spid="_x0000_s1027" type="#_x0000_t202" style="position:absolute;left:0;text-align:left;margin-left:0;margin-top:89.45pt;width:485.5pt;height:289.55pt;z-index: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" stroked="f">
                <v:textbox>
                  <w:txbxContent>
                    <w:p w:rsidR="00235033" w:rsidRPr="00BD056B" w:rsidRDefault="00235033" w:rsidP="00BD056B">
                      <w:pPr>
                        <w:pStyle w:val="Heading1"/>
                        <w:jc w:val="center"/>
                        <w:rPr>
                          <w:rFonts w:eastAsia="Calibri"/>
                          <w:sz w:val="72"/>
                          <w:szCs w:val="72"/>
                          <w:u w:val="none"/>
                          <w:rtl/>
                        </w:rPr>
                      </w:pPr>
                      <w:r w:rsidRPr="00BD056B">
                        <w:rPr>
                          <w:rFonts w:eastAsia="Calibri" w:hint="cs"/>
                          <w:sz w:val="72"/>
                          <w:szCs w:val="72"/>
                          <w:u w:val="none"/>
                          <w:rtl/>
                        </w:rPr>
                        <w:t xml:space="preserve">איחוד </w:t>
                      </w:r>
                      <w:proofErr w:type="spellStart"/>
                      <w:r w:rsidRPr="00BD056B">
                        <w:rPr>
                          <w:rFonts w:eastAsia="Calibri" w:hint="cs"/>
                          <w:sz w:val="72"/>
                          <w:szCs w:val="72"/>
                          <w:u w:val="none"/>
                          <w:rtl/>
                        </w:rPr>
                        <w:t>וסדרור</w:t>
                      </w:r>
                      <w:proofErr w:type="spellEnd"/>
                      <w:r w:rsidRPr="00BD056B">
                        <w:rPr>
                          <w:rFonts w:eastAsia="Calibri" w:hint="cs"/>
                          <w:sz w:val="72"/>
                          <w:szCs w:val="72"/>
                          <w:u w:val="none"/>
                          <w:rtl/>
                        </w:rPr>
                        <w:t xml:space="preserve"> הזמנות בקו ליקוט</w:t>
                      </w:r>
                    </w:p>
                    <w:p w:rsidR="00235033" w:rsidRPr="00CF4111" w:rsidRDefault="00235033" w:rsidP="00BD056B">
                      <w:pPr>
                        <w:jc w:val="center"/>
                        <w:rPr>
                          <w:rFonts w:eastAsia="Calibri"/>
                          <w:b/>
                          <w:bCs/>
                          <w:sz w:val="56"/>
                          <w:szCs w:val="56"/>
                          <w:rtl/>
                        </w:rPr>
                      </w:pPr>
                      <w:r>
                        <w:rPr>
                          <w:rFonts w:eastAsia="Calibri" w:hint="cs"/>
                          <w:b/>
                          <w:bCs/>
                          <w:sz w:val="56"/>
                          <w:szCs w:val="56"/>
                          <w:rtl/>
                        </w:rPr>
                        <w:t>תכן מפעלים</w:t>
                      </w:r>
                    </w:p>
                    <w:p w:rsidR="00235033" w:rsidRDefault="00235033" w:rsidP="00BD056B">
                      <w:pPr>
                        <w:jc w:val="center"/>
                        <w:rPr>
                          <w:rFonts w:eastAsia="Calibri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  <w:p w:rsidR="00235033" w:rsidRDefault="00235033" w:rsidP="00BD056B">
                      <w:pPr>
                        <w:ind w:left="1440" w:firstLine="720"/>
                        <w:rPr>
                          <w:rFonts w:eastAsia="Calibri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  <w:p w:rsidR="00235033" w:rsidRPr="00974072" w:rsidRDefault="00235033" w:rsidP="00BD056B">
                      <w:pPr>
                        <w:ind w:left="1440" w:firstLine="720"/>
                        <w:rPr>
                          <w:rFonts w:eastAsia="Calibri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974072">
                        <w:rPr>
                          <w:rFonts w:eastAsia="Calibri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מרצה: </w:t>
                      </w:r>
                      <w:r w:rsidRPr="00BD056B">
                        <w:rPr>
                          <w:rFonts w:eastAsia="Calibri" w:hint="cs"/>
                          <w:sz w:val="40"/>
                          <w:szCs w:val="40"/>
                          <w:rtl/>
                        </w:rPr>
                        <w:t>פרופ'</w:t>
                      </w:r>
                      <w:r>
                        <w:rPr>
                          <w:rFonts w:eastAsia="Calibri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  <w:r>
                        <w:rPr>
                          <w:rFonts w:eastAsia="Calibri" w:hint="cs"/>
                          <w:sz w:val="40"/>
                          <w:szCs w:val="40"/>
                          <w:rtl/>
                        </w:rPr>
                        <w:t xml:space="preserve">יוסי </w:t>
                      </w:r>
                      <w:proofErr w:type="spellStart"/>
                      <w:r>
                        <w:rPr>
                          <w:rFonts w:eastAsia="Calibri" w:hint="cs"/>
                          <w:sz w:val="40"/>
                          <w:szCs w:val="40"/>
                          <w:rtl/>
                        </w:rPr>
                        <w:t>בוקצ'ין</w:t>
                      </w:r>
                      <w:proofErr w:type="spellEnd"/>
                    </w:p>
                    <w:p w:rsidR="00235033" w:rsidRPr="00974072" w:rsidRDefault="00235033" w:rsidP="00BD056B">
                      <w:pPr>
                        <w:ind w:left="1440" w:firstLine="720"/>
                        <w:rPr>
                          <w:rFonts w:eastAsia="Calibr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eastAsia="Calibri" w:hint="cs"/>
                          <w:b/>
                          <w:bCs/>
                          <w:sz w:val="40"/>
                          <w:szCs w:val="40"/>
                          <w:rtl/>
                        </w:rPr>
                        <w:t>עוזרי הוראה:</w:t>
                      </w:r>
                      <w:r>
                        <w:rPr>
                          <w:rFonts w:eastAsia="Calibri"/>
                          <w:b/>
                          <w:bCs/>
                          <w:sz w:val="40"/>
                          <w:szCs w:val="40"/>
                          <w:rtl/>
                        </w:rPr>
                        <w:tab/>
                      </w:r>
                      <w:r w:rsidRPr="00CF4111">
                        <w:rPr>
                          <w:rFonts w:eastAsia="Calibri" w:hint="cs"/>
                          <w:sz w:val="40"/>
                          <w:szCs w:val="40"/>
                          <w:rtl/>
                        </w:rPr>
                        <w:t>גב</w:t>
                      </w:r>
                      <w:r>
                        <w:rPr>
                          <w:rFonts w:eastAsia="Calibri" w:hint="cs"/>
                          <w:sz w:val="40"/>
                          <w:szCs w:val="40"/>
                          <w:rtl/>
                        </w:rPr>
                        <w:t>'</w:t>
                      </w:r>
                      <w:r w:rsidRPr="00CF4111">
                        <w:rPr>
                          <w:rFonts w:eastAsia="Calibri" w:hint="cs"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  <w:p w:rsidR="00235033" w:rsidRPr="00BD056B" w:rsidRDefault="00235033" w:rsidP="00BD056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0CC" w:rsidRPr="00E87E7E">
        <w:rPr>
          <w:rtl/>
        </w:rPr>
        <w:br w:type="page"/>
      </w:r>
    </w:p>
    <w:p w:rsidR="00BD056B" w:rsidRDefault="00BD056B" w:rsidP="00BD056B">
      <w:pPr>
        <w:pStyle w:val="Heading1"/>
        <w:rPr>
          <w:rtl/>
        </w:rPr>
      </w:pPr>
      <w:r>
        <w:rPr>
          <w:rFonts w:hint="cs"/>
          <w:rtl/>
        </w:rPr>
        <w:lastRenderedPageBreak/>
        <w:t>הצגת המודל</w:t>
      </w:r>
    </w:p>
    <w:p w:rsidR="00BD056B" w:rsidRDefault="00BD056B" w:rsidP="00BD056B">
      <w:pPr>
        <w:rPr>
          <w:rFonts w:hint="cs"/>
          <w:rtl/>
        </w:rPr>
      </w:pPr>
    </w:p>
    <w:p w:rsidR="00BD056B" w:rsidRPr="00BD056B" w:rsidRDefault="00BD056B" w:rsidP="00BD056B">
      <w:pPr>
        <w:rPr>
          <w:rtl/>
        </w:rPr>
      </w:pPr>
      <w:r>
        <w:rPr>
          <w:rFonts w:hint="cs"/>
          <w:rtl/>
        </w:rPr>
        <w:t>הסבר על הבעיה, האתגרים, הסימולציה, והפתרון באמצעות אלגוריתמים גנטיים</w:t>
      </w:r>
    </w:p>
    <w:p w:rsidR="00BD056B" w:rsidRDefault="00BD056B" w:rsidP="00BD056B">
      <w:pPr>
        <w:rPr>
          <w:rtl/>
        </w:rPr>
      </w:pPr>
    </w:p>
    <w:p w:rsidR="00BD056B" w:rsidRDefault="00BD056B" w:rsidP="00BD056B">
      <w:pPr>
        <w:pStyle w:val="Heading2"/>
        <w:rPr>
          <w:rtl/>
        </w:rPr>
      </w:pPr>
      <w:r>
        <w:rPr>
          <w:rFonts w:hint="cs"/>
          <w:rtl/>
        </w:rPr>
        <w:t>הגדרת האוכלוסיי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בבעיה</w:t>
      </w:r>
    </w:p>
    <w:p w:rsidR="00994EF1" w:rsidRDefault="00994EF1" w:rsidP="00994EF1">
      <w:pPr>
        <w:rPr>
          <w:rFonts w:eastAsiaTheme="minorEastAsia"/>
          <w:rtl/>
        </w:rPr>
      </w:pPr>
      <w:r>
        <w:rPr>
          <w:rFonts w:hint="cs"/>
          <w:rtl/>
        </w:rPr>
        <w:t xml:space="preserve">האוכלוסייה תהיה מורכבת מאוסף פריטים המייצגים את איחוד </w:t>
      </w:r>
      <w:proofErr w:type="spellStart"/>
      <w:r>
        <w:rPr>
          <w:rFonts w:hint="cs"/>
          <w:rtl/>
        </w:rPr>
        <w:t>וסדרור</w:t>
      </w:r>
      <w:proofErr w:type="spellEnd"/>
      <w:r>
        <w:rPr>
          <w:rFonts w:hint="cs"/>
          <w:rtl/>
        </w:rPr>
        <w:t xml:space="preserve"> ההזמנות. כל פרט יהיה בנוי כמערך חד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>, באורך מספר ההזמנות (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>(</w:t>
      </w:r>
      <w:r>
        <w:rPr>
          <w:rFonts w:hint="cs"/>
          <w:rtl/>
        </w:rPr>
        <w:t xml:space="preserve">, כאשר כל תא </w:t>
      </w:r>
      <m:oMath>
        <m:r>
          <w:rPr>
            <w:rFonts w:ascii="Cambria Math" w:hAnsi="Cambria Math"/>
          </w:rPr>
          <m:t>j</m:t>
        </m:r>
      </m:oMath>
      <w:r>
        <w:rPr>
          <w:rFonts w:hint="cs"/>
          <w:rtl/>
        </w:rPr>
        <w:t xml:space="preserve"> במערך יכיל את מספר הארגז אליו שייכת ההזמנה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 w:hint="cs"/>
          <w:rtl/>
        </w:rPr>
        <w:t>.</w:t>
      </w:r>
    </w:p>
    <w:p w:rsidR="00ED4C52" w:rsidRDefault="009A7272" w:rsidP="00ED4C52">
      <w:pPr>
        <w:rPr>
          <w:rFonts w:eastAsiaTheme="minorEastAsia"/>
          <w:rtl/>
        </w:rPr>
      </w:pPr>
      <w:r w:rsidRPr="00ED4C52">
        <w:rPr>
          <w:rFonts w:eastAsiaTheme="minorEastAsia" w:hint="cs"/>
          <w:b/>
          <w:bCs/>
          <w:rtl/>
        </w:rPr>
        <w:t>לדוגמה</w:t>
      </w:r>
      <w:r>
        <w:rPr>
          <w:rFonts w:eastAsiaTheme="minorEastAsia" w:hint="cs"/>
          <w:rtl/>
        </w:rPr>
        <w:t xml:space="preserve">, עבור </w:t>
      </w:r>
      <w:r w:rsidR="00ED4C52">
        <w:rPr>
          <w:rFonts w:eastAsiaTheme="minorEastAsia" w:hint="cs"/>
          <w:rtl/>
        </w:rPr>
        <w:t xml:space="preserve">בעיה המכילה 10 הזמנות, פתרון אפשרי ייוצג על ידי: </w:t>
      </w:r>
      <w:r w:rsidR="00ED4C52" w:rsidRPr="00ED4C52">
        <w:rPr>
          <w:rFonts w:eastAsiaTheme="minorEastAsia" w:hint="cs"/>
          <w:u w:val="single"/>
          <w:rtl/>
        </w:rPr>
        <w:t>1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3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4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2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4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4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4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2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3</w:t>
      </w:r>
      <w:r w:rsidR="00ED4C52" w:rsidRPr="00ED4C52">
        <w:rPr>
          <w:rFonts w:eastAsiaTheme="minorEastAsia" w:hint="cs"/>
          <w:rtl/>
        </w:rPr>
        <w:t xml:space="preserve"> </w:t>
      </w:r>
      <w:r w:rsidR="00ED4C52" w:rsidRPr="00ED4C52">
        <w:rPr>
          <w:rFonts w:eastAsiaTheme="minorEastAsia" w:hint="cs"/>
          <w:u w:val="single"/>
          <w:rtl/>
        </w:rPr>
        <w:t>5</w:t>
      </w:r>
      <w:r w:rsidR="00ED4C52">
        <w:rPr>
          <w:rFonts w:eastAsiaTheme="minorEastAsia" w:hint="cs"/>
          <w:rtl/>
        </w:rPr>
        <w:t>. כלומר, משימה 1 משובצת לארגז החמישי בסדר, משימה 2 לארגז השלישי בסדר, משימה 3 לארגז השני וכן הלאה...</w:t>
      </w:r>
    </w:p>
    <w:p w:rsidR="00BD056B" w:rsidRDefault="00ED4C52" w:rsidP="00BD056B">
      <w:pPr>
        <w:rPr>
          <w:rtl/>
        </w:rPr>
      </w:pPr>
      <w:r>
        <w:rPr>
          <w:rFonts w:hint="cs"/>
          <w:rtl/>
        </w:rPr>
        <w:t xml:space="preserve">נציין כי אין הכרח שמספרי הארגזים יופיעו באופן עוקב. לדוגמה, גם הפתרון הנ"ל קביל: </w:t>
      </w:r>
      <w:r w:rsidRPr="00ED4C52">
        <w:rPr>
          <w:rFonts w:eastAsiaTheme="minorEastAsia" w:hint="cs"/>
          <w:u w:val="single"/>
          <w:rtl/>
        </w:rPr>
        <w:t>1</w:t>
      </w:r>
      <w:r w:rsidRPr="00ED4C52">
        <w:rPr>
          <w:rFonts w:eastAsiaTheme="minorEastAsia" w:hint="cs"/>
          <w:rtl/>
        </w:rPr>
        <w:t xml:space="preserve"> </w:t>
      </w:r>
      <w:r w:rsidRPr="00ED4C52">
        <w:rPr>
          <w:rFonts w:eastAsiaTheme="minorEastAsia" w:hint="cs"/>
          <w:u w:val="single"/>
          <w:rtl/>
        </w:rPr>
        <w:t>3</w:t>
      </w:r>
      <w:r w:rsidRPr="00ED4C52">
        <w:rPr>
          <w:rFonts w:eastAsiaTheme="minorEastAsia" w:hint="cs"/>
          <w:rtl/>
        </w:rPr>
        <w:t xml:space="preserve"> </w:t>
      </w:r>
      <w:r w:rsidRPr="00ED4C52">
        <w:rPr>
          <w:rFonts w:eastAsiaTheme="minorEastAsia" w:hint="cs"/>
          <w:u w:val="single"/>
          <w:rtl/>
        </w:rPr>
        <w:t>4</w:t>
      </w:r>
      <w:r w:rsidRPr="00ED4C5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6</w:t>
      </w:r>
      <w:r w:rsidRPr="00ED4C52">
        <w:rPr>
          <w:rFonts w:eastAsiaTheme="minorEastAsia" w:hint="cs"/>
          <w:rtl/>
        </w:rPr>
        <w:t xml:space="preserve"> </w:t>
      </w:r>
      <w:r w:rsidRPr="00ED4C52">
        <w:rPr>
          <w:rFonts w:eastAsiaTheme="minorEastAsia" w:hint="cs"/>
          <w:u w:val="single"/>
          <w:rtl/>
        </w:rPr>
        <w:t>4</w:t>
      </w:r>
      <w:r w:rsidRPr="00ED4C52">
        <w:rPr>
          <w:rFonts w:eastAsiaTheme="minorEastAsia" w:hint="cs"/>
          <w:rtl/>
        </w:rPr>
        <w:t xml:space="preserve"> </w:t>
      </w:r>
      <w:r w:rsidRPr="00ED4C52">
        <w:rPr>
          <w:rFonts w:eastAsiaTheme="minorEastAsia" w:hint="cs"/>
          <w:u w:val="single"/>
          <w:rtl/>
        </w:rPr>
        <w:t>4</w:t>
      </w:r>
      <w:r w:rsidRPr="00ED4C52">
        <w:rPr>
          <w:rFonts w:eastAsiaTheme="minorEastAsia" w:hint="cs"/>
          <w:rtl/>
        </w:rPr>
        <w:t xml:space="preserve"> </w:t>
      </w:r>
      <w:r w:rsidRPr="00ED4C52">
        <w:rPr>
          <w:rFonts w:eastAsiaTheme="minorEastAsia" w:hint="cs"/>
          <w:u w:val="single"/>
          <w:rtl/>
        </w:rPr>
        <w:t>4</w:t>
      </w:r>
      <w:r w:rsidRPr="00ED4C5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6</w:t>
      </w:r>
      <w:r w:rsidRPr="00ED4C52">
        <w:rPr>
          <w:rFonts w:eastAsiaTheme="minorEastAsia" w:hint="cs"/>
          <w:rtl/>
        </w:rPr>
        <w:t xml:space="preserve"> </w:t>
      </w:r>
      <w:r w:rsidRPr="00ED4C52">
        <w:rPr>
          <w:rFonts w:eastAsiaTheme="minorEastAsia" w:hint="cs"/>
          <w:u w:val="single"/>
          <w:rtl/>
        </w:rPr>
        <w:t>3</w:t>
      </w:r>
      <w:r w:rsidRPr="00ED4C52">
        <w:rPr>
          <w:rFonts w:eastAsiaTheme="minorEastAsia" w:hint="cs"/>
          <w:rtl/>
        </w:rPr>
        <w:t xml:space="preserve"> </w:t>
      </w:r>
      <w:r w:rsidRPr="00ED4C52">
        <w:rPr>
          <w:rFonts w:eastAsiaTheme="minorEastAsia" w:hint="cs"/>
          <w:u w:val="single"/>
          <w:rtl/>
        </w:rPr>
        <w:t>5</w:t>
      </w:r>
      <w:r>
        <w:rPr>
          <w:rFonts w:eastAsiaTheme="minorEastAsia" w:hint="cs"/>
          <w:rtl/>
        </w:rPr>
        <w:t xml:space="preserve"> (ארגז מספר 2 לא מופיע כלל, והדבר פשוט אומר כי סדר הארגזים הינו- 1,3,4,5,6, ובסימולציה "נתעלם" מארגז 2). </w:t>
      </w:r>
    </w:p>
    <w:p w:rsidR="00F66364" w:rsidRDefault="00F66364" w:rsidP="00BD056B">
      <w:pPr>
        <w:rPr>
          <w:rtl/>
        </w:rPr>
      </w:pPr>
    </w:p>
    <w:p w:rsidR="00BD056B" w:rsidRDefault="00BD056B" w:rsidP="00BD056B">
      <w:pPr>
        <w:pStyle w:val="Heading2"/>
        <w:rPr>
          <w:rtl/>
        </w:rPr>
      </w:pPr>
      <w:r>
        <w:rPr>
          <w:rFonts w:hint="cs"/>
          <w:rtl/>
        </w:rPr>
        <w:t>זיווג ושחלוף</w:t>
      </w:r>
    </w:p>
    <w:p w:rsidR="00BD056B" w:rsidRDefault="00BD056B" w:rsidP="00BD056B">
      <w:pPr>
        <w:rPr>
          <w:rtl/>
        </w:rPr>
      </w:pPr>
    </w:p>
    <w:p w:rsidR="00BD056B" w:rsidRPr="00BD056B" w:rsidRDefault="00BD056B" w:rsidP="00BD056B">
      <w:pPr>
        <w:pStyle w:val="Heading2"/>
        <w:rPr>
          <w:rtl/>
        </w:rPr>
      </w:pPr>
      <w:r>
        <w:rPr>
          <w:rFonts w:hint="cs"/>
          <w:rtl/>
        </w:rPr>
        <w:t>מוטציות ואליטיזם</w:t>
      </w:r>
    </w:p>
    <w:p w:rsidR="00BD056B" w:rsidRDefault="00BD056B" w:rsidP="00BD056B">
      <w:pPr>
        <w:rPr>
          <w:rtl/>
        </w:rPr>
      </w:pPr>
    </w:p>
    <w:p w:rsidR="00415CB5" w:rsidRDefault="00415CB5" w:rsidP="00415CB5">
      <w:pPr>
        <w:pStyle w:val="Heading2"/>
      </w:pPr>
      <w:r>
        <w:rPr>
          <w:rFonts w:hint="cs"/>
          <w:rtl/>
        </w:rPr>
        <w:t>זריעה</w:t>
      </w:r>
    </w:p>
    <w:p w:rsidR="00415CB5" w:rsidRDefault="00BD056B" w:rsidP="00415CB5">
      <w:pPr>
        <w:rPr>
          <w:rtl/>
        </w:rPr>
      </w:pPr>
      <w:r>
        <w:rPr>
          <w:rFonts w:hint="cs"/>
          <w:rtl/>
        </w:rPr>
        <w:t xml:space="preserve">בשלב </w:t>
      </w:r>
      <w:r w:rsidRPr="00BD056B">
        <w:rPr>
          <w:rFonts w:hint="cs"/>
          <w:rtl/>
        </w:rPr>
        <w:t>הראשון</w:t>
      </w:r>
      <w:r>
        <w:rPr>
          <w:rFonts w:hint="cs"/>
          <w:rtl/>
        </w:rPr>
        <w:t>, עלינו ליצור אוכלוסיית פתרונות התחלתית</w:t>
      </w:r>
      <w:r w:rsidR="00DF282A">
        <w:rPr>
          <w:rFonts w:hint="cs"/>
          <w:rtl/>
        </w:rPr>
        <w:t xml:space="preserve"> ("דור ראשון")</w:t>
      </w:r>
      <w:r>
        <w:rPr>
          <w:rFonts w:hint="cs"/>
          <w:rtl/>
        </w:rPr>
        <w:t xml:space="preserve">, ממנה נתחיל את תהליך החיפוש אחר הקירוב לפתרון האופטימלי לבעיה. אנו שואפים </w:t>
      </w:r>
      <w:r w:rsidR="00415CB5">
        <w:rPr>
          <w:rFonts w:hint="cs"/>
          <w:rtl/>
        </w:rPr>
        <w:t>למצוא הורים (או הורה יחיד)</w:t>
      </w:r>
      <w:r w:rsidR="00415CB5">
        <w:rPr>
          <w:rFonts w:hint="cs"/>
        </w:rPr>
        <w:t xml:space="preserve"> </w:t>
      </w:r>
      <w:r w:rsidR="00415CB5">
        <w:rPr>
          <w:rFonts w:hint="cs"/>
          <w:rtl/>
        </w:rPr>
        <w:t xml:space="preserve">בדור הראשון </w:t>
      </w:r>
      <w:r w:rsidR="00DF282A">
        <w:rPr>
          <w:rFonts w:hint="cs"/>
          <w:rtl/>
        </w:rPr>
        <w:t>אשר יהווה "נקודת פתיחה טובה" לתהליך החיפוש, היות וזהו גורם המשפיע מאוד על קצב התכנסות האלגוריתם</w:t>
      </w:r>
      <w:r w:rsidR="00415CB5">
        <w:rPr>
          <w:rFonts w:hint="cs"/>
          <w:rtl/>
        </w:rPr>
        <w:t xml:space="preserve"> (וזוהי למעשה ה"זריעה" </w:t>
      </w:r>
      <w:r w:rsidR="00415CB5">
        <w:rPr>
          <w:rtl/>
        </w:rPr>
        <w:t>–</w:t>
      </w:r>
      <w:r w:rsidR="00415CB5">
        <w:rPr>
          <w:rFonts w:hint="cs"/>
          <w:rtl/>
        </w:rPr>
        <w:t xml:space="preserve"> </w:t>
      </w:r>
      <w:r w:rsidR="00415CB5">
        <w:t>Seeding</w:t>
      </w:r>
      <w:r w:rsidR="00415CB5">
        <w:rPr>
          <w:rFonts w:hint="cs"/>
          <w:rtl/>
        </w:rPr>
        <w:t>).</w:t>
      </w:r>
    </w:p>
    <w:p w:rsidR="00415CB5" w:rsidRDefault="00415CB5" w:rsidP="00415CB5">
      <w:pPr>
        <w:rPr>
          <w:rtl/>
        </w:rPr>
      </w:pPr>
      <w:r>
        <w:rPr>
          <w:rFonts w:hint="cs"/>
          <w:rtl/>
        </w:rPr>
        <w:t>במטרה למצוא פתרון התחלתי טוב, נבצע ניתוח איכותי לגורמים בבעיה המשפיעים במיוחד על זמן העבודה בקו:</w:t>
      </w:r>
    </w:p>
    <w:p w:rsidR="00415CB5" w:rsidRDefault="00415CB5" w:rsidP="00415CB5">
      <w:pPr>
        <w:pStyle w:val="ListParagraph"/>
        <w:numPr>
          <w:ilvl w:val="0"/>
          <w:numId w:val="18"/>
        </w:numPr>
      </w:pPr>
      <w:r w:rsidRPr="00415CB5">
        <w:rPr>
          <w:rFonts w:hint="cs"/>
          <w:b/>
          <w:bCs/>
          <w:rtl/>
        </w:rPr>
        <w:t>זמני הליכה: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זמני הליכה יכולים להוות גורם משמעותי המשפיע על הזמן הסופי של הפתרון. זמני ההליכה נקבעים בעיקר לפי </w:t>
      </w:r>
      <w:r>
        <w:rPr>
          <w:rFonts w:hint="cs"/>
          <w:b/>
          <w:bCs/>
          <w:rtl/>
        </w:rPr>
        <w:t>כמות הארגזים</w:t>
      </w:r>
      <w:r>
        <w:rPr>
          <w:rFonts w:hint="cs"/>
          <w:rtl/>
        </w:rPr>
        <w:t xml:space="preserve"> שבפתרון הנתון. לכן, בפתרון ההתחלתי שלנו נרצה למזער את כמות הארגזים (בהתחשב במסגרת האילוצים כמובן).</w:t>
      </w:r>
    </w:p>
    <w:p w:rsidR="00415CB5" w:rsidRDefault="00415CB5" w:rsidP="00415CB5">
      <w:pPr>
        <w:pStyle w:val="ListParagraph"/>
      </w:pPr>
    </w:p>
    <w:p w:rsidR="00235033" w:rsidRDefault="00415CB5" w:rsidP="00415CB5">
      <w:pPr>
        <w:pStyle w:val="ListParagraph"/>
        <w:numPr>
          <w:ilvl w:val="0"/>
          <w:numId w:val="18"/>
        </w:numPr>
      </w:pPr>
      <w:r>
        <w:rPr>
          <w:b/>
          <w:bCs/>
        </w:rPr>
        <w:t>Blocking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גורם משמעותי נוסף המשפיע על משך זמן הפתרון, הינו מצבי </w:t>
      </w:r>
      <w:r>
        <w:t>Block</w:t>
      </w:r>
      <w:r w:rsidR="00353DBE">
        <w:rPr>
          <w:rFonts w:hint="cs"/>
          <w:rtl/>
        </w:rPr>
        <w:t xml:space="preserve"> (אירוע בו עובד נחסם על ידי העובד שלפניו). </w:t>
      </w:r>
      <w:r w:rsidR="00CB1060">
        <w:rPr>
          <w:rFonts w:hint="cs"/>
          <w:rtl/>
        </w:rPr>
        <w:t>על כן, אנו רוצים כי כל עובד יוכל להתקדם בקצב מהיר יותר מהעובד שמאחוריו.</w:t>
      </w:r>
      <w:r w:rsidR="00235033">
        <w:rPr>
          <w:rFonts w:hint="cs"/>
          <w:rtl/>
        </w:rPr>
        <w:t xml:space="preserve"> מצאנו שלושה </w:t>
      </w:r>
      <w:r w:rsidR="00105791">
        <w:rPr>
          <w:rFonts w:hint="cs"/>
          <w:rtl/>
        </w:rPr>
        <w:t xml:space="preserve">דרכים מרכזיות בהן ניתן לנסות ולמנוע מצבי </w:t>
      </w:r>
      <w:r w:rsidR="00105791">
        <w:rPr>
          <w:rFonts w:hint="cs"/>
        </w:rPr>
        <w:t>B</w:t>
      </w:r>
      <w:r w:rsidR="00105791">
        <w:t>lock</w:t>
      </w:r>
      <w:r w:rsidR="00105791">
        <w:rPr>
          <w:rFonts w:hint="cs"/>
          <w:rtl/>
        </w:rPr>
        <w:t>:</w:t>
      </w:r>
    </w:p>
    <w:p w:rsidR="00235033" w:rsidRDefault="00235033" w:rsidP="00235033">
      <w:pPr>
        <w:pStyle w:val="ListParagraph"/>
        <w:rPr>
          <w:rFonts w:hint="cs"/>
          <w:rtl/>
        </w:rPr>
      </w:pPr>
    </w:p>
    <w:p w:rsidR="00235033" w:rsidRDefault="00235033" w:rsidP="00235033">
      <w:pPr>
        <w:pStyle w:val="ListParagraph"/>
        <w:numPr>
          <w:ilvl w:val="0"/>
          <w:numId w:val="19"/>
        </w:numPr>
      </w:pPr>
      <w:r w:rsidRPr="00235033">
        <w:rPr>
          <w:rFonts w:hint="cs"/>
          <w:b/>
          <w:bCs/>
          <w:rtl/>
        </w:rPr>
        <w:t>מהירות העובדים</w:t>
      </w:r>
      <w:r>
        <w:rPr>
          <w:rFonts w:hint="cs"/>
          <w:rtl/>
        </w:rPr>
        <w:t xml:space="preserve">  - היינו שואפים כי העובדים המוגדרים כמהירים יהיו לפנים, ובכך נקטין את סיכויי ה-</w:t>
      </w:r>
      <w:r>
        <w:t>Block</w:t>
      </w:r>
      <w:r>
        <w:rPr>
          <w:rFonts w:hint="cs"/>
          <w:rtl/>
        </w:rPr>
        <w:t xml:space="preserve"> (נתעלם בשלב זה </w:t>
      </w:r>
      <w:proofErr w:type="spellStart"/>
      <w:r>
        <w:rPr>
          <w:rFonts w:hint="cs"/>
          <w:rtl/>
        </w:rPr>
        <w:t>מהסטוכסטיות</w:t>
      </w:r>
      <w:proofErr w:type="spellEnd"/>
      <w:r>
        <w:rPr>
          <w:rFonts w:hint="cs"/>
          <w:rtl/>
        </w:rPr>
        <w:t xml:space="preserve"> של הבעיה).</w:t>
      </w:r>
    </w:p>
    <w:p w:rsidR="00235033" w:rsidRDefault="00235033" w:rsidP="00632666">
      <w:pPr>
        <w:pStyle w:val="ListParagraph"/>
        <w:ind w:left="1080"/>
      </w:pPr>
    </w:p>
    <w:p w:rsidR="00235033" w:rsidRDefault="00235033" w:rsidP="00235033">
      <w:pPr>
        <w:pStyle w:val="ListParagraph"/>
        <w:numPr>
          <w:ilvl w:val="0"/>
          <w:numId w:val="19"/>
        </w:numPr>
      </w:pPr>
      <w:r w:rsidRPr="00105791">
        <w:rPr>
          <w:rFonts w:hint="cs"/>
          <w:b/>
          <w:bCs/>
          <w:rtl/>
        </w:rPr>
        <w:t xml:space="preserve">כמות </w:t>
      </w:r>
      <w:r w:rsidR="00105791" w:rsidRPr="00105791">
        <w:rPr>
          <w:rFonts w:hint="cs"/>
          <w:b/>
          <w:bCs/>
          <w:rtl/>
        </w:rPr>
        <w:t xml:space="preserve">יורדת של פריטים מכל סוג </w:t>
      </w:r>
      <w:r w:rsidR="00105791">
        <w:rPr>
          <w:rFonts w:hint="cs"/>
          <w:b/>
          <w:bCs/>
          <w:rtl/>
        </w:rPr>
        <w:t>לאורך ה</w:t>
      </w:r>
      <w:r w:rsidR="00105791" w:rsidRPr="00105791">
        <w:rPr>
          <w:rFonts w:hint="cs"/>
          <w:b/>
          <w:bCs/>
          <w:rtl/>
        </w:rPr>
        <w:t>קו</w:t>
      </w:r>
      <w:r w:rsidR="00105791">
        <w:rPr>
          <w:rFonts w:hint="cs"/>
          <w:rtl/>
        </w:rPr>
        <w:t xml:space="preserve"> </w:t>
      </w:r>
      <w:r w:rsidR="00105791">
        <w:rPr>
          <w:rtl/>
        </w:rPr>
        <w:t>–</w:t>
      </w:r>
      <w:r w:rsidR="00632666">
        <w:rPr>
          <w:rFonts w:hint="cs"/>
          <w:rtl/>
        </w:rPr>
        <w:t xml:space="preserve"> </w:t>
      </w:r>
      <w:r w:rsidR="00105791">
        <w:rPr>
          <w:rFonts w:hint="cs"/>
          <w:rtl/>
        </w:rPr>
        <w:t>הדבר מאפשר לעובד לנוע מהר יותר ככל שהוא בנקודות מתקדמת יותר בקו.</w:t>
      </w:r>
      <w:r w:rsidR="00632666">
        <w:rPr>
          <w:rFonts w:hint="cs"/>
          <w:rtl/>
        </w:rPr>
        <w:t xml:space="preserve"> כלומר, קיימת סבירות גבוהה יותר כי עובדים קדמיים יוכלו להתקדם מהר יותר מעובדים אחוריים.</w:t>
      </w:r>
    </w:p>
    <w:p w:rsidR="00235033" w:rsidRDefault="00235033" w:rsidP="00235033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lastRenderedPageBreak/>
        <w:t>שונות</w:t>
      </w:r>
      <w:r w:rsidR="00105791">
        <w:rPr>
          <w:rFonts w:hint="cs"/>
          <w:rtl/>
        </w:rPr>
        <w:t xml:space="preserve"> פנימית בארגז</w:t>
      </w:r>
    </w:p>
    <w:p w:rsidR="00BA5419" w:rsidRDefault="00BA5419" w:rsidP="00BA5419">
      <w:pPr>
        <w:pStyle w:val="ListParagraph"/>
        <w:ind w:left="1080"/>
      </w:pPr>
      <w:bookmarkStart w:id="0" w:name="_GoBack"/>
      <w:bookmarkEnd w:id="0"/>
    </w:p>
    <w:p w:rsidR="00632666" w:rsidRDefault="00632666" w:rsidP="00235033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 xml:space="preserve">סידור ארגזים מקטן לגדול </w:t>
      </w:r>
      <w:r>
        <w:rPr>
          <w:rtl/>
        </w:rPr>
        <w:t>–</w:t>
      </w:r>
      <w:r>
        <w:rPr>
          <w:rFonts w:hint="cs"/>
          <w:rtl/>
        </w:rPr>
        <w:t xml:space="preserve"> באופן זה</w:t>
      </w:r>
    </w:p>
    <w:p w:rsidR="00415CB5" w:rsidRPr="00BD056B" w:rsidRDefault="00415CB5" w:rsidP="00415CB5">
      <w:pPr>
        <w:rPr>
          <w:rFonts w:hint="cs"/>
          <w:rtl/>
        </w:rPr>
      </w:pPr>
      <w:r>
        <w:rPr>
          <w:rFonts w:hint="cs"/>
          <w:rtl/>
        </w:rPr>
        <w:t xml:space="preserve">  </w:t>
      </w:r>
    </w:p>
    <w:sectPr w:rsidR="00415CB5" w:rsidRPr="00BD056B" w:rsidSect="00E8279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134" w:bottom="144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88A" w:rsidRDefault="0099788A" w:rsidP="00BD056B">
      <w:r>
        <w:separator/>
      </w:r>
    </w:p>
    <w:p w:rsidR="0099788A" w:rsidRDefault="0099788A" w:rsidP="00BD056B"/>
    <w:p w:rsidR="0099788A" w:rsidRDefault="0099788A" w:rsidP="00BD056B"/>
  </w:endnote>
  <w:endnote w:type="continuationSeparator" w:id="0">
    <w:p w:rsidR="0099788A" w:rsidRDefault="0099788A" w:rsidP="00BD056B">
      <w:r>
        <w:continuationSeparator/>
      </w:r>
    </w:p>
    <w:p w:rsidR="0099788A" w:rsidRDefault="0099788A" w:rsidP="00BD056B"/>
    <w:p w:rsidR="0099788A" w:rsidRDefault="0099788A" w:rsidP="00BD05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033" w:rsidRDefault="00235033" w:rsidP="00BD056B">
    <w:pPr>
      <w:pStyle w:val="Footer"/>
    </w:pPr>
  </w:p>
  <w:p w:rsidR="00235033" w:rsidRDefault="00235033" w:rsidP="00BD056B"/>
  <w:p w:rsidR="00235033" w:rsidRDefault="00235033" w:rsidP="00BD056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256333157"/>
      <w:docPartObj>
        <w:docPartGallery w:val="Page Numbers (Bottom of Page)"/>
        <w:docPartUnique/>
      </w:docPartObj>
    </w:sdtPr>
    <w:sdtContent>
      <w:p w:rsidR="00235033" w:rsidRDefault="00235033" w:rsidP="00BD056B">
        <w:pPr>
          <w:pStyle w:val="Foo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A5419" w:rsidRPr="00BA5419">
          <w:rPr>
            <w:rFonts w:cs="Calibri"/>
            <w:noProof/>
            <w:rtl/>
            <w:lang w:val="he-IL"/>
          </w:rPr>
          <w:t>2</w:t>
        </w:r>
        <w:r>
          <w:fldChar w:fldCharType="end"/>
        </w:r>
      </w:p>
    </w:sdtContent>
  </w:sdt>
  <w:p w:rsidR="00235033" w:rsidRDefault="00235033" w:rsidP="00BD056B">
    <w:pPr>
      <w:pStyle w:val="Footer"/>
    </w:pPr>
  </w:p>
  <w:p w:rsidR="00235033" w:rsidRDefault="00235033" w:rsidP="00BD056B"/>
  <w:p w:rsidR="00235033" w:rsidRDefault="00235033" w:rsidP="00BD056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033" w:rsidRDefault="00235033" w:rsidP="00BD056B">
    <w:pPr>
      <w:pStyle w:val="Footer"/>
      <w:rPr>
        <w:rtl/>
      </w:rPr>
    </w:pP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  <w:r>
      <w:rPr>
        <w:rtl/>
      </w:rPr>
      <w:softHyphen/>
    </w:r>
  </w:p>
  <w:p w:rsidR="00235033" w:rsidRPr="007D5D7F" w:rsidRDefault="00235033" w:rsidP="00BD056B">
    <w:pPr>
      <w:pStyle w:val="Footer"/>
      <w:rPr>
        <w:rtl/>
      </w:rPr>
    </w:pPr>
    <w:r>
      <w:rPr>
        <w:rFonts w:hint="cs"/>
        <w:rtl/>
      </w:rPr>
      <w:t>דצמבר</w:t>
    </w:r>
    <w:r w:rsidRPr="007D5D7F">
      <w:rPr>
        <w:rtl/>
      </w:rPr>
      <w:t xml:space="preserve"> 201</w:t>
    </w:r>
    <w:r>
      <w:rPr>
        <w:rFonts w:hint="cs"/>
        <w:rtl/>
      </w:rPr>
      <w:t>7</w:t>
    </w:r>
  </w:p>
  <w:p w:rsidR="00235033" w:rsidRDefault="00235033" w:rsidP="00BD0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88A" w:rsidRDefault="0099788A" w:rsidP="00BD056B">
      <w:r>
        <w:separator/>
      </w:r>
    </w:p>
    <w:p w:rsidR="0099788A" w:rsidRDefault="0099788A" w:rsidP="00BD056B"/>
    <w:p w:rsidR="0099788A" w:rsidRDefault="0099788A" w:rsidP="00BD056B"/>
  </w:footnote>
  <w:footnote w:type="continuationSeparator" w:id="0">
    <w:p w:rsidR="0099788A" w:rsidRDefault="0099788A" w:rsidP="00BD056B">
      <w:r>
        <w:continuationSeparator/>
      </w:r>
    </w:p>
    <w:p w:rsidR="0099788A" w:rsidRDefault="0099788A" w:rsidP="00BD056B"/>
    <w:p w:rsidR="0099788A" w:rsidRDefault="0099788A" w:rsidP="00BD05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033" w:rsidRDefault="00235033" w:rsidP="00BD056B">
    <w:pPr>
      <w:pStyle w:val="Header"/>
    </w:pPr>
  </w:p>
  <w:p w:rsidR="00235033" w:rsidRDefault="00235033" w:rsidP="00BD056B"/>
  <w:p w:rsidR="00235033" w:rsidRDefault="00235033" w:rsidP="00BD056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033" w:rsidRPr="005A1F93" w:rsidRDefault="00235033" w:rsidP="00BD056B">
    <w:pPr>
      <w:pStyle w:val="Header"/>
    </w:pPr>
    <w:r w:rsidRPr="00BD056B">
      <w:rPr>
        <w:rFonts w:hint="cs"/>
        <w:b/>
        <w:bCs/>
        <w:noProof/>
        <w:rtl/>
      </w:rPr>
      <w:drawing>
        <wp:anchor distT="0" distB="0" distL="114300" distR="114300" simplePos="0" relativeHeight="251661824" behindDoc="0" locked="0" layoutInCell="1" allowOverlap="1" wp14:anchorId="36AC0E19" wp14:editId="01A5990C">
          <wp:simplePos x="0" y="0"/>
          <wp:positionH relativeFrom="column">
            <wp:posOffset>-4473</wp:posOffset>
          </wp:positionH>
          <wp:positionV relativeFrom="paragraph">
            <wp:posOffset>-258417</wp:posOffset>
          </wp:positionV>
          <wp:extent cx="890546" cy="493529"/>
          <wp:effectExtent l="0" t="0" r="5080" b="1905"/>
          <wp:wrapNone/>
          <wp:docPr id="3" name="Picture 3" descr="C:\Users\Dor\AppData\Local\Microsoft\Windows\INetCache\Content.Word\TAU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r\AppData\Local\Microsoft\Windows\INetCache\Content.Word\TAU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115" cy="501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056B">
      <w:rPr>
        <w:rFonts w:hint="cs"/>
        <w:b/>
        <w:bCs/>
        <w:rtl/>
      </w:rPr>
      <w:t>תכן מפעלים</w:t>
    </w:r>
    <w:r>
      <w:rPr>
        <w:rFonts w:hint="cs"/>
        <w:rtl/>
      </w:rPr>
      <w:t xml:space="preserve"> - איחוד </w:t>
    </w:r>
    <w:proofErr w:type="spellStart"/>
    <w:r>
      <w:rPr>
        <w:rFonts w:hint="cs"/>
        <w:rtl/>
      </w:rPr>
      <w:t>וסדרור</w:t>
    </w:r>
    <w:proofErr w:type="spellEnd"/>
    <w:r>
      <w:rPr>
        <w:rFonts w:hint="cs"/>
        <w:rtl/>
      </w:rPr>
      <w:t xml:space="preserve"> הזמנות בקו ליקוט</w:t>
    </w:r>
    <w:r>
      <w:t xml:space="preserve"> </w:t>
    </w:r>
  </w:p>
  <w:p w:rsidR="00235033" w:rsidRDefault="00235033" w:rsidP="00BD0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C00"/>
    <w:multiLevelType w:val="hybridMultilevel"/>
    <w:tmpl w:val="E36E82A8"/>
    <w:lvl w:ilvl="0" w:tplc="04090013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55339"/>
    <w:multiLevelType w:val="hybridMultilevel"/>
    <w:tmpl w:val="80AA7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8468D"/>
    <w:multiLevelType w:val="hybridMultilevel"/>
    <w:tmpl w:val="3F867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2C5F85"/>
    <w:multiLevelType w:val="hybridMultilevel"/>
    <w:tmpl w:val="399209A2"/>
    <w:lvl w:ilvl="0" w:tplc="DDCC751E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1565"/>
    <w:multiLevelType w:val="hybridMultilevel"/>
    <w:tmpl w:val="9E48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D27"/>
    <w:multiLevelType w:val="hybridMultilevel"/>
    <w:tmpl w:val="59E88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A772D"/>
    <w:multiLevelType w:val="hybridMultilevel"/>
    <w:tmpl w:val="3F867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1690"/>
    <w:multiLevelType w:val="hybridMultilevel"/>
    <w:tmpl w:val="DAE87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425FC1"/>
    <w:multiLevelType w:val="hybridMultilevel"/>
    <w:tmpl w:val="399209A2"/>
    <w:lvl w:ilvl="0" w:tplc="DDCC751E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D3704"/>
    <w:multiLevelType w:val="hybridMultilevel"/>
    <w:tmpl w:val="9F12247A"/>
    <w:lvl w:ilvl="0" w:tplc="A8C897D2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i/>
        <w:iCs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05712"/>
    <w:multiLevelType w:val="hybridMultilevel"/>
    <w:tmpl w:val="AE5C97B6"/>
    <w:lvl w:ilvl="0" w:tplc="DDCC751E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A2E8C"/>
    <w:multiLevelType w:val="hybridMultilevel"/>
    <w:tmpl w:val="E36E82A8"/>
    <w:lvl w:ilvl="0" w:tplc="04090013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3E0B06"/>
    <w:multiLevelType w:val="hybridMultilevel"/>
    <w:tmpl w:val="3F867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E606F5"/>
    <w:multiLevelType w:val="hybridMultilevel"/>
    <w:tmpl w:val="8E18D3EC"/>
    <w:lvl w:ilvl="0" w:tplc="DDCC751E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12771"/>
    <w:multiLevelType w:val="hybridMultilevel"/>
    <w:tmpl w:val="AE38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33189"/>
    <w:multiLevelType w:val="hybridMultilevel"/>
    <w:tmpl w:val="4B88007E"/>
    <w:lvl w:ilvl="0" w:tplc="4F0A8A8A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71255"/>
    <w:multiLevelType w:val="hybridMultilevel"/>
    <w:tmpl w:val="D74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9008A"/>
    <w:multiLevelType w:val="hybridMultilevel"/>
    <w:tmpl w:val="A302F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7"/>
  </w:num>
  <w:num w:numId="5">
    <w:abstractNumId w:val="6"/>
  </w:num>
  <w:num w:numId="6">
    <w:abstractNumId w:val="12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4"/>
  </w:num>
  <w:num w:numId="15">
    <w:abstractNumId w:val="16"/>
  </w:num>
  <w:num w:numId="16">
    <w:abstractNumId w:val="4"/>
  </w:num>
  <w:num w:numId="17">
    <w:abstractNumId w:val="0"/>
  </w:num>
  <w:num w:numId="18">
    <w:abstractNumId w:val="15"/>
  </w:num>
  <w:num w:numId="1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DA9"/>
    <w:rsid w:val="00000362"/>
    <w:rsid w:val="000006F9"/>
    <w:rsid w:val="000033AA"/>
    <w:rsid w:val="00004035"/>
    <w:rsid w:val="0000426F"/>
    <w:rsid w:val="000048DD"/>
    <w:rsid w:val="00004F19"/>
    <w:rsid w:val="0000509E"/>
    <w:rsid w:val="00005AF9"/>
    <w:rsid w:val="00011282"/>
    <w:rsid w:val="000123A3"/>
    <w:rsid w:val="0001396B"/>
    <w:rsid w:val="00014FAD"/>
    <w:rsid w:val="000174D0"/>
    <w:rsid w:val="00020E05"/>
    <w:rsid w:val="00022F58"/>
    <w:rsid w:val="00023A7F"/>
    <w:rsid w:val="00025690"/>
    <w:rsid w:val="00026D6B"/>
    <w:rsid w:val="00030625"/>
    <w:rsid w:val="00030D82"/>
    <w:rsid w:val="00030DDA"/>
    <w:rsid w:val="00031C7E"/>
    <w:rsid w:val="00032A03"/>
    <w:rsid w:val="00033BE7"/>
    <w:rsid w:val="000353BF"/>
    <w:rsid w:val="000356C1"/>
    <w:rsid w:val="000359CD"/>
    <w:rsid w:val="00035AF2"/>
    <w:rsid w:val="0003610C"/>
    <w:rsid w:val="00037155"/>
    <w:rsid w:val="00040947"/>
    <w:rsid w:val="00040FAB"/>
    <w:rsid w:val="00042F36"/>
    <w:rsid w:val="000449B4"/>
    <w:rsid w:val="00050821"/>
    <w:rsid w:val="00050BD3"/>
    <w:rsid w:val="00056445"/>
    <w:rsid w:val="00056751"/>
    <w:rsid w:val="000576BA"/>
    <w:rsid w:val="00066FCA"/>
    <w:rsid w:val="00067046"/>
    <w:rsid w:val="00067863"/>
    <w:rsid w:val="00067C69"/>
    <w:rsid w:val="00071BE4"/>
    <w:rsid w:val="00071EB8"/>
    <w:rsid w:val="00074633"/>
    <w:rsid w:val="00074C85"/>
    <w:rsid w:val="00081154"/>
    <w:rsid w:val="0008236F"/>
    <w:rsid w:val="000828DA"/>
    <w:rsid w:val="00085768"/>
    <w:rsid w:val="0008592E"/>
    <w:rsid w:val="000861C0"/>
    <w:rsid w:val="00087F2E"/>
    <w:rsid w:val="000939B5"/>
    <w:rsid w:val="000949A8"/>
    <w:rsid w:val="00095E61"/>
    <w:rsid w:val="00096844"/>
    <w:rsid w:val="00096D12"/>
    <w:rsid w:val="000A0A5C"/>
    <w:rsid w:val="000A17AC"/>
    <w:rsid w:val="000A273D"/>
    <w:rsid w:val="000A4674"/>
    <w:rsid w:val="000A5F76"/>
    <w:rsid w:val="000B15BD"/>
    <w:rsid w:val="000B2CCC"/>
    <w:rsid w:val="000B37FA"/>
    <w:rsid w:val="000B38E1"/>
    <w:rsid w:val="000B41FA"/>
    <w:rsid w:val="000B5171"/>
    <w:rsid w:val="000C12FB"/>
    <w:rsid w:val="000C1BE4"/>
    <w:rsid w:val="000C3477"/>
    <w:rsid w:val="000C3EA6"/>
    <w:rsid w:val="000D134D"/>
    <w:rsid w:val="000D2F52"/>
    <w:rsid w:val="000D5DD1"/>
    <w:rsid w:val="000D6567"/>
    <w:rsid w:val="000D6955"/>
    <w:rsid w:val="000D745B"/>
    <w:rsid w:val="000E4B6E"/>
    <w:rsid w:val="000E7A33"/>
    <w:rsid w:val="000F0D72"/>
    <w:rsid w:val="000F34C2"/>
    <w:rsid w:val="00100B22"/>
    <w:rsid w:val="00100D30"/>
    <w:rsid w:val="001035EC"/>
    <w:rsid w:val="0010381D"/>
    <w:rsid w:val="00104139"/>
    <w:rsid w:val="001043F1"/>
    <w:rsid w:val="00105791"/>
    <w:rsid w:val="001070A5"/>
    <w:rsid w:val="0011017B"/>
    <w:rsid w:val="00111852"/>
    <w:rsid w:val="00114AF0"/>
    <w:rsid w:val="001209D4"/>
    <w:rsid w:val="00124687"/>
    <w:rsid w:val="001250B3"/>
    <w:rsid w:val="001311F1"/>
    <w:rsid w:val="0013263F"/>
    <w:rsid w:val="00132820"/>
    <w:rsid w:val="00134725"/>
    <w:rsid w:val="0013640F"/>
    <w:rsid w:val="0013796B"/>
    <w:rsid w:val="00140559"/>
    <w:rsid w:val="00140B59"/>
    <w:rsid w:val="00141C5C"/>
    <w:rsid w:val="0014328F"/>
    <w:rsid w:val="00143860"/>
    <w:rsid w:val="00143DA9"/>
    <w:rsid w:val="001440C1"/>
    <w:rsid w:val="00144201"/>
    <w:rsid w:val="00145E37"/>
    <w:rsid w:val="00145FB3"/>
    <w:rsid w:val="00147257"/>
    <w:rsid w:val="001544BE"/>
    <w:rsid w:val="00160365"/>
    <w:rsid w:val="00161874"/>
    <w:rsid w:val="00161C3D"/>
    <w:rsid w:val="001639F1"/>
    <w:rsid w:val="00163CD2"/>
    <w:rsid w:val="00167CB4"/>
    <w:rsid w:val="00167DD8"/>
    <w:rsid w:val="00170F67"/>
    <w:rsid w:val="00170F85"/>
    <w:rsid w:val="00170FE9"/>
    <w:rsid w:val="0017211F"/>
    <w:rsid w:val="00173247"/>
    <w:rsid w:val="00173F47"/>
    <w:rsid w:val="00174024"/>
    <w:rsid w:val="001740E0"/>
    <w:rsid w:val="001746F7"/>
    <w:rsid w:val="00176756"/>
    <w:rsid w:val="0018172B"/>
    <w:rsid w:val="00182CF6"/>
    <w:rsid w:val="00183B5D"/>
    <w:rsid w:val="00185DB7"/>
    <w:rsid w:val="0018685E"/>
    <w:rsid w:val="00187797"/>
    <w:rsid w:val="00187D57"/>
    <w:rsid w:val="0019071C"/>
    <w:rsid w:val="001923CE"/>
    <w:rsid w:val="001927BE"/>
    <w:rsid w:val="00195D87"/>
    <w:rsid w:val="00197DBB"/>
    <w:rsid w:val="001A2779"/>
    <w:rsid w:val="001A2A9C"/>
    <w:rsid w:val="001A3B63"/>
    <w:rsid w:val="001A46AC"/>
    <w:rsid w:val="001A5E2E"/>
    <w:rsid w:val="001A61DC"/>
    <w:rsid w:val="001A73EA"/>
    <w:rsid w:val="001B17FE"/>
    <w:rsid w:val="001B7DAD"/>
    <w:rsid w:val="001C1501"/>
    <w:rsid w:val="001C1C9E"/>
    <w:rsid w:val="001C3C10"/>
    <w:rsid w:val="001C3D38"/>
    <w:rsid w:val="001C4CAB"/>
    <w:rsid w:val="001C4EEF"/>
    <w:rsid w:val="001C5350"/>
    <w:rsid w:val="001C540E"/>
    <w:rsid w:val="001C5C24"/>
    <w:rsid w:val="001C720B"/>
    <w:rsid w:val="001C79F4"/>
    <w:rsid w:val="001D0ECA"/>
    <w:rsid w:val="001D1F17"/>
    <w:rsid w:val="001D2603"/>
    <w:rsid w:val="001D27D5"/>
    <w:rsid w:val="001D647B"/>
    <w:rsid w:val="001D6CD9"/>
    <w:rsid w:val="001D72F1"/>
    <w:rsid w:val="001D779B"/>
    <w:rsid w:val="001D7EA5"/>
    <w:rsid w:val="001E34E9"/>
    <w:rsid w:val="001F5164"/>
    <w:rsid w:val="001F587E"/>
    <w:rsid w:val="00200247"/>
    <w:rsid w:val="0020119D"/>
    <w:rsid w:val="0020198D"/>
    <w:rsid w:val="00204083"/>
    <w:rsid w:val="002072DD"/>
    <w:rsid w:val="002079EF"/>
    <w:rsid w:val="00207B6B"/>
    <w:rsid w:val="0021008A"/>
    <w:rsid w:val="00210829"/>
    <w:rsid w:val="00212940"/>
    <w:rsid w:val="0021370D"/>
    <w:rsid w:val="00213F5F"/>
    <w:rsid w:val="00214892"/>
    <w:rsid w:val="00215128"/>
    <w:rsid w:val="0021626A"/>
    <w:rsid w:val="00216722"/>
    <w:rsid w:val="002170D0"/>
    <w:rsid w:val="00217EDC"/>
    <w:rsid w:val="00222308"/>
    <w:rsid w:val="002229EF"/>
    <w:rsid w:val="00223BE7"/>
    <w:rsid w:val="00224FB0"/>
    <w:rsid w:val="002259CA"/>
    <w:rsid w:val="00226518"/>
    <w:rsid w:val="0022702B"/>
    <w:rsid w:val="002271BC"/>
    <w:rsid w:val="002302E3"/>
    <w:rsid w:val="002308A0"/>
    <w:rsid w:val="002317E6"/>
    <w:rsid w:val="00231D21"/>
    <w:rsid w:val="00231FF3"/>
    <w:rsid w:val="002324A7"/>
    <w:rsid w:val="0023395D"/>
    <w:rsid w:val="00235033"/>
    <w:rsid w:val="00235D2F"/>
    <w:rsid w:val="00240931"/>
    <w:rsid w:val="00243CD2"/>
    <w:rsid w:val="00246EE5"/>
    <w:rsid w:val="002524ED"/>
    <w:rsid w:val="00252770"/>
    <w:rsid w:val="0026063C"/>
    <w:rsid w:val="0026599A"/>
    <w:rsid w:val="00265C65"/>
    <w:rsid w:val="00267B35"/>
    <w:rsid w:val="00270C40"/>
    <w:rsid w:val="00271678"/>
    <w:rsid w:val="002724A6"/>
    <w:rsid w:val="00273523"/>
    <w:rsid w:val="002737B1"/>
    <w:rsid w:val="00275359"/>
    <w:rsid w:val="0027626F"/>
    <w:rsid w:val="002767E7"/>
    <w:rsid w:val="0028065F"/>
    <w:rsid w:val="002828D2"/>
    <w:rsid w:val="002838D9"/>
    <w:rsid w:val="00284A29"/>
    <w:rsid w:val="00284E88"/>
    <w:rsid w:val="002858EA"/>
    <w:rsid w:val="00287DCA"/>
    <w:rsid w:val="002909EB"/>
    <w:rsid w:val="00291DB6"/>
    <w:rsid w:val="00292CBE"/>
    <w:rsid w:val="00297DC6"/>
    <w:rsid w:val="002A27CC"/>
    <w:rsid w:val="002A5419"/>
    <w:rsid w:val="002A7110"/>
    <w:rsid w:val="002B028E"/>
    <w:rsid w:val="002B1D95"/>
    <w:rsid w:val="002B3730"/>
    <w:rsid w:val="002B4689"/>
    <w:rsid w:val="002B51E6"/>
    <w:rsid w:val="002B6758"/>
    <w:rsid w:val="002B7295"/>
    <w:rsid w:val="002B7801"/>
    <w:rsid w:val="002B7F27"/>
    <w:rsid w:val="002C0E16"/>
    <w:rsid w:val="002C27A4"/>
    <w:rsid w:val="002C300F"/>
    <w:rsid w:val="002C3072"/>
    <w:rsid w:val="002C54A0"/>
    <w:rsid w:val="002C7D39"/>
    <w:rsid w:val="002D17CC"/>
    <w:rsid w:val="002D32D9"/>
    <w:rsid w:val="002D3A2D"/>
    <w:rsid w:val="002D4144"/>
    <w:rsid w:val="002D5B6E"/>
    <w:rsid w:val="002D6704"/>
    <w:rsid w:val="002E0262"/>
    <w:rsid w:val="002E05D8"/>
    <w:rsid w:val="002E14BA"/>
    <w:rsid w:val="002E1525"/>
    <w:rsid w:val="002E1763"/>
    <w:rsid w:val="002E29C7"/>
    <w:rsid w:val="002E39F6"/>
    <w:rsid w:val="002E6468"/>
    <w:rsid w:val="002F00E5"/>
    <w:rsid w:val="002F03FC"/>
    <w:rsid w:val="002F0CD7"/>
    <w:rsid w:val="002F29F8"/>
    <w:rsid w:val="002F3A4D"/>
    <w:rsid w:val="002F3EBE"/>
    <w:rsid w:val="002F48CD"/>
    <w:rsid w:val="002F4D3F"/>
    <w:rsid w:val="0030263C"/>
    <w:rsid w:val="00302DD2"/>
    <w:rsid w:val="003046C4"/>
    <w:rsid w:val="00304B41"/>
    <w:rsid w:val="00312652"/>
    <w:rsid w:val="003151EF"/>
    <w:rsid w:val="00316930"/>
    <w:rsid w:val="0032071F"/>
    <w:rsid w:val="003207E8"/>
    <w:rsid w:val="003214D5"/>
    <w:rsid w:val="00322B81"/>
    <w:rsid w:val="003234CE"/>
    <w:rsid w:val="00325881"/>
    <w:rsid w:val="00325F36"/>
    <w:rsid w:val="003261DA"/>
    <w:rsid w:val="0033011D"/>
    <w:rsid w:val="00330FF1"/>
    <w:rsid w:val="00331C01"/>
    <w:rsid w:val="003344BE"/>
    <w:rsid w:val="00335E02"/>
    <w:rsid w:val="003371E3"/>
    <w:rsid w:val="00341044"/>
    <w:rsid w:val="00341495"/>
    <w:rsid w:val="003425D0"/>
    <w:rsid w:val="0034417C"/>
    <w:rsid w:val="00351033"/>
    <w:rsid w:val="00353DBE"/>
    <w:rsid w:val="00353F10"/>
    <w:rsid w:val="00355DDA"/>
    <w:rsid w:val="0036048C"/>
    <w:rsid w:val="003635A0"/>
    <w:rsid w:val="00367F56"/>
    <w:rsid w:val="003703AA"/>
    <w:rsid w:val="00371B4A"/>
    <w:rsid w:val="00372D57"/>
    <w:rsid w:val="003733E8"/>
    <w:rsid w:val="00374846"/>
    <w:rsid w:val="00381FC4"/>
    <w:rsid w:val="003843CB"/>
    <w:rsid w:val="003845EA"/>
    <w:rsid w:val="003858CD"/>
    <w:rsid w:val="003925B7"/>
    <w:rsid w:val="00393B85"/>
    <w:rsid w:val="00393FF0"/>
    <w:rsid w:val="00396441"/>
    <w:rsid w:val="00396AA5"/>
    <w:rsid w:val="0039734E"/>
    <w:rsid w:val="003A41F7"/>
    <w:rsid w:val="003A74E1"/>
    <w:rsid w:val="003B0822"/>
    <w:rsid w:val="003B228A"/>
    <w:rsid w:val="003B2951"/>
    <w:rsid w:val="003B31E5"/>
    <w:rsid w:val="003B3740"/>
    <w:rsid w:val="003B3D2C"/>
    <w:rsid w:val="003B48EA"/>
    <w:rsid w:val="003B5839"/>
    <w:rsid w:val="003B60B9"/>
    <w:rsid w:val="003C1017"/>
    <w:rsid w:val="003C1E72"/>
    <w:rsid w:val="003C20EB"/>
    <w:rsid w:val="003C4171"/>
    <w:rsid w:val="003C54C0"/>
    <w:rsid w:val="003C72E4"/>
    <w:rsid w:val="003D0DD5"/>
    <w:rsid w:val="003D271C"/>
    <w:rsid w:val="003D2D86"/>
    <w:rsid w:val="003D2F1F"/>
    <w:rsid w:val="003D319A"/>
    <w:rsid w:val="003D55BA"/>
    <w:rsid w:val="003D59A0"/>
    <w:rsid w:val="003D5C85"/>
    <w:rsid w:val="003D5CAE"/>
    <w:rsid w:val="003D7E35"/>
    <w:rsid w:val="003E2287"/>
    <w:rsid w:val="003E2392"/>
    <w:rsid w:val="003E2A4E"/>
    <w:rsid w:val="003E5140"/>
    <w:rsid w:val="003E7CA3"/>
    <w:rsid w:val="003F0580"/>
    <w:rsid w:val="003F1B69"/>
    <w:rsid w:val="003F1DBE"/>
    <w:rsid w:val="003F2026"/>
    <w:rsid w:val="003F33CB"/>
    <w:rsid w:val="003F6A5C"/>
    <w:rsid w:val="003F71EF"/>
    <w:rsid w:val="004009B0"/>
    <w:rsid w:val="004018D5"/>
    <w:rsid w:val="00403304"/>
    <w:rsid w:val="0040369D"/>
    <w:rsid w:val="00405D2E"/>
    <w:rsid w:val="00407D94"/>
    <w:rsid w:val="00413DE0"/>
    <w:rsid w:val="00414944"/>
    <w:rsid w:val="00415CB5"/>
    <w:rsid w:val="004169BB"/>
    <w:rsid w:val="00416CDA"/>
    <w:rsid w:val="0041704F"/>
    <w:rsid w:val="0042193E"/>
    <w:rsid w:val="00422382"/>
    <w:rsid w:val="004238F5"/>
    <w:rsid w:val="00423D88"/>
    <w:rsid w:val="00424D06"/>
    <w:rsid w:val="00425C87"/>
    <w:rsid w:val="004300B8"/>
    <w:rsid w:val="004312C3"/>
    <w:rsid w:val="0043230F"/>
    <w:rsid w:val="00432582"/>
    <w:rsid w:val="0043407C"/>
    <w:rsid w:val="0043787F"/>
    <w:rsid w:val="00443AD3"/>
    <w:rsid w:val="00446822"/>
    <w:rsid w:val="00450DAF"/>
    <w:rsid w:val="00452290"/>
    <w:rsid w:val="00453C29"/>
    <w:rsid w:val="00454B6A"/>
    <w:rsid w:val="00454F04"/>
    <w:rsid w:val="004557E1"/>
    <w:rsid w:val="00455DE5"/>
    <w:rsid w:val="00461284"/>
    <w:rsid w:val="004617F8"/>
    <w:rsid w:val="00462479"/>
    <w:rsid w:val="00465C46"/>
    <w:rsid w:val="00466B2E"/>
    <w:rsid w:val="00466EF6"/>
    <w:rsid w:val="00467DD3"/>
    <w:rsid w:val="0047031F"/>
    <w:rsid w:val="004715A8"/>
    <w:rsid w:val="00471A9E"/>
    <w:rsid w:val="00471E98"/>
    <w:rsid w:val="00473350"/>
    <w:rsid w:val="004746E9"/>
    <w:rsid w:val="00475296"/>
    <w:rsid w:val="00475475"/>
    <w:rsid w:val="00477AD8"/>
    <w:rsid w:val="00481FAF"/>
    <w:rsid w:val="004821B0"/>
    <w:rsid w:val="00482896"/>
    <w:rsid w:val="004901B3"/>
    <w:rsid w:val="0049030C"/>
    <w:rsid w:val="00491E63"/>
    <w:rsid w:val="004930D7"/>
    <w:rsid w:val="00495279"/>
    <w:rsid w:val="00495EF3"/>
    <w:rsid w:val="0049729E"/>
    <w:rsid w:val="00497B71"/>
    <w:rsid w:val="004A1D31"/>
    <w:rsid w:val="004A392E"/>
    <w:rsid w:val="004A4293"/>
    <w:rsid w:val="004A4504"/>
    <w:rsid w:val="004A5B14"/>
    <w:rsid w:val="004A6480"/>
    <w:rsid w:val="004B2B39"/>
    <w:rsid w:val="004B3A9A"/>
    <w:rsid w:val="004B7364"/>
    <w:rsid w:val="004C03DD"/>
    <w:rsid w:val="004C0C5A"/>
    <w:rsid w:val="004C26DE"/>
    <w:rsid w:val="004C3A78"/>
    <w:rsid w:val="004C48C7"/>
    <w:rsid w:val="004C4D44"/>
    <w:rsid w:val="004C72BA"/>
    <w:rsid w:val="004D1C03"/>
    <w:rsid w:val="004D23CC"/>
    <w:rsid w:val="004D45D6"/>
    <w:rsid w:val="004D54F8"/>
    <w:rsid w:val="004D56FC"/>
    <w:rsid w:val="004E0BC3"/>
    <w:rsid w:val="004E0C91"/>
    <w:rsid w:val="004E206B"/>
    <w:rsid w:val="004E38B8"/>
    <w:rsid w:val="004E5B8F"/>
    <w:rsid w:val="004E6154"/>
    <w:rsid w:val="004F07C0"/>
    <w:rsid w:val="004F167E"/>
    <w:rsid w:val="004F4BF5"/>
    <w:rsid w:val="004F5208"/>
    <w:rsid w:val="004F78EB"/>
    <w:rsid w:val="004F7FFD"/>
    <w:rsid w:val="005007ED"/>
    <w:rsid w:val="00501770"/>
    <w:rsid w:val="00507E60"/>
    <w:rsid w:val="00511471"/>
    <w:rsid w:val="0051324D"/>
    <w:rsid w:val="00514998"/>
    <w:rsid w:val="005155B7"/>
    <w:rsid w:val="005166B2"/>
    <w:rsid w:val="005168AE"/>
    <w:rsid w:val="005176B0"/>
    <w:rsid w:val="00521D74"/>
    <w:rsid w:val="0052238C"/>
    <w:rsid w:val="00527D8C"/>
    <w:rsid w:val="00530459"/>
    <w:rsid w:val="00533336"/>
    <w:rsid w:val="00533B14"/>
    <w:rsid w:val="00535DD0"/>
    <w:rsid w:val="00536799"/>
    <w:rsid w:val="00536FE8"/>
    <w:rsid w:val="0054114B"/>
    <w:rsid w:val="00542847"/>
    <w:rsid w:val="00544E04"/>
    <w:rsid w:val="00545167"/>
    <w:rsid w:val="00546127"/>
    <w:rsid w:val="00547E2A"/>
    <w:rsid w:val="0055262C"/>
    <w:rsid w:val="005554B8"/>
    <w:rsid w:val="00555568"/>
    <w:rsid w:val="00555CA1"/>
    <w:rsid w:val="00557FA0"/>
    <w:rsid w:val="00560D8A"/>
    <w:rsid w:val="0056603C"/>
    <w:rsid w:val="005674C1"/>
    <w:rsid w:val="00567541"/>
    <w:rsid w:val="0057323E"/>
    <w:rsid w:val="0057608E"/>
    <w:rsid w:val="00583CA7"/>
    <w:rsid w:val="00585C59"/>
    <w:rsid w:val="00585F6E"/>
    <w:rsid w:val="005878F9"/>
    <w:rsid w:val="005923D6"/>
    <w:rsid w:val="00592C16"/>
    <w:rsid w:val="00593A86"/>
    <w:rsid w:val="00593D04"/>
    <w:rsid w:val="0059419F"/>
    <w:rsid w:val="00595595"/>
    <w:rsid w:val="0059631D"/>
    <w:rsid w:val="0059737F"/>
    <w:rsid w:val="00597A0C"/>
    <w:rsid w:val="005A1732"/>
    <w:rsid w:val="005A1F93"/>
    <w:rsid w:val="005A64D5"/>
    <w:rsid w:val="005A78BA"/>
    <w:rsid w:val="005B04A1"/>
    <w:rsid w:val="005B280E"/>
    <w:rsid w:val="005B2E72"/>
    <w:rsid w:val="005B3F77"/>
    <w:rsid w:val="005B5CC5"/>
    <w:rsid w:val="005B6614"/>
    <w:rsid w:val="005C046E"/>
    <w:rsid w:val="005C0821"/>
    <w:rsid w:val="005C1524"/>
    <w:rsid w:val="005C1BCD"/>
    <w:rsid w:val="005C444E"/>
    <w:rsid w:val="005C77B5"/>
    <w:rsid w:val="005D09FA"/>
    <w:rsid w:val="005D1128"/>
    <w:rsid w:val="005D5810"/>
    <w:rsid w:val="005D784D"/>
    <w:rsid w:val="005E0142"/>
    <w:rsid w:val="005E0239"/>
    <w:rsid w:val="005E0626"/>
    <w:rsid w:val="005E309E"/>
    <w:rsid w:val="005E3D4A"/>
    <w:rsid w:val="005E74F5"/>
    <w:rsid w:val="005F0F0C"/>
    <w:rsid w:val="005F0FBF"/>
    <w:rsid w:val="005F1184"/>
    <w:rsid w:val="005F44D2"/>
    <w:rsid w:val="005F4E11"/>
    <w:rsid w:val="006021D9"/>
    <w:rsid w:val="00602B4D"/>
    <w:rsid w:val="006045FB"/>
    <w:rsid w:val="0060652E"/>
    <w:rsid w:val="00612E6C"/>
    <w:rsid w:val="00614459"/>
    <w:rsid w:val="00615615"/>
    <w:rsid w:val="00616245"/>
    <w:rsid w:val="00616A42"/>
    <w:rsid w:val="00620D78"/>
    <w:rsid w:val="00621201"/>
    <w:rsid w:val="0062123D"/>
    <w:rsid w:val="00621523"/>
    <w:rsid w:val="00621628"/>
    <w:rsid w:val="00622363"/>
    <w:rsid w:val="00624A0B"/>
    <w:rsid w:val="0062540D"/>
    <w:rsid w:val="00627A62"/>
    <w:rsid w:val="00627D1E"/>
    <w:rsid w:val="00632666"/>
    <w:rsid w:val="00635ECD"/>
    <w:rsid w:val="00636306"/>
    <w:rsid w:val="00636D79"/>
    <w:rsid w:val="006404E8"/>
    <w:rsid w:val="00645EBE"/>
    <w:rsid w:val="0065398E"/>
    <w:rsid w:val="00654658"/>
    <w:rsid w:val="00656B99"/>
    <w:rsid w:val="00657A6B"/>
    <w:rsid w:val="0066007F"/>
    <w:rsid w:val="00660591"/>
    <w:rsid w:val="00661FAD"/>
    <w:rsid w:val="00662E9D"/>
    <w:rsid w:val="00666903"/>
    <w:rsid w:val="006673FE"/>
    <w:rsid w:val="0067214D"/>
    <w:rsid w:val="0067308A"/>
    <w:rsid w:val="006759A7"/>
    <w:rsid w:val="006770B6"/>
    <w:rsid w:val="00681A0F"/>
    <w:rsid w:val="0068291C"/>
    <w:rsid w:val="00683A54"/>
    <w:rsid w:val="00683FF9"/>
    <w:rsid w:val="006841B0"/>
    <w:rsid w:val="00684407"/>
    <w:rsid w:val="006846E6"/>
    <w:rsid w:val="00685579"/>
    <w:rsid w:val="00686D9D"/>
    <w:rsid w:val="00692F4D"/>
    <w:rsid w:val="00693156"/>
    <w:rsid w:val="00693D8A"/>
    <w:rsid w:val="00695A68"/>
    <w:rsid w:val="00696C13"/>
    <w:rsid w:val="006978B8"/>
    <w:rsid w:val="00697BCC"/>
    <w:rsid w:val="006A1211"/>
    <w:rsid w:val="006A224C"/>
    <w:rsid w:val="006A4983"/>
    <w:rsid w:val="006A5AF4"/>
    <w:rsid w:val="006B31B1"/>
    <w:rsid w:val="006B3F72"/>
    <w:rsid w:val="006B5FE8"/>
    <w:rsid w:val="006B6A54"/>
    <w:rsid w:val="006B7668"/>
    <w:rsid w:val="006B7951"/>
    <w:rsid w:val="006C07B3"/>
    <w:rsid w:val="006C1ACB"/>
    <w:rsid w:val="006C604E"/>
    <w:rsid w:val="006D0EDE"/>
    <w:rsid w:val="006D17FA"/>
    <w:rsid w:val="006D2056"/>
    <w:rsid w:val="006D3442"/>
    <w:rsid w:val="006D4AB1"/>
    <w:rsid w:val="006D5A18"/>
    <w:rsid w:val="006D7199"/>
    <w:rsid w:val="006D7A57"/>
    <w:rsid w:val="006E231E"/>
    <w:rsid w:val="006E30E2"/>
    <w:rsid w:val="006E3B68"/>
    <w:rsid w:val="006E3BC4"/>
    <w:rsid w:val="006E4B2C"/>
    <w:rsid w:val="006E5BB4"/>
    <w:rsid w:val="006E75BB"/>
    <w:rsid w:val="006F35A3"/>
    <w:rsid w:val="006F3709"/>
    <w:rsid w:val="006F3F41"/>
    <w:rsid w:val="006F4195"/>
    <w:rsid w:val="006F68C9"/>
    <w:rsid w:val="006F771A"/>
    <w:rsid w:val="006F7A45"/>
    <w:rsid w:val="00702132"/>
    <w:rsid w:val="007061FB"/>
    <w:rsid w:val="007076B7"/>
    <w:rsid w:val="00710916"/>
    <w:rsid w:val="00710DB1"/>
    <w:rsid w:val="00711686"/>
    <w:rsid w:val="00712462"/>
    <w:rsid w:val="00713490"/>
    <w:rsid w:val="00715984"/>
    <w:rsid w:val="00715C5C"/>
    <w:rsid w:val="0072081C"/>
    <w:rsid w:val="00720C57"/>
    <w:rsid w:val="00721547"/>
    <w:rsid w:val="00722688"/>
    <w:rsid w:val="0072294C"/>
    <w:rsid w:val="00723471"/>
    <w:rsid w:val="0073316A"/>
    <w:rsid w:val="00735B2A"/>
    <w:rsid w:val="0073642E"/>
    <w:rsid w:val="00737262"/>
    <w:rsid w:val="00737395"/>
    <w:rsid w:val="00737B8F"/>
    <w:rsid w:val="0074096B"/>
    <w:rsid w:val="00740972"/>
    <w:rsid w:val="007439A7"/>
    <w:rsid w:val="007475E3"/>
    <w:rsid w:val="00747632"/>
    <w:rsid w:val="00750D77"/>
    <w:rsid w:val="0075180B"/>
    <w:rsid w:val="007530EF"/>
    <w:rsid w:val="007548BE"/>
    <w:rsid w:val="00755A82"/>
    <w:rsid w:val="00756FA9"/>
    <w:rsid w:val="00766622"/>
    <w:rsid w:val="00770DB5"/>
    <w:rsid w:val="0077255D"/>
    <w:rsid w:val="007725D0"/>
    <w:rsid w:val="00772D75"/>
    <w:rsid w:val="00775C34"/>
    <w:rsid w:val="00783C54"/>
    <w:rsid w:val="00792B11"/>
    <w:rsid w:val="00796771"/>
    <w:rsid w:val="007A01E1"/>
    <w:rsid w:val="007A0DDF"/>
    <w:rsid w:val="007A64AD"/>
    <w:rsid w:val="007A692D"/>
    <w:rsid w:val="007B041F"/>
    <w:rsid w:val="007B13CD"/>
    <w:rsid w:val="007B162E"/>
    <w:rsid w:val="007B291D"/>
    <w:rsid w:val="007B2D26"/>
    <w:rsid w:val="007B4C47"/>
    <w:rsid w:val="007B4D77"/>
    <w:rsid w:val="007B4F9D"/>
    <w:rsid w:val="007B644F"/>
    <w:rsid w:val="007C101F"/>
    <w:rsid w:val="007C2052"/>
    <w:rsid w:val="007C5834"/>
    <w:rsid w:val="007C5B0E"/>
    <w:rsid w:val="007C5E33"/>
    <w:rsid w:val="007D2680"/>
    <w:rsid w:val="007D4969"/>
    <w:rsid w:val="007D541E"/>
    <w:rsid w:val="007D62F7"/>
    <w:rsid w:val="007D6E9B"/>
    <w:rsid w:val="007D754A"/>
    <w:rsid w:val="007E2CC6"/>
    <w:rsid w:val="007E321D"/>
    <w:rsid w:val="007E42E8"/>
    <w:rsid w:val="007E7FB9"/>
    <w:rsid w:val="007F07B2"/>
    <w:rsid w:val="007F296A"/>
    <w:rsid w:val="007F50BC"/>
    <w:rsid w:val="007F512B"/>
    <w:rsid w:val="007F7C61"/>
    <w:rsid w:val="007F7E63"/>
    <w:rsid w:val="007F7E95"/>
    <w:rsid w:val="008002C9"/>
    <w:rsid w:val="008014B7"/>
    <w:rsid w:val="00802E64"/>
    <w:rsid w:val="00803D89"/>
    <w:rsid w:val="00805592"/>
    <w:rsid w:val="00805867"/>
    <w:rsid w:val="00806BD9"/>
    <w:rsid w:val="008117CC"/>
    <w:rsid w:val="00812172"/>
    <w:rsid w:val="00813FDB"/>
    <w:rsid w:val="00815CC2"/>
    <w:rsid w:val="00820D82"/>
    <w:rsid w:val="00820D9B"/>
    <w:rsid w:val="00822450"/>
    <w:rsid w:val="00822CB8"/>
    <w:rsid w:val="00827D3B"/>
    <w:rsid w:val="00830A3A"/>
    <w:rsid w:val="0083212E"/>
    <w:rsid w:val="0083649C"/>
    <w:rsid w:val="00837CC3"/>
    <w:rsid w:val="00841121"/>
    <w:rsid w:val="00841BFA"/>
    <w:rsid w:val="008428B5"/>
    <w:rsid w:val="00850F17"/>
    <w:rsid w:val="00855281"/>
    <w:rsid w:val="00856DFA"/>
    <w:rsid w:val="008602FB"/>
    <w:rsid w:val="008624A1"/>
    <w:rsid w:val="0086291B"/>
    <w:rsid w:val="00863448"/>
    <w:rsid w:val="00863856"/>
    <w:rsid w:val="00864E8D"/>
    <w:rsid w:val="00865083"/>
    <w:rsid w:val="0086739D"/>
    <w:rsid w:val="008709E5"/>
    <w:rsid w:val="008717A0"/>
    <w:rsid w:val="00872ECB"/>
    <w:rsid w:val="008746B3"/>
    <w:rsid w:val="00876DB2"/>
    <w:rsid w:val="0088348E"/>
    <w:rsid w:val="00890F74"/>
    <w:rsid w:val="00895972"/>
    <w:rsid w:val="00895F97"/>
    <w:rsid w:val="008A3191"/>
    <w:rsid w:val="008A4DA2"/>
    <w:rsid w:val="008A61B9"/>
    <w:rsid w:val="008A6533"/>
    <w:rsid w:val="008A71E7"/>
    <w:rsid w:val="008A7D1F"/>
    <w:rsid w:val="008B0B54"/>
    <w:rsid w:val="008B19A1"/>
    <w:rsid w:val="008B36AD"/>
    <w:rsid w:val="008B6B1C"/>
    <w:rsid w:val="008C0AE0"/>
    <w:rsid w:val="008C1C8A"/>
    <w:rsid w:val="008C2DD0"/>
    <w:rsid w:val="008C3A54"/>
    <w:rsid w:val="008C3C17"/>
    <w:rsid w:val="008C4511"/>
    <w:rsid w:val="008C5E4B"/>
    <w:rsid w:val="008C7E63"/>
    <w:rsid w:val="008D0E11"/>
    <w:rsid w:val="008D1007"/>
    <w:rsid w:val="008D1A82"/>
    <w:rsid w:val="008D2227"/>
    <w:rsid w:val="008D426D"/>
    <w:rsid w:val="008D7162"/>
    <w:rsid w:val="008E022A"/>
    <w:rsid w:val="008E08B1"/>
    <w:rsid w:val="008E0A95"/>
    <w:rsid w:val="008E22E9"/>
    <w:rsid w:val="008E28E2"/>
    <w:rsid w:val="008E3F49"/>
    <w:rsid w:val="008E40DE"/>
    <w:rsid w:val="008E60BF"/>
    <w:rsid w:val="008F1448"/>
    <w:rsid w:val="008F1A2C"/>
    <w:rsid w:val="008F2EFC"/>
    <w:rsid w:val="008F4283"/>
    <w:rsid w:val="008F5532"/>
    <w:rsid w:val="00904783"/>
    <w:rsid w:val="0090634B"/>
    <w:rsid w:val="009069EA"/>
    <w:rsid w:val="00907688"/>
    <w:rsid w:val="00907C0D"/>
    <w:rsid w:val="00911271"/>
    <w:rsid w:val="009169F8"/>
    <w:rsid w:val="00916BC0"/>
    <w:rsid w:val="009200CC"/>
    <w:rsid w:val="00921893"/>
    <w:rsid w:val="00921DD6"/>
    <w:rsid w:val="009222D1"/>
    <w:rsid w:val="00924346"/>
    <w:rsid w:val="009265D1"/>
    <w:rsid w:val="00926F25"/>
    <w:rsid w:val="00927412"/>
    <w:rsid w:val="009306B3"/>
    <w:rsid w:val="0093178E"/>
    <w:rsid w:val="00931891"/>
    <w:rsid w:val="00942CFD"/>
    <w:rsid w:val="00943D6A"/>
    <w:rsid w:val="0095041D"/>
    <w:rsid w:val="00951985"/>
    <w:rsid w:val="00952139"/>
    <w:rsid w:val="00955189"/>
    <w:rsid w:val="0095686C"/>
    <w:rsid w:val="009573DC"/>
    <w:rsid w:val="00957F48"/>
    <w:rsid w:val="009644BF"/>
    <w:rsid w:val="00967C01"/>
    <w:rsid w:val="009702DF"/>
    <w:rsid w:val="00972FBC"/>
    <w:rsid w:val="00974072"/>
    <w:rsid w:val="009741DE"/>
    <w:rsid w:val="0098042D"/>
    <w:rsid w:val="0098154E"/>
    <w:rsid w:val="00981C2D"/>
    <w:rsid w:val="0098209F"/>
    <w:rsid w:val="00983FAA"/>
    <w:rsid w:val="00986307"/>
    <w:rsid w:val="00986B41"/>
    <w:rsid w:val="009872E8"/>
    <w:rsid w:val="00987F87"/>
    <w:rsid w:val="009914BF"/>
    <w:rsid w:val="0099159E"/>
    <w:rsid w:val="009925ED"/>
    <w:rsid w:val="00992F88"/>
    <w:rsid w:val="009948EF"/>
    <w:rsid w:val="00994AB1"/>
    <w:rsid w:val="00994EF1"/>
    <w:rsid w:val="00995384"/>
    <w:rsid w:val="00996701"/>
    <w:rsid w:val="009972B3"/>
    <w:rsid w:val="0099788A"/>
    <w:rsid w:val="009978FB"/>
    <w:rsid w:val="009A2E8B"/>
    <w:rsid w:val="009A4AB4"/>
    <w:rsid w:val="009A7272"/>
    <w:rsid w:val="009A7B2B"/>
    <w:rsid w:val="009B0C1B"/>
    <w:rsid w:val="009B0EFF"/>
    <w:rsid w:val="009C0485"/>
    <w:rsid w:val="009C0588"/>
    <w:rsid w:val="009C198D"/>
    <w:rsid w:val="009C24FE"/>
    <w:rsid w:val="009C463C"/>
    <w:rsid w:val="009C5525"/>
    <w:rsid w:val="009C6406"/>
    <w:rsid w:val="009D10EE"/>
    <w:rsid w:val="009D2B6C"/>
    <w:rsid w:val="009D3C30"/>
    <w:rsid w:val="009D4092"/>
    <w:rsid w:val="009D43C9"/>
    <w:rsid w:val="009D5C50"/>
    <w:rsid w:val="009D6DD6"/>
    <w:rsid w:val="009D7495"/>
    <w:rsid w:val="009D76FB"/>
    <w:rsid w:val="009E19F2"/>
    <w:rsid w:val="009E2E88"/>
    <w:rsid w:val="009E4481"/>
    <w:rsid w:val="009E6A8C"/>
    <w:rsid w:val="009F124F"/>
    <w:rsid w:val="009F1A26"/>
    <w:rsid w:val="009F355C"/>
    <w:rsid w:val="009F43C6"/>
    <w:rsid w:val="009F52B3"/>
    <w:rsid w:val="009F62A2"/>
    <w:rsid w:val="009F6DE1"/>
    <w:rsid w:val="009F748C"/>
    <w:rsid w:val="00A01442"/>
    <w:rsid w:val="00A01CC8"/>
    <w:rsid w:val="00A02DEE"/>
    <w:rsid w:val="00A02E43"/>
    <w:rsid w:val="00A0423E"/>
    <w:rsid w:val="00A061D8"/>
    <w:rsid w:val="00A06A14"/>
    <w:rsid w:val="00A103AF"/>
    <w:rsid w:val="00A10709"/>
    <w:rsid w:val="00A13980"/>
    <w:rsid w:val="00A14D35"/>
    <w:rsid w:val="00A175DA"/>
    <w:rsid w:val="00A2058E"/>
    <w:rsid w:val="00A2180C"/>
    <w:rsid w:val="00A22699"/>
    <w:rsid w:val="00A24532"/>
    <w:rsid w:val="00A25F15"/>
    <w:rsid w:val="00A275E3"/>
    <w:rsid w:val="00A31DBB"/>
    <w:rsid w:val="00A321F2"/>
    <w:rsid w:val="00A32759"/>
    <w:rsid w:val="00A3491E"/>
    <w:rsid w:val="00A361CF"/>
    <w:rsid w:val="00A37118"/>
    <w:rsid w:val="00A403B3"/>
    <w:rsid w:val="00A40F20"/>
    <w:rsid w:val="00A4160D"/>
    <w:rsid w:val="00A4318E"/>
    <w:rsid w:val="00A438B4"/>
    <w:rsid w:val="00A4465A"/>
    <w:rsid w:val="00A47ABD"/>
    <w:rsid w:val="00A50596"/>
    <w:rsid w:val="00A507F0"/>
    <w:rsid w:val="00A50A29"/>
    <w:rsid w:val="00A527C1"/>
    <w:rsid w:val="00A530D2"/>
    <w:rsid w:val="00A53F34"/>
    <w:rsid w:val="00A56723"/>
    <w:rsid w:val="00A56F05"/>
    <w:rsid w:val="00A6076B"/>
    <w:rsid w:val="00A61837"/>
    <w:rsid w:val="00A63EDA"/>
    <w:rsid w:val="00A65090"/>
    <w:rsid w:val="00A65992"/>
    <w:rsid w:val="00A66A46"/>
    <w:rsid w:val="00A70C8A"/>
    <w:rsid w:val="00A71284"/>
    <w:rsid w:val="00A71420"/>
    <w:rsid w:val="00A73611"/>
    <w:rsid w:val="00A75AC5"/>
    <w:rsid w:val="00A76324"/>
    <w:rsid w:val="00A76FD0"/>
    <w:rsid w:val="00A7711A"/>
    <w:rsid w:val="00A80AF3"/>
    <w:rsid w:val="00A80C29"/>
    <w:rsid w:val="00A8159B"/>
    <w:rsid w:val="00A81BE4"/>
    <w:rsid w:val="00A844F4"/>
    <w:rsid w:val="00A84F79"/>
    <w:rsid w:val="00A85838"/>
    <w:rsid w:val="00A8636F"/>
    <w:rsid w:val="00A86937"/>
    <w:rsid w:val="00A86D1B"/>
    <w:rsid w:val="00A86E19"/>
    <w:rsid w:val="00A87E59"/>
    <w:rsid w:val="00A91315"/>
    <w:rsid w:val="00A916B6"/>
    <w:rsid w:val="00A94546"/>
    <w:rsid w:val="00A9743A"/>
    <w:rsid w:val="00AA1961"/>
    <w:rsid w:val="00AA1D3A"/>
    <w:rsid w:val="00AA33CB"/>
    <w:rsid w:val="00AB0035"/>
    <w:rsid w:val="00AB2BC8"/>
    <w:rsid w:val="00AB617E"/>
    <w:rsid w:val="00AB73A6"/>
    <w:rsid w:val="00AB77D5"/>
    <w:rsid w:val="00AC0218"/>
    <w:rsid w:val="00AC1E94"/>
    <w:rsid w:val="00AC1ED0"/>
    <w:rsid w:val="00AC22EC"/>
    <w:rsid w:val="00AC2918"/>
    <w:rsid w:val="00AC2C28"/>
    <w:rsid w:val="00AC2EF6"/>
    <w:rsid w:val="00AC336A"/>
    <w:rsid w:val="00AC353B"/>
    <w:rsid w:val="00AC435B"/>
    <w:rsid w:val="00AC561E"/>
    <w:rsid w:val="00AC5ED1"/>
    <w:rsid w:val="00AC5F0E"/>
    <w:rsid w:val="00AC5F17"/>
    <w:rsid w:val="00AC61BC"/>
    <w:rsid w:val="00AD192F"/>
    <w:rsid w:val="00AD2E96"/>
    <w:rsid w:val="00AD46A6"/>
    <w:rsid w:val="00AD6903"/>
    <w:rsid w:val="00AD6F31"/>
    <w:rsid w:val="00AE0041"/>
    <w:rsid w:val="00AF1681"/>
    <w:rsid w:val="00AF2238"/>
    <w:rsid w:val="00AF223A"/>
    <w:rsid w:val="00AF2322"/>
    <w:rsid w:val="00B00440"/>
    <w:rsid w:val="00B0193A"/>
    <w:rsid w:val="00B0199B"/>
    <w:rsid w:val="00B02E93"/>
    <w:rsid w:val="00B036C7"/>
    <w:rsid w:val="00B05E57"/>
    <w:rsid w:val="00B101C3"/>
    <w:rsid w:val="00B1037D"/>
    <w:rsid w:val="00B1070A"/>
    <w:rsid w:val="00B1181D"/>
    <w:rsid w:val="00B1273B"/>
    <w:rsid w:val="00B13970"/>
    <w:rsid w:val="00B1519F"/>
    <w:rsid w:val="00B1757C"/>
    <w:rsid w:val="00B17C20"/>
    <w:rsid w:val="00B2041B"/>
    <w:rsid w:val="00B20E23"/>
    <w:rsid w:val="00B21C90"/>
    <w:rsid w:val="00B236AA"/>
    <w:rsid w:val="00B25C8A"/>
    <w:rsid w:val="00B25E66"/>
    <w:rsid w:val="00B26785"/>
    <w:rsid w:val="00B269BF"/>
    <w:rsid w:val="00B2741E"/>
    <w:rsid w:val="00B31800"/>
    <w:rsid w:val="00B32E5E"/>
    <w:rsid w:val="00B33F77"/>
    <w:rsid w:val="00B36457"/>
    <w:rsid w:val="00B407E5"/>
    <w:rsid w:val="00B437A4"/>
    <w:rsid w:val="00B43E2D"/>
    <w:rsid w:val="00B54540"/>
    <w:rsid w:val="00B55B6C"/>
    <w:rsid w:val="00B56F9C"/>
    <w:rsid w:val="00B57C10"/>
    <w:rsid w:val="00B6079D"/>
    <w:rsid w:val="00B61603"/>
    <w:rsid w:val="00B61BEB"/>
    <w:rsid w:val="00B6340D"/>
    <w:rsid w:val="00B63644"/>
    <w:rsid w:val="00B63BAF"/>
    <w:rsid w:val="00B64ACC"/>
    <w:rsid w:val="00B64BA4"/>
    <w:rsid w:val="00B70CC5"/>
    <w:rsid w:val="00B722DF"/>
    <w:rsid w:val="00B731F5"/>
    <w:rsid w:val="00B761F6"/>
    <w:rsid w:val="00B7675B"/>
    <w:rsid w:val="00B80954"/>
    <w:rsid w:val="00B81A57"/>
    <w:rsid w:val="00B82E93"/>
    <w:rsid w:val="00B8721B"/>
    <w:rsid w:val="00B96DD8"/>
    <w:rsid w:val="00B974A4"/>
    <w:rsid w:val="00BA3A25"/>
    <w:rsid w:val="00BA5419"/>
    <w:rsid w:val="00BA5FF6"/>
    <w:rsid w:val="00BA6455"/>
    <w:rsid w:val="00BA783D"/>
    <w:rsid w:val="00BA7F2B"/>
    <w:rsid w:val="00BB340C"/>
    <w:rsid w:val="00BB3476"/>
    <w:rsid w:val="00BB4FA5"/>
    <w:rsid w:val="00BB7090"/>
    <w:rsid w:val="00BC11B9"/>
    <w:rsid w:val="00BC1EBC"/>
    <w:rsid w:val="00BC2874"/>
    <w:rsid w:val="00BC2B01"/>
    <w:rsid w:val="00BC3A35"/>
    <w:rsid w:val="00BC3ED8"/>
    <w:rsid w:val="00BC44BE"/>
    <w:rsid w:val="00BC44E3"/>
    <w:rsid w:val="00BC61B6"/>
    <w:rsid w:val="00BC6312"/>
    <w:rsid w:val="00BD056B"/>
    <w:rsid w:val="00BD63D6"/>
    <w:rsid w:val="00BD7B05"/>
    <w:rsid w:val="00BE1FCA"/>
    <w:rsid w:val="00BE26ED"/>
    <w:rsid w:val="00BE3991"/>
    <w:rsid w:val="00BE72DE"/>
    <w:rsid w:val="00BE72E2"/>
    <w:rsid w:val="00BF08B3"/>
    <w:rsid w:val="00BF1B3D"/>
    <w:rsid w:val="00BF4181"/>
    <w:rsid w:val="00BF5E39"/>
    <w:rsid w:val="00BF708B"/>
    <w:rsid w:val="00C012CD"/>
    <w:rsid w:val="00C04378"/>
    <w:rsid w:val="00C04F9C"/>
    <w:rsid w:val="00C11E13"/>
    <w:rsid w:val="00C12154"/>
    <w:rsid w:val="00C12841"/>
    <w:rsid w:val="00C12EE9"/>
    <w:rsid w:val="00C1667E"/>
    <w:rsid w:val="00C2022F"/>
    <w:rsid w:val="00C21169"/>
    <w:rsid w:val="00C23E46"/>
    <w:rsid w:val="00C26357"/>
    <w:rsid w:val="00C26CE5"/>
    <w:rsid w:val="00C27550"/>
    <w:rsid w:val="00C34758"/>
    <w:rsid w:val="00C36A3D"/>
    <w:rsid w:val="00C42A12"/>
    <w:rsid w:val="00C43D14"/>
    <w:rsid w:val="00C51AF1"/>
    <w:rsid w:val="00C51B1F"/>
    <w:rsid w:val="00C52335"/>
    <w:rsid w:val="00C55550"/>
    <w:rsid w:val="00C56BF4"/>
    <w:rsid w:val="00C56EB7"/>
    <w:rsid w:val="00C57BA8"/>
    <w:rsid w:val="00C638DD"/>
    <w:rsid w:val="00C6420A"/>
    <w:rsid w:val="00C64654"/>
    <w:rsid w:val="00C66A61"/>
    <w:rsid w:val="00C66D45"/>
    <w:rsid w:val="00C670E5"/>
    <w:rsid w:val="00C6775E"/>
    <w:rsid w:val="00C708E7"/>
    <w:rsid w:val="00C7247E"/>
    <w:rsid w:val="00C732FC"/>
    <w:rsid w:val="00C735CB"/>
    <w:rsid w:val="00C73CB4"/>
    <w:rsid w:val="00C744A3"/>
    <w:rsid w:val="00C74682"/>
    <w:rsid w:val="00C74B1E"/>
    <w:rsid w:val="00C77B3C"/>
    <w:rsid w:val="00C800AF"/>
    <w:rsid w:val="00C95A9E"/>
    <w:rsid w:val="00C9730A"/>
    <w:rsid w:val="00CA09E3"/>
    <w:rsid w:val="00CA1DA5"/>
    <w:rsid w:val="00CA4FB9"/>
    <w:rsid w:val="00CA5420"/>
    <w:rsid w:val="00CA630E"/>
    <w:rsid w:val="00CA6AA4"/>
    <w:rsid w:val="00CA7EE9"/>
    <w:rsid w:val="00CB1060"/>
    <w:rsid w:val="00CB265F"/>
    <w:rsid w:val="00CB46C8"/>
    <w:rsid w:val="00CB587E"/>
    <w:rsid w:val="00CB5B56"/>
    <w:rsid w:val="00CC05C4"/>
    <w:rsid w:val="00CC069B"/>
    <w:rsid w:val="00CC1264"/>
    <w:rsid w:val="00CC1F89"/>
    <w:rsid w:val="00CC261D"/>
    <w:rsid w:val="00CC4CCC"/>
    <w:rsid w:val="00CC4F57"/>
    <w:rsid w:val="00CC6264"/>
    <w:rsid w:val="00CD257D"/>
    <w:rsid w:val="00CD3E3F"/>
    <w:rsid w:val="00CD42B5"/>
    <w:rsid w:val="00CE1930"/>
    <w:rsid w:val="00CE2A39"/>
    <w:rsid w:val="00CE3424"/>
    <w:rsid w:val="00CE34F2"/>
    <w:rsid w:val="00CE3C73"/>
    <w:rsid w:val="00CE412A"/>
    <w:rsid w:val="00CE5463"/>
    <w:rsid w:val="00CE7C6E"/>
    <w:rsid w:val="00CF1280"/>
    <w:rsid w:val="00CF4111"/>
    <w:rsid w:val="00CF5839"/>
    <w:rsid w:val="00D02E9F"/>
    <w:rsid w:val="00D04C53"/>
    <w:rsid w:val="00D06972"/>
    <w:rsid w:val="00D06F61"/>
    <w:rsid w:val="00D07369"/>
    <w:rsid w:val="00D07EB1"/>
    <w:rsid w:val="00D11328"/>
    <w:rsid w:val="00D115B4"/>
    <w:rsid w:val="00D134B1"/>
    <w:rsid w:val="00D135B8"/>
    <w:rsid w:val="00D13884"/>
    <w:rsid w:val="00D1477F"/>
    <w:rsid w:val="00D17E52"/>
    <w:rsid w:val="00D20651"/>
    <w:rsid w:val="00D21F1D"/>
    <w:rsid w:val="00D22C7A"/>
    <w:rsid w:val="00D24C71"/>
    <w:rsid w:val="00D25F28"/>
    <w:rsid w:val="00D26E14"/>
    <w:rsid w:val="00D27970"/>
    <w:rsid w:val="00D31583"/>
    <w:rsid w:val="00D32585"/>
    <w:rsid w:val="00D332C8"/>
    <w:rsid w:val="00D33ED5"/>
    <w:rsid w:val="00D34F4E"/>
    <w:rsid w:val="00D34F97"/>
    <w:rsid w:val="00D35ED1"/>
    <w:rsid w:val="00D36435"/>
    <w:rsid w:val="00D42272"/>
    <w:rsid w:val="00D446DD"/>
    <w:rsid w:val="00D4616B"/>
    <w:rsid w:val="00D46F99"/>
    <w:rsid w:val="00D47388"/>
    <w:rsid w:val="00D475F6"/>
    <w:rsid w:val="00D47B36"/>
    <w:rsid w:val="00D512D9"/>
    <w:rsid w:val="00D520F0"/>
    <w:rsid w:val="00D52E3B"/>
    <w:rsid w:val="00D547B5"/>
    <w:rsid w:val="00D5588A"/>
    <w:rsid w:val="00D626CC"/>
    <w:rsid w:val="00D63A92"/>
    <w:rsid w:val="00D641C5"/>
    <w:rsid w:val="00D646CD"/>
    <w:rsid w:val="00D65820"/>
    <w:rsid w:val="00D65E3D"/>
    <w:rsid w:val="00D66079"/>
    <w:rsid w:val="00D7398D"/>
    <w:rsid w:val="00D75123"/>
    <w:rsid w:val="00D76374"/>
    <w:rsid w:val="00D77B78"/>
    <w:rsid w:val="00D77EDA"/>
    <w:rsid w:val="00D80CA4"/>
    <w:rsid w:val="00D819BD"/>
    <w:rsid w:val="00D833F5"/>
    <w:rsid w:val="00D842DA"/>
    <w:rsid w:val="00D84A2E"/>
    <w:rsid w:val="00D84E17"/>
    <w:rsid w:val="00D8692B"/>
    <w:rsid w:val="00D878C7"/>
    <w:rsid w:val="00D90EC5"/>
    <w:rsid w:val="00D911B5"/>
    <w:rsid w:val="00D91C94"/>
    <w:rsid w:val="00D9227D"/>
    <w:rsid w:val="00D92AB6"/>
    <w:rsid w:val="00D93779"/>
    <w:rsid w:val="00D968C6"/>
    <w:rsid w:val="00DA02E8"/>
    <w:rsid w:val="00DA2061"/>
    <w:rsid w:val="00DA2B94"/>
    <w:rsid w:val="00DA2E20"/>
    <w:rsid w:val="00DA3343"/>
    <w:rsid w:val="00DA3F66"/>
    <w:rsid w:val="00DA6DFD"/>
    <w:rsid w:val="00DA7986"/>
    <w:rsid w:val="00DB0A93"/>
    <w:rsid w:val="00DB14BB"/>
    <w:rsid w:val="00DB419C"/>
    <w:rsid w:val="00DB5655"/>
    <w:rsid w:val="00DB79A1"/>
    <w:rsid w:val="00DC0D44"/>
    <w:rsid w:val="00DC432A"/>
    <w:rsid w:val="00DC6A2C"/>
    <w:rsid w:val="00DC6FD2"/>
    <w:rsid w:val="00DC777C"/>
    <w:rsid w:val="00DC7CF5"/>
    <w:rsid w:val="00DD0674"/>
    <w:rsid w:val="00DD06D0"/>
    <w:rsid w:val="00DD38BD"/>
    <w:rsid w:val="00DD3F6B"/>
    <w:rsid w:val="00DD4A18"/>
    <w:rsid w:val="00DD5FB6"/>
    <w:rsid w:val="00DE21E2"/>
    <w:rsid w:val="00DE2F17"/>
    <w:rsid w:val="00DE45B0"/>
    <w:rsid w:val="00DE4F99"/>
    <w:rsid w:val="00DF0719"/>
    <w:rsid w:val="00DF178A"/>
    <w:rsid w:val="00DF26BE"/>
    <w:rsid w:val="00DF282A"/>
    <w:rsid w:val="00DF3FC4"/>
    <w:rsid w:val="00E0271D"/>
    <w:rsid w:val="00E02A08"/>
    <w:rsid w:val="00E05288"/>
    <w:rsid w:val="00E05ECC"/>
    <w:rsid w:val="00E0615E"/>
    <w:rsid w:val="00E108DB"/>
    <w:rsid w:val="00E12345"/>
    <w:rsid w:val="00E12F28"/>
    <w:rsid w:val="00E16848"/>
    <w:rsid w:val="00E16F0D"/>
    <w:rsid w:val="00E17A78"/>
    <w:rsid w:val="00E21FB9"/>
    <w:rsid w:val="00E22A33"/>
    <w:rsid w:val="00E2455E"/>
    <w:rsid w:val="00E24BCC"/>
    <w:rsid w:val="00E27BC2"/>
    <w:rsid w:val="00E32887"/>
    <w:rsid w:val="00E3343B"/>
    <w:rsid w:val="00E357B8"/>
    <w:rsid w:val="00E41031"/>
    <w:rsid w:val="00E428E6"/>
    <w:rsid w:val="00E4331C"/>
    <w:rsid w:val="00E437BA"/>
    <w:rsid w:val="00E44BDF"/>
    <w:rsid w:val="00E46FF6"/>
    <w:rsid w:val="00E54053"/>
    <w:rsid w:val="00E558DB"/>
    <w:rsid w:val="00E55D63"/>
    <w:rsid w:val="00E56911"/>
    <w:rsid w:val="00E60553"/>
    <w:rsid w:val="00E60F86"/>
    <w:rsid w:val="00E64A06"/>
    <w:rsid w:val="00E661B9"/>
    <w:rsid w:val="00E708FC"/>
    <w:rsid w:val="00E70B93"/>
    <w:rsid w:val="00E721A6"/>
    <w:rsid w:val="00E7309F"/>
    <w:rsid w:val="00E753E5"/>
    <w:rsid w:val="00E81559"/>
    <w:rsid w:val="00E81D31"/>
    <w:rsid w:val="00E8218F"/>
    <w:rsid w:val="00E823AF"/>
    <w:rsid w:val="00E82793"/>
    <w:rsid w:val="00E82B06"/>
    <w:rsid w:val="00E8375D"/>
    <w:rsid w:val="00E84C44"/>
    <w:rsid w:val="00E87E7E"/>
    <w:rsid w:val="00E9042E"/>
    <w:rsid w:val="00E905EC"/>
    <w:rsid w:val="00E92206"/>
    <w:rsid w:val="00E92B7D"/>
    <w:rsid w:val="00E939EE"/>
    <w:rsid w:val="00E942C0"/>
    <w:rsid w:val="00E953FA"/>
    <w:rsid w:val="00E96579"/>
    <w:rsid w:val="00E96AA2"/>
    <w:rsid w:val="00EA1D85"/>
    <w:rsid w:val="00EA6364"/>
    <w:rsid w:val="00EA6603"/>
    <w:rsid w:val="00EB2357"/>
    <w:rsid w:val="00EB2610"/>
    <w:rsid w:val="00EB4199"/>
    <w:rsid w:val="00EB5B0B"/>
    <w:rsid w:val="00EB7B93"/>
    <w:rsid w:val="00EC086B"/>
    <w:rsid w:val="00EC0BDF"/>
    <w:rsid w:val="00EC1924"/>
    <w:rsid w:val="00EC2F97"/>
    <w:rsid w:val="00EC4459"/>
    <w:rsid w:val="00EC4CAA"/>
    <w:rsid w:val="00EC532F"/>
    <w:rsid w:val="00EC5D13"/>
    <w:rsid w:val="00ED1DD6"/>
    <w:rsid w:val="00ED2A6B"/>
    <w:rsid w:val="00ED387C"/>
    <w:rsid w:val="00ED4C52"/>
    <w:rsid w:val="00ED6C6C"/>
    <w:rsid w:val="00EE0C9A"/>
    <w:rsid w:val="00EE26F9"/>
    <w:rsid w:val="00EE2F04"/>
    <w:rsid w:val="00EE3F87"/>
    <w:rsid w:val="00EF4ED3"/>
    <w:rsid w:val="00EF4F01"/>
    <w:rsid w:val="00EF535A"/>
    <w:rsid w:val="00EF5712"/>
    <w:rsid w:val="00F006F9"/>
    <w:rsid w:val="00F00E22"/>
    <w:rsid w:val="00F027F4"/>
    <w:rsid w:val="00F02901"/>
    <w:rsid w:val="00F0318F"/>
    <w:rsid w:val="00F04035"/>
    <w:rsid w:val="00F0606E"/>
    <w:rsid w:val="00F107E5"/>
    <w:rsid w:val="00F11026"/>
    <w:rsid w:val="00F12717"/>
    <w:rsid w:val="00F12843"/>
    <w:rsid w:val="00F12E63"/>
    <w:rsid w:val="00F139DD"/>
    <w:rsid w:val="00F13AD5"/>
    <w:rsid w:val="00F16323"/>
    <w:rsid w:val="00F20340"/>
    <w:rsid w:val="00F20761"/>
    <w:rsid w:val="00F215BA"/>
    <w:rsid w:val="00F230D9"/>
    <w:rsid w:val="00F269F5"/>
    <w:rsid w:val="00F31428"/>
    <w:rsid w:val="00F31689"/>
    <w:rsid w:val="00F33374"/>
    <w:rsid w:val="00F3390C"/>
    <w:rsid w:val="00F34670"/>
    <w:rsid w:val="00F34E86"/>
    <w:rsid w:val="00F3526F"/>
    <w:rsid w:val="00F361B5"/>
    <w:rsid w:val="00F3629E"/>
    <w:rsid w:val="00F408E8"/>
    <w:rsid w:val="00F40DD1"/>
    <w:rsid w:val="00F43133"/>
    <w:rsid w:val="00F437E1"/>
    <w:rsid w:val="00F4501C"/>
    <w:rsid w:val="00F46A98"/>
    <w:rsid w:val="00F4713C"/>
    <w:rsid w:val="00F4793E"/>
    <w:rsid w:val="00F5309A"/>
    <w:rsid w:val="00F559BE"/>
    <w:rsid w:val="00F623FF"/>
    <w:rsid w:val="00F62B06"/>
    <w:rsid w:val="00F62FD2"/>
    <w:rsid w:val="00F63A82"/>
    <w:rsid w:val="00F650A7"/>
    <w:rsid w:val="00F66364"/>
    <w:rsid w:val="00F714B2"/>
    <w:rsid w:val="00F725B4"/>
    <w:rsid w:val="00F73BD2"/>
    <w:rsid w:val="00F740AE"/>
    <w:rsid w:val="00F750C5"/>
    <w:rsid w:val="00F76683"/>
    <w:rsid w:val="00F836F4"/>
    <w:rsid w:val="00F83D65"/>
    <w:rsid w:val="00F863AD"/>
    <w:rsid w:val="00F94C0F"/>
    <w:rsid w:val="00F962A4"/>
    <w:rsid w:val="00F9713A"/>
    <w:rsid w:val="00F97449"/>
    <w:rsid w:val="00FA4981"/>
    <w:rsid w:val="00FB0E1A"/>
    <w:rsid w:val="00FB1677"/>
    <w:rsid w:val="00FB21BD"/>
    <w:rsid w:val="00FB263A"/>
    <w:rsid w:val="00FB2CDE"/>
    <w:rsid w:val="00FB47FE"/>
    <w:rsid w:val="00FB4C2A"/>
    <w:rsid w:val="00FB5AAD"/>
    <w:rsid w:val="00FB632A"/>
    <w:rsid w:val="00FB684A"/>
    <w:rsid w:val="00FC2C1C"/>
    <w:rsid w:val="00FC4B71"/>
    <w:rsid w:val="00FC4E1F"/>
    <w:rsid w:val="00FC6404"/>
    <w:rsid w:val="00FD2155"/>
    <w:rsid w:val="00FD2EEA"/>
    <w:rsid w:val="00FD32B6"/>
    <w:rsid w:val="00FD45C0"/>
    <w:rsid w:val="00FD54D5"/>
    <w:rsid w:val="00FD6078"/>
    <w:rsid w:val="00FD6321"/>
    <w:rsid w:val="00FD7890"/>
    <w:rsid w:val="00FE23C1"/>
    <w:rsid w:val="00FE5F9A"/>
    <w:rsid w:val="00FE67E7"/>
    <w:rsid w:val="00FE711D"/>
    <w:rsid w:val="00FF0820"/>
    <w:rsid w:val="00FF1AB9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36DA1"/>
  <w15:docId w15:val="{75FA0961-11D1-4CF0-BA6D-1B0AB949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6B"/>
    <w:pPr>
      <w:bidi/>
    </w:pPr>
    <w:rPr>
      <w:rFonts w:ascii="David" w:hAnsi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D79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449"/>
    <w:pPr>
      <w:keepNext/>
      <w:keepLines/>
      <w:spacing w:before="240" w:after="12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79"/>
    <w:rPr>
      <w:rFonts w:asciiTheme="majorHAnsi" w:eastAsiaTheme="majorEastAsia" w:hAnsiTheme="majorHAnsi" w:cs="David"/>
      <w:b/>
      <w:bCs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449"/>
    <w:rPr>
      <w:rFonts w:asciiTheme="majorHAnsi" w:eastAsiaTheme="majorEastAsia" w:hAnsiTheme="majorHAnsi" w:cs="David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4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D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1C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C01"/>
  </w:style>
  <w:style w:type="paragraph" w:styleId="Footer">
    <w:name w:val="footer"/>
    <w:basedOn w:val="Normal"/>
    <w:link w:val="FooterChar"/>
    <w:uiPriority w:val="99"/>
    <w:unhideWhenUsed/>
    <w:rsid w:val="00331C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C01"/>
  </w:style>
  <w:style w:type="character" w:styleId="PlaceholderText">
    <w:name w:val="Placeholder Text"/>
    <w:basedOn w:val="DefaultParagraphFont"/>
    <w:uiPriority w:val="99"/>
    <w:semiHidden/>
    <w:rsid w:val="0093178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7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74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74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74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74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74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63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34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4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842DA"/>
    <w:pPr>
      <w:bidi w:val="0"/>
      <w:spacing w:after="0" w:line="259" w:lineRule="auto"/>
      <w:outlineLvl w:val="9"/>
    </w:pPr>
    <w:rPr>
      <w:rFonts w:cstheme="majorBidi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571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42DA"/>
    <w:pPr>
      <w:spacing w:after="100"/>
      <w:ind w:left="220"/>
    </w:pPr>
  </w:style>
  <w:style w:type="paragraph" w:styleId="Revision">
    <w:name w:val="Revision"/>
    <w:hidden/>
    <w:uiPriority w:val="99"/>
    <w:semiHidden/>
    <w:rsid w:val="0027352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24A0B"/>
  </w:style>
  <w:style w:type="table" w:styleId="TableGrid">
    <w:name w:val="Table Grid"/>
    <w:basedOn w:val="TableNormal"/>
    <w:rsid w:val="0055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contribdegrees">
    <w:name w:val="contribdegrees"/>
    <w:basedOn w:val="DefaultParagraphFont"/>
    <w:rsid w:val="001B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72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0" w:color="E4E4E4"/>
                            <w:right w:val="none" w:sz="0" w:space="0" w:color="auto"/>
                          </w:divBdr>
                          <w:divsChild>
                            <w:div w:id="15794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4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3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7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40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7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8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9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5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85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6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97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51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17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3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44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5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85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2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4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7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0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5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0" w:color="E4E4E4"/>
                            <w:right w:val="none" w:sz="0" w:space="0" w:color="auto"/>
                          </w:divBdr>
                          <w:divsChild>
                            <w:div w:id="15273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0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0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31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1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1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0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683">
              <w:marLeft w:val="0"/>
              <w:marRight w:val="0"/>
              <w:marTop w:val="0"/>
              <w:marBottom w:val="150"/>
              <w:divBdr>
                <w:top w:val="single" w:sz="18" w:space="24" w:color="E3E7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573051">
              <w:marLeft w:val="0"/>
              <w:marRight w:val="0"/>
              <w:marTop w:val="0"/>
              <w:marBottom w:val="150"/>
              <w:divBdr>
                <w:top w:val="single" w:sz="18" w:space="24" w:color="E3E7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022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0848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78205">
              <w:marLeft w:val="0"/>
              <w:marRight w:val="0"/>
              <w:marTop w:val="0"/>
              <w:marBottom w:val="150"/>
              <w:divBdr>
                <w:top w:val="single" w:sz="18" w:space="24" w:color="E3E7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29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7591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363836">
              <w:marLeft w:val="0"/>
              <w:marRight w:val="0"/>
              <w:marTop w:val="0"/>
              <w:marBottom w:val="150"/>
              <w:divBdr>
                <w:top w:val="single" w:sz="18" w:space="24" w:color="E3E7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303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62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117408">
              <w:marLeft w:val="0"/>
              <w:marRight w:val="0"/>
              <w:marTop w:val="0"/>
              <w:marBottom w:val="150"/>
              <w:divBdr>
                <w:top w:val="single" w:sz="18" w:space="24" w:color="E3E7E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87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0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322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1D"/>
    <w:rsid w:val="002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2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3E59-2B4F-41BA-BCAE-E7A14CA3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332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Noam Tor</cp:lastModifiedBy>
  <cp:revision>4</cp:revision>
  <cp:lastPrinted>2016-01-14T18:23:00Z</cp:lastPrinted>
  <dcterms:created xsi:type="dcterms:W3CDTF">2017-12-26T08:11:00Z</dcterms:created>
  <dcterms:modified xsi:type="dcterms:W3CDTF">2017-12-26T11:18:00Z</dcterms:modified>
</cp:coreProperties>
</file>