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55FF9" w14:textId="77777777" w:rsidR="009200CC" w:rsidRPr="00E87E7E" w:rsidRDefault="004C3A78" w:rsidP="00BD056B">
      <w:pPr>
        <w:rPr>
          <w:rtl/>
        </w:rPr>
      </w:pPr>
      <w:r w:rsidRPr="00E87E7E">
        <w:rPr>
          <w:noProof/>
          <w:lang w:bidi="ar-SA"/>
        </w:rPr>
        <w:drawing>
          <wp:anchor distT="0" distB="0" distL="114300" distR="114300" simplePos="0" relativeHeight="251646976" behindDoc="0" locked="0" layoutInCell="1" allowOverlap="1" wp14:anchorId="3A69D620" wp14:editId="09486A5C">
            <wp:simplePos x="0" y="0"/>
            <wp:positionH relativeFrom="margin">
              <wp:align>center</wp:align>
            </wp:positionH>
            <wp:positionV relativeFrom="paragraph">
              <wp:posOffset>-146050</wp:posOffset>
            </wp:positionV>
            <wp:extent cx="4321392" cy="960628"/>
            <wp:effectExtent l="0" t="0" r="3175" b="0"/>
            <wp:wrapNone/>
            <wp:docPr id="13" name="Picture 13" descr="New University Logo - Industrial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University Logo - Industrial Enginee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392" cy="960628"/>
                    </a:xfrm>
                    <a:prstGeom prst="rect">
                      <a:avLst/>
                    </a:prstGeom>
                    <a:noFill/>
                  </pic:spPr>
                </pic:pic>
              </a:graphicData>
            </a:graphic>
            <wp14:sizeRelH relativeFrom="page">
              <wp14:pctWidth>0</wp14:pctWidth>
            </wp14:sizeRelH>
            <wp14:sizeRelV relativeFrom="page">
              <wp14:pctHeight>0</wp14:pctHeight>
            </wp14:sizeRelV>
          </wp:anchor>
        </w:drawing>
      </w:r>
    </w:p>
    <w:p w14:paraId="146FA090" w14:textId="77777777" w:rsidR="002F48CD" w:rsidRPr="00E87E7E" w:rsidRDefault="002F48CD" w:rsidP="00BD056B">
      <w:pPr>
        <w:rPr>
          <w:rtl/>
        </w:rPr>
      </w:pPr>
    </w:p>
    <w:p w14:paraId="196F6445" w14:textId="77777777" w:rsidR="002F48CD" w:rsidRPr="00E87E7E" w:rsidRDefault="002F48CD" w:rsidP="00BD056B"/>
    <w:p w14:paraId="61666822" w14:textId="77777777" w:rsidR="00856DFA" w:rsidRPr="008E26F5" w:rsidRDefault="009B0EFF" w:rsidP="00BD056B">
      <w:pPr>
        <w:rPr>
          <w:rFonts w:ascii="Tahoma" w:hAnsi="Tahoma" w:cs="Tahoma"/>
          <w:lang w:eastAsia="ja-JP"/>
        </w:rPr>
      </w:pPr>
      <w:r>
        <w:rPr>
          <w:noProof/>
          <w:rtl/>
          <w:lang w:bidi="ar-SA"/>
        </w:rPr>
        <mc:AlternateContent>
          <mc:Choice Requires="wps">
            <w:drawing>
              <wp:anchor distT="45720" distB="45720" distL="114300" distR="114300" simplePos="0" relativeHeight="251644928" behindDoc="0" locked="0" layoutInCell="1" allowOverlap="1" wp14:anchorId="3A251201" wp14:editId="3B308E40">
                <wp:simplePos x="0" y="0"/>
                <wp:positionH relativeFrom="margin">
                  <wp:posOffset>1765935</wp:posOffset>
                </wp:positionH>
                <wp:positionV relativeFrom="paragraph">
                  <wp:posOffset>5715634</wp:posOffset>
                </wp:positionV>
                <wp:extent cx="2865755" cy="1304925"/>
                <wp:effectExtent l="0" t="0" r="0"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755" cy="1304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59B081" w14:textId="77777777" w:rsidR="00235033" w:rsidRPr="00BD056B" w:rsidRDefault="00235033" w:rsidP="00BD056B">
                            <w:pPr>
                              <w:rPr>
                                <w:sz w:val="40"/>
                                <w:szCs w:val="40"/>
                                <w:rtl/>
                              </w:rPr>
                            </w:pPr>
                            <w:r w:rsidRPr="00BD056B">
                              <w:rPr>
                                <w:rFonts w:hint="cs"/>
                                <w:sz w:val="40"/>
                                <w:szCs w:val="40"/>
                                <w:rtl/>
                              </w:rPr>
                              <w:t>תומר ינאי</w:t>
                            </w:r>
                            <w:r w:rsidR="006C510A">
                              <w:rPr>
                                <w:rFonts w:hint="cs"/>
                                <w:sz w:val="40"/>
                                <w:szCs w:val="40"/>
                                <w:rtl/>
                              </w:rPr>
                              <w:t xml:space="preserve">        305187296      </w:t>
                            </w:r>
                          </w:p>
                          <w:p w14:paraId="0ED53C9A" w14:textId="77777777" w:rsidR="00235033" w:rsidRPr="00BD056B" w:rsidRDefault="00235033" w:rsidP="00BD056B">
                            <w:pPr>
                              <w:rPr>
                                <w:sz w:val="40"/>
                                <w:szCs w:val="40"/>
                                <w:rtl/>
                              </w:rPr>
                            </w:pPr>
                            <w:r w:rsidRPr="00BD056B">
                              <w:rPr>
                                <w:rFonts w:hint="cs"/>
                                <w:sz w:val="40"/>
                                <w:szCs w:val="40"/>
                                <w:rtl/>
                              </w:rPr>
                              <w:t xml:space="preserve">יוגב </w:t>
                            </w:r>
                            <w:proofErr w:type="spellStart"/>
                            <w:r w:rsidRPr="00BD056B">
                              <w:rPr>
                                <w:rFonts w:hint="cs"/>
                                <w:sz w:val="40"/>
                                <w:szCs w:val="40"/>
                                <w:rtl/>
                              </w:rPr>
                              <w:t>מטלון</w:t>
                            </w:r>
                            <w:proofErr w:type="spellEnd"/>
                            <w:r w:rsidR="006C510A">
                              <w:rPr>
                                <w:rFonts w:hint="cs"/>
                                <w:sz w:val="40"/>
                                <w:szCs w:val="40"/>
                                <w:rtl/>
                              </w:rPr>
                              <w:t xml:space="preserve">       201390408</w:t>
                            </w:r>
                          </w:p>
                          <w:p w14:paraId="25829D77" w14:textId="77777777" w:rsidR="00235033" w:rsidRPr="00BD056B" w:rsidRDefault="00235033" w:rsidP="00BD056B">
                            <w:pPr>
                              <w:rPr>
                                <w:sz w:val="40"/>
                                <w:szCs w:val="40"/>
                              </w:rPr>
                            </w:pPr>
                            <w:r w:rsidRPr="00BD056B">
                              <w:rPr>
                                <w:rFonts w:hint="cs"/>
                                <w:sz w:val="40"/>
                                <w:szCs w:val="40"/>
                                <w:rtl/>
                              </w:rPr>
                              <w:t>נעם תור</w:t>
                            </w:r>
                            <w:r w:rsidRPr="00BD056B">
                              <w:rPr>
                                <w:sz w:val="40"/>
                                <w:szCs w:val="40"/>
                                <w:rtl/>
                              </w:rPr>
                              <w:tab/>
                            </w:r>
                            <w:r w:rsidRPr="00BD056B">
                              <w:rPr>
                                <w:sz w:val="40"/>
                                <w:szCs w:val="40"/>
                                <w:rtl/>
                              </w:rPr>
                              <w:tab/>
                            </w:r>
                            <w:r w:rsidRPr="00BD056B">
                              <w:rPr>
                                <w:rFonts w:hint="cs"/>
                                <w:sz w:val="40"/>
                                <w:szCs w:val="40"/>
                                <w:rtl/>
                              </w:rPr>
                              <w:t>203302021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251201" id="_x0000_t202" coordsize="21600,21600" o:spt="202" path="m0,0l0,21600,21600,21600,21600,0xe">
                <v:stroke joinstyle="miter"/>
                <v:path gradientshapeok="t" o:connecttype="rect"/>
              </v:shapetype>
              <v:shape id="Text Box 1" o:spid="_x0000_s1026" type="#_x0000_t202" style="position:absolute;left:0;text-align:left;margin-left:139.05pt;margin-top:450.05pt;width:225.65pt;height:102.7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" stroked="f">
                <v:textbox>
                  <w:txbxContent>
                    <w:p w14:paraId="5F59B081" w14:textId="77777777" w:rsidR="00235033" w:rsidRPr="00BD056B" w:rsidRDefault="00235033" w:rsidP="00BD056B">
                      <w:pPr>
                        <w:rPr>
                          <w:sz w:val="40"/>
                          <w:szCs w:val="40"/>
                          <w:rtl/>
                        </w:rPr>
                      </w:pPr>
                      <w:r w:rsidRPr="00BD056B">
                        <w:rPr>
                          <w:rFonts w:hint="cs"/>
                          <w:sz w:val="40"/>
                          <w:szCs w:val="40"/>
                          <w:rtl/>
                        </w:rPr>
                        <w:t>תומר ינאי</w:t>
                      </w:r>
                      <w:r w:rsidR="006C510A">
                        <w:rPr>
                          <w:rFonts w:hint="cs"/>
                          <w:sz w:val="40"/>
                          <w:szCs w:val="40"/>
                          <w:rtl/>
                        </w:rPr>
                        <w:t xml:space="preserve">        305187296      </w:t>
                      </w:r>
                    </w:p>
                    <w:p w14:paraId="0ED53C9A" w14:textId="77777777" w:rsidR="00235033" w:rsidRPr="00BD056B" w:rsidRDefault="00235033" w:rsidP="00BD056B">
                      <w:pPr>
                        <w:rPr>
                          <w:sz w:val="40"/>
                          <w:szCs w:val="40"/>
                          <w:rtl/>
                        </w:rPr>
                      </w:pPr>
                      <w:r w:rsidRPr="00BD056B">
                        <w:rPr>
                          <w:rFonts w:hint="cs"/>
                          <w:sz w:val="40"/>
                          <w:szCs w:val="40"/>
                          <w:rtl/>
                        </w:rPr>
                        <w:t xml:space="preserve">יוגב </w:t>
                      </w:r>
                      <w:proofErr w:type="spellStart"/>
                      <w:r w:rsidRPr="00BD056B">
                        <w:rPr>
                          <w:rFonts w:hint="cs"/>
                          <w:sz w:val="40"/>
                          <w:szCs w:val="40"/>
                          <w:rtl/>
                        </w:rPr>
                        <w:t>מטלון</w:t>
                      </w:r>
                      <w:proofErr w:type="spellEnd"/>
                      <w:r w:rsidR="006C510A">
                        <w:rPr>
                          <w:rFonts w:hint="cs"/>
                          <w:sz w:val="40"/>
                          <w:szCs w:val="40"/>
                          <w:rtl/>
                        </w:rPr>
                        <w:t xml:space="preserve">       201390408</w:t>
                      </w:r>
                    </w:p>
                    <w:p w14:paraId="25829D77" w14:textId="77777777" w:rsidR="00235033" w:rsidRPr="00BD056B" w:rsidRDefault="00235033" w:rsidP="00BD056B">
                      <w:pPr>
                        <w:rPr>
                          <w:sz w:val="40"/>
                          <w:szCs w:val="40"/>
                        </w:rPr>
                      </w:pPr>
                      <w:r w:rsidRPr="00BD056B">
                        <w:rPr>
                          <w:rFonts w:hint="cs"/>
                          <w:sz w:val="40"/>
                          <w:szCs w:val="40"/>
                          <w:rtl/>
                        </w:rPr>
                        <w:t>נעם תור</w:t>
                      </w:r>
                      <w:r w:rsidRPr="00BD056B">
                        <w:rPr>
                          <w:sz w:val="40"/>
                          <w:szCs w:val="40"/>
                          <w:rtl/>
                        </w:rPr>
                        <w:tab/>
                      </w:r>
                      <w:r w:rsidRPr="00BD056B">
                        <w:rPr>
                          <w:sz w:val="40"/>
                          <w:szCs w:val="40"/>
                          <w:rtl/>
                        </w:rPr>
                        <w:tab/>
                      </w:r>
                      <w:r w:rsidRPr="00BD056B">
                        <w:rPr>
                          <w:rFonts w:hint="cs"/>
                          <w:sz w:val="40"/>
                          <w:szCs w:val="40"/>
                          <w:rtl/>
                        </w:rPr>
                        <w:t>203302021</w:t>
                      </w:r>
                    </w:p>
                  </w:txbxContent>
                </v:textbox>
                <w10:wrap anchorx="margin"/>
              </v:shape>
            </w:pict>
          </mc:Fallback>
        </mc:AlternateContent>
      </w:r>
      <w:r w:rsidR="005A1F93">
        <w:rPr>
          <w:noProof/>
          <w:rtl/>
          <w:lang w:bidi="ar-SA"/>
        </w:rPr>
        <mc:AlternateContent>
          <mc:Choice Requires="wps">
            <w:drawing>
              <wp:anchor distT="45720" distB="45720" distL="114300" distR="114300" simplePos="0" relativeHeight="251643904" behindDoc="0" locked="0" layoutInCell="1" allowOverlap="1" wp14:anchorId="50CDF794" wp14:editId="089FC9CD">
                <wp:simplePos x="0" y="0"/>
                <wp:positionH relativeFrom="margin">
                  <wp:align>center</wp:align>
                </wp:positionH>
                <wp:positionV relativeFrom="paragraph">
                  <wp:posOffset>1136320</wp:posOffset>
                </wp:positionV>
                <wp:extent cx="6165850" cy="3677285"/>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3677478"/>
                        </a:xfrm>
                        <a:prstGeom prst="rect">
                          <a:avLst/>
                        </a:prstGeom>
                        <a:solidFill>
                          <a:srgbClr val="FFFFFF"/>
                        </a:solidFill>
                        <a:ln w="9525">
                          <a:noFill/>
                          <a:miter lim="800000"/>
                          <a:headEnd/>
                          <a:tailEnd/>
                        </a:ln>
                      </wps:spPr>
                      <wps:txbx>
                        <w:txbxContent>
                          <w:p w14:paraId="02A07606" w14:textId="77777777" w:rsidR="00235033" w:rsidRPr="00BD056B" w:rsidRDefault="00235033" w:rsidP="00BD056B">
                            <w:pPr>
                              <w:pStyle w:val="Heading1"/>
                              <w:jc w:val="center"/>
                              <w:rPr>
                                <w:rFonts w:eastAsia="Calibri"/>
                                <w:sz w:val="72"/>
                                <w:szCs w:val="72"/>
                                <w:u w:val="none"/>
                                <w:rtl/>
                              </w:rPr>
                            </w:pPr>
                            <w:r w:rsidRPr="00BD056B">
                              <w:rPr>
                                <w:rFonts w:eastAsia="Calibri" w:hint="cs"/>
                                <w:sz w:val="72"/>
                                <w:szCs w:val="72"/>
                                <w:u w:val="none"/>
                                <w:rtl/>
                              </w:rPr>
                              <w:t xml:space="preserve">איחוד </w:t>
                            </w:r>
                            <w:proofErr w:type="spellStart"/>
                            <w:r w:rsidRPr="00BD056B">
                              <w:rPr>
                                <w:rFonts w:eastAsia="Calibri" w:hint="cs"/>
                                <w:sz w:val="72"/>
                                <w:szCs w:val="72"/>
                                <w:u w:val="none"/>
                                <w:rtl/>
                              </w:rPr>
                              <w:t>וסדרור</w:t>
                            </w:r>
                            <w:proofErr w:type="spellEnd"/>
                            <w:r w:rsidRPr="00BD056B">
                              <w:rPr>
                                <w:rFonts w:eastAsia="Calibri" w:hint="cs"/>
                                <w:sz w:val="72"/>
                                <w:szCs w:val="72"/>
                                <w:u w:val="none"/>
                                <w:rtl/>
                              </w:rPr>
                              <w:t xml:space="preserve"> הזמנות בקו ליקוט</w:t>
                            </w:r>
                          </w:p>
                          <w:p w14:paraId="60DC77E1" w14:textId="77777777" w:rsidR="00235033" w:rsidRPr="00CF4111" w:rsidRDefault="00235033" w:rsidP="00BD056B">
                            <w:pPr>
                              <w:jc w:val="center"/>
                              <w:rPr>
                                <w:rFonts w:eastAsia="Calibri"/>
                                <w:b/>
                                <w:bCs/>
                                <w:sz w:val="56"/>
                                <w:szCs w:val="56"/>
                                <w:rtl/>
                              </w:rPr>
                            </w:pPr>
                            <w:r>
                              <w:rPr>
                                <w:rFonts w:eastAsia="Calibri" w:hint="cs"/>
                                <w:b/>
                                <w:bCs/>
                                <w:sz w:val="56"/>
                                <w:szCs w:val="56"/>
                                <w:rtl/>
                              </w:rPr>
                              <w:t>תכן מפעלים</w:t>
                            </w:r>
                          </w:p>
                          <w:p w14:paraId="04EFD952" w14:textId="77777777" w:rsidR="00235033" w:rsidRDefault="00235033" w:rsidP="00BD056B">
                            <w:pPr>
                              <w:jc w:val="center"/>
                              <w:rPr>
                                <w:rFonts w:eastAsia="Calibri"/>
                                <w:b/>
                                <w:bCs/>
                                <w:sz w:val="40"/>
                                <w:szCs w:val="40"/>
                                <w:rtl/>
                              </w:rPr>
                            </w:pPr>
                          </w:p>
                          <w:p w14:paraId="0070DC76" w14:textId="77777777" w:rsidR="00235033" w:rsidRDefault="00235033" w:rsidP="00BD056B">
                            <w:pPr>
                              <w:ind w:left="1440" w:firstLine="720"/>
                              <w:rPr>
                                <w:rFonts w:eastAsia="Calibri"/>
                                <w:b/>
                                <w:bCs/>
                                <w:sz w:val="40"/>
                                <w:szCs w:val="40"/>
                                <w:rtl/>
                              </w:rPr>
                            </w:pPr>
                          </w:p>
                          <w:p w14:paraId="04C63ACA" w14:textId="77777777" w:rsidR="00235033" w:rsidRPr="00974072" w:rsidRDefault="00235033" w:rsidP="00BD056B">
                            <w:pPr>
                              <w:ind w:left="1440" w:firstLine="720"/>
                              <w:rPr>
                                <w:rFonts w:eastAsia="Calibri"/>
                                <w:b/>
                                <w:bCs/>
                                <w:sz w:val="40"/>
                                <w:szCs w:val="40"/>
                                <w:rtl/>
                              </w:rPr>
                            </w:pPr>
                            <w:r w:rsidRPr="00974072">
                              <w:rPr>
                                <w:rFonts w:eastAsia="Calibri"/>
                                <w:b/>
                                <w:bCs/>
                                <w:sz w:val="40"/>
                                <w:szCs w:val="40"/>
                                <w:rtl/>
                              </w:rPr>
                              <w:t xml:space="preserve">מרצה: </w:t>
                            </w:r>
                            <w:r w:rsidRPr="00BD056B">
                              <w:rPr>
                                <w:rFonts w:eastAsia="Calibri" w:hint="cs"/>
                                <w:sz w:val="40"/>
                                <w:szCs w:val="40"/>
                                <w:rtl/>
                              </w:rPr>
                              <w:t>פרופ'</w:t>
                            </w:r>
                            <w:r>
                              <w:rPr>
                                <w:rFonts w:eastAsia="Calibri" w:hint="cs"/>
                                <w:b/>
                                <w:bCs/>
                                <w:sz w:val="40"/>
                                <w:szCs w:val="40"/>
                                <w:rtl/>
                              </w:rPr>
                              <w:t xml:space="preserve"> </w:t>
                            </w:r>
                            <w:r>
                              <w:rPr>
                                <w:rFonts w:eastAsia="Calibri" w:hint="cs"/>
                                <w:sz w:val="40"/>
                                <w:szCs w:val="40"/>
                                <w:rtl/>
                              </w:rPr>
                              <w:t xml:space="preserve">יוסי </w:t>
                            </w:r>
                            <w:proofErr w:type="spellStart"/>
                            <w:r>
                              <w:rPr>
                                <w:rFonts w:eastAsia="Calibri" w:hint="cs"/>
                                <w:sz w:val="40"/>
                                <w:szCs w:val="40"/>
                                <w:rtl/>
                              </w:rPr>
                              <w:t>בוקצ'ין</w:t>
                            </w:r>
                            <w:proofErr w:type="spellEnd"/>
                          </w:p>
                          <w:p w14:paraId="43CA1965" w14:textId="77777777" w:rsidR="00235033" w:rsidRPr="00974072" w:rsidRDefault="006C510A" w:rsidP="00BD056B">
                            <w:pPr>
                              <w:ind w:left="1440" w:firstLine="720"/>
                              <w:rPr>
                                <w:rFonts w:eastAsia="Calibri"/>
                                <w:b/>
                                <w:bCs/>
                                <w:sz w:val="40"/>
                                <w:szCs w:val="40"/>
                                <w:rtl/>
                              </w:rPr>
                            </w:pPr>
                            <w:r>
                              <w:rPr>
                                <w:rFonts w:eastAsia="Calibri" w:hint="cs"/>
                                <w:b/>
                                <w:bCs/>
                                <w:sz w:val="40"/>
                                <w:szCs w:val="40"/>
                                <w:rtl/>
                              </w:rPr>
                              <w:t>עוזרת</w:t>
                            </w:r>
                            <w:r w:rsidR="00235033">
                              <w:rPr>
                                <w:rFonts w:eastAsia="Calibri" w:hint="cs"/>
                                <w:b/>
                                <w:bCs/>
                                <w:sz w:val="40"/>
                                <w:szCs w:val="40"/>
                                <w:rtl/>
                              </w:rPr>
                              <w:t xml:space="preserve"> הוראה:</w:t>
                            </w:r>
                            <w:r w:rsidR="00235033">
                              <w:rPr>
                                <w:rFonts w:eastAsia="Calibri"/>
                                <w:b/>
                                <w:bCs/>
                                <w:sz w:val="40"/>
                                <w:szCs w:val="40"/>
                                <w:rtl/>
                              </w:rPr>
                              <w:tab/>
                            </w:r>
                            <w:r w:rsidR="00235033" w:rsidRPr="00CF4111">
                              <w:rPr>
                                <w:rFonts w:eastAsia="Calibri" w:hint="cs"/>
                                <w:sz w:val="40"/>
                                <w:szCs w:val="40"/>
                                <w:rtl/>
                              </w:rPr>
                              <w:t>גב</w:t>
                            </w:r>
                            <w:r w:rsidR="00235033">
                              <w:rPr>
                                <w:rFonts w:eastAsia="Calibri" w:hint="cs"/>
                                <w:sz w:val="40"/>
                                <w:szCs w:val="40"/>
                                <w:rtl/>
                              </w:rPr>
                              <w:t>'</w:t>
                            </w:r>
                            <w:r w:rsidR="00235033" w:rsidRPr="00CF4111">
                              <w:rPr>
                                <w:rFonts w:eastAsia="Calibri" w:hint="cs"/>
                                <w:sz w:val="40"/>
                                <w:szCs w:val="40"/>
                                <w:rtl/>
                              </w:rPr>
                              <w:t xml:space="preserve"> </w:t>
                            </w:r>
                            <w:r>
                              <w:rPr>
                                <w:rFonts w:eastAsia="Calibri" w:hint="cs"/>
                                <w:sz w:val="40"/>
                                <w:szCs w:val="40"/>
                                <w:rtl/>
                              </w:rPr>
                              <w:t>יעל מילון</w:t>
                            </w:r>
                          </w:p>
                          <w:p w14:paraId="3B3D1E00" w14:textId="77777777" w:rsidR="00235033" w:rsidRPr="00BD056B" w:rsidRDefault="00235033" w:rsidP="00BD056B">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DF794" id="Text Box 2" o:spid="_x0000_s1027" type="#_x0000_t202" style="position:absolute;left:0;text-align:left;margin-left:0;margin-top:89.45pt;width:485.5pt;height:289.55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" stroked="f">
                <v:textbox>
                  <w:txbxContent>
                    <w:p w14:paraId="02A07606" w14:textId="77777777" w:rsidR="00235033" w:rsidRPr="00BD056B" w:rsidRDefault="00235033" w:rsidP="00BD056B">
                      <w:pPr>
                        <w:pStyle w:val="Heading1"/>
                        <w:jc w:val="center"/>
                        <w:rPr>
                          <w:rFonts w:eastAsia="Calibri"/>
                          <w:sz w:val="72"/>
                          <w:szCs w:val="72"/>
                          <w:u w:val="none"/>
                          <w:rtl/>
                        </w:rPr>
                      </w:pPr>
                      <w:r w:rsidRPr="00BD056B">
                        <w:rPr>
                          <w:rFonts w:eastAsia="Calibri" w:hint="cs"/>
                          <w:sz w:val="72"/>
                          <w:szCs w:val="72"/>
                          <w:u w:val="none"/>
                          <w:rtl/>
                        </w:rPr>
                        <w:t xml:space="preserve">איחוד </w:t>
                      </w:r>
                      <w:proofErr w:type="spellStart"/>
                      <w:r w:rsidRPr="00BD056B">
                        <w:rPr>
                          <w:rFonts w:eastAsia="Calibri" w:hint="cs"/>
                          <w:sz w:val="72"/>
                          <w:szCs w:val="72"/>
                          <w:u w:val="none"/>
                          <w:rtl/>
                        </w:rPr>
                        <w:t>וסדרור</w:t>
                      </w:r>
                      <w:proofErr w:type="spellEnd"/>
                      <w:r w:rsidRPr="00BD056B">
                        <w:rPr>
                          <w:rFonts w:eastAsia="Calibri" w:hint="cs"/>
                          <w:sz w:val="72"/>
                          <w:szCs w:val="72"/>
                          <w:u w:val="none"/>
                          <w:rtl/>
                        </w:rPr>
                        <w:t xml:space="preserve"> הזמנות בקו ליקוט</w:t>
                      </w:r>
                    </w:p>
                    <w:p w14:paraId="60DC77E1" w14:textId="77777777" w:rsidR="00235033" w:rsidRPr="00CF4111" w:rsidRDefault="00235033" w:rsidP="00BD056B">
                      <w:pPr>
                        <w:jc w:val="center"/>
                        <w:rPr>
                          <w:rFonts w:eastAsia="Calibri"/>
                          <w:b/>
                          <w:bCs/>
                          <w:sz w:val="56"/>
                          <w:szCs w:val="56"/>
                          <w:rtl/>
                        </w:rPr>
                      </w:pPr>
                      <w:r>
                        <w:rPr>
                          <w:rFonts w:eastAsia="Calibri" w:hint="cs"/>
                          <w:b/>
                          <w:bCs/>
                          <w:sz w:val="56"/>
                          <w:szCs w:val="56"/>
                          <w:rtl/>
                        </w:rPr>
                        <w:t>תכן מפעלים</w:t>
                      </w:r>
                    </w:p>
                    <w:p w14:paraId="04EFD952" w14:textId="77777777" w:rsidR="00235033" w:rsidRDefault="00235033" w:rsidP="00BD056B">
                      <w:pPr>
                        <w:jc w:val="center"/>
                        <w:rPr>
                          <w:rFonts w:eastAsia="Calibri"/>
                          <w:b/>
                          <w:bCs/>
                          <w:sz w:val="40"/>
                          <w:szCs w:val="40"/>
                          <w:rtl/>
                        </w:rPr>
                      </w:pPr>
                    </w:p>
                    <w:p w14:paraId="0070DC76" w14:textId="77777777" w:rsidR="00235033" w:rsidRDefault="00235033" w:rsidP="00BD056B">
                      <w:pPr>
                        <w:ind w:left="1440" w:firstLine="720"/>
                        <w:rPr>
                          <w:rFonts w:eastAsia="Calibri"/>
                          <w:b/>
                          <w:bCs/>
                          <w:sz w:val="40"/>
                          <w:szCs w:val="40"/>
                          <w:rtl/>
                        </w:rPr>
                      </w:pPr>
                    </w:p>
                    <w:p w14:paraId="04C63ACA" w14:textId="77777777" w:rsidR="00235033" w:rsidRPr="00974072" w:rsidRDefault="00235033" w:rsidP="00BD056B">
                      <w:pPr>
                        <w:ind w:left="1440" w:firstLine="720"/>
                        <w:rPr>
                          <w:rFonts w:eastAsia="Calibri"/>
                          <w:b/>
                          <w:bCs/>
                          <w:sz w:val="40"/>
                          <w:szCs w:val="40"/>
                          <w:rtl/>
                        </w:rPr>
                      </w:pPr>
                      <w:r w:rsidRPr="00974072">
                        <w:rPr>
                          <w:rFonts w:eastAsia="Calibri"/>
                          <w:b/>
                          <w:bCs/>
                          <w:sz w:val="40"/>
                          <w:szCs w:val="40"/>
                          <w:rtl/>
                        </w:rPr>
                        <w:t xml:space="preserve">מרצה: </w:t>
                      </w:r>
                      <w:r w:rsidRPr="00BD056B">
                        <w:rPr>
                          <w:rFonts w:eastAsia="Calibri" w:hint="cs"/>
                          <w:sz w:val="40"/>
                          <w:szCs w:val="40"/>
                          <w:rtl/>
                        </w:rPr>
                        <w:t>פרופ'</w:t>
                      </w:r>
                      <w:r>
                        <w:rPr>
                          <w:rFonts w:eastAsia="Calibri" w:hint="cs"/>
                          <w:b/>
                          <w:bCs/>
                          <w:sz w:val="40"/>
                          <w:szCs w:val="40"/>
                          <w:rtl/>
                        </w:rPr>
                        <w:t xml:space="preserve"> </w:t>
                      </w:r>
                      <w:r>
                        <w:rPr>
                          <w:rFonts w:eastAsia="Calibri" w:hint="cs"/>
                          <w:sz w:val="40"/>
                          <w:szCs w:val="40"/>
                          <w:rtl/>
                        </w:rPr>
                        <w:t xml:space="preserve">יוסי </w:t>
                      </w:r>
                      <w:proofErr w:type="spellStart"/>
                      <w:r>
                        <w:rPr>
                          <w:rFonts w:eastAsia="Calibri" w:hint="cs"/>
                          <w:sz w:val="40"/>
                          <w:szCs w:val="40"/>
                          <w:rtl/>
                        </w:rPr>
                        <w:t>בוקצ'ין</w:t>
                      </w:r>
                      <w:proofErr w:type="spellEnd"/>
                    </w:p>
                    <w:p w14:paraId="43CA1965" w14:textId="77777777" w:rsidR="00235033" w:rsidRPr="00974072" w:rsidRDefault="006C510A" w:rsidP="00BD056B">
                      <w:pPr>
                        <w:ind w:left="1440" w:firstLine="720"/>
                        <w:rPr>
                          <w:rFonts w:eastAsia="Calibri" w:hint="cs"/>
                          <w:b/>
                          <w:bCs/>
                          <w:sz w:val="40"/>
                          <w:szCs w:val="40"/>
                          <w:rtl/>
                        </w:rPr>
                      </w:pPr>
                      <w:r>
                        <w:rPr>
                          <w:rFonts w:eastAsia="Calibri" w:hint="cs"/>
                          <w:b/>
                          <w:bCs/>
                          <w:sz w:val="40"/>
                          <w:szCs w:val="40"/>
                          <w:rtl/>
                        </w:rPr>
                        <w:t>עוזרת</w:t>
                      </w:r>
                      <w:r w:rsidR="00235033">
                        <w:rPr>
                          <w:rFonts w:eastAsia="Calibri" w:hint="cs"/>
                          <w:b/>
                          <w:bCs/>
                          <w:sz w:val="40"/>
                          <w:szCs w:val="40"/>
                          <w:rtl/>
                        </w:rPr>
                        <w:t xml:space="preserve"> הוראה:</w:t>
                      </w:r>
                      <w:r w:rsidR="00235033">
                        <w:rPr>
                          <w:rFonts w:eastAsia="Calibri"/>
                          <w:b/>
                          <w:bCs/>
                          <w:sz w:val="40"/>
                          <w:szCs w:val="40"/>
                          <w:rtl/>
                        </w:rPr>
                        <w:tab/>
                      </w:r>
                      <w:r w:rsidR="00235033" w:rsidRPr="00CF4111">
                        <w:rPr>
                          <w:rFonts w:eastAsia="Calibri" w:hint="cs"/>
                          <w:sz w:val="40"/>
                          <w:szCs w:val="40"/>
                          <w:rtl/>
                        </w:rPr>
                        <w:t>גב</w:t>
                      </w:r>
                      <w:r w:rsidR="00235033">
                        <w:rPr>
                          <w:rFonts w:eastAsia="Calibri" w:hint="cs"/>
                          <w:sz w:val="40"/>
                          <w:szCs w:val="40"/>
                          <w:rtl/>
                        </w:rPr>
                        <w:t>'</w:t>
                      </w:r>
                      <w:r w:rsidR="00235033" w:rsidRPr="00CF4111">
                        <w:rPr>
                          <w:rFonts w:eastAsia="Calibri" w:hint="cs"/>
                          <w:sz w:val="40"/>
                          <w:szCs w:val="40"/>
                          <w:rtl/>
                        </w:rPr>
                        <w:t xml:space="preserve"> </w:t>
                      </w:r>
                      <w:r>
                        <w:rPr>
                          <w:rFonts w:eastAsia="Calibri" w:hint="cs"/>
                          <w:sz w:val="40"/>
                          <w:szCs w:val="40"/>
                          <w:rtl/>
                        </w:rPr>
                        <w:t>יעל מילון</w:t>
                      </w:r>
                    </w:p>
                    <w:p w14:paraId="3B3D1E00" w14:textId="77777777" w:rsidR="00235033" w:rsidRPr="00BD056B" w:rsidRDefault="00235033" w:rsidP="00BD056B">
                      <w:pPr>
                        <w:rPr>
                          <w:b/>
                          <w:bCs/>
                        </w:rPr>
                      </w:pPr>
                    </w:p>
                  </w:txbxContent>
                </v:textbox>
                <w10:wrap type="square" anchorx="margin"/>
              </v:shape>
            </w:pict>
          </mc:Fallback>
        </mc:AlternateContent>
      </w:r>
      <w:r w:rsidR="009200CC" w:rsidRPr="00E87E7E">
        <w:rPr>
          <w:rtl/>
        </w:rPr>
        <w:br w:type="page"/>
      </w:r>
    </w:p>
    <w:p w14:paraId="30B5BB9E" w14:textId="77777777" w:rsidR="00DC253F" w:rsidRDefault="00DC253F" w:rsidP="00DC253F">
      <w:pPr>
        <w:pStyle w:val="Heading1"/>
        <w:rPr>
          <w:rtl/>
        </w:rPr>
      </w:pPr>
      <w:r>
        <w:rPr>
          <w:rFonts w:hint="cs"/>
          <w:rtl/>
        </w:rPr>
        <w:lastRenderedPageBreak/>
        <w:t>תקציר</w:t>
      </w:r>
    </w:p>
    <w:p w14:paraId="46EB5904" w14:textId="77777777" w:rsidR="00DC253F" w:rsidRDefault="00DC253F" w:rsidP="00DC253F">
      <w:r>
        <w:rPr>
          <w:rFonts w:hint="cs"/>
          <w:rtl/>
        </w:rPr>
        <w:t>...</w:t>
      </w:r>
    </w:p>
    <w:p w14:paraId="4DC2C645" w14:textId="77777777" w:rsidR="00DC253F" w:rsidRDefault="00DC253F" w:rsidP="00BD056B">
      <w:pPr>
        <w:pStyle w:val="Heading1"/>
        <w:rPr>
          <w:rtl/>
        </w:rPr>
      </w:pPr>
      <w:r>
        <w:rPr>
          <w:rFonts w:hint="cs"/>
          <w:rtl/>
        </w:rPr>
        <w:t>הקדמה</w:t>
      </w:r>
    </w:p>
    <w:p w14:paraId="443D1A69" w14:textId="77777777" w:rsidR="00DC253F" w:rsidRDefault="000F60E2" w:rsidP="000333BC">
      <w:pPr>
        <w:jc w:val="both"/>
        <w:rPr>
          <w:rtl/>
        </w:rPr>
      </w:pPr>
      <w:r>
        <w:rPr>
          <w:rFonts w:hint="cs"/>
          <w:rtl/>
        </w:rPr>
        <w:t xml:space="preserve">פרויקט זה </w:t>
      </w:r>
      <w:r w:rsidR="00247142">
        <w:rPr>
          <w:rFonts w:hint="cs"/>
          <w:rtl/>
        </w:rPr>
        <w:t xml:space="preserve">עוסק בסביבה של ליקוט פריטים בקו יחיד ע"י </w:t>
      </w:r>
      <w:r w:rsidR="00247142">
        <w:t>K</w:t>
      </w:r>
      <w:r w:rsidR="00247142">
        <w:rPr>
          <w:rFonts w:hint="cs"/>
          <w:rtl/>
        </w:rPr>
        <w:t xml:space="preserve"> עובדים, אשר עבודתם מתבצעת תחת משטר </w:t>
      </w:r>
      <w:r w:rsidR="00247142">
        <w:t>bucket brigade</w:t>
      </w:r>
      <w:r w:rsidR="00247142">
        <w:rPr>
          <w:rFonts w:hint="cs"/>
          <w:rtl/>
        </w:rPr>
        <w:t xml:space="preserve">. </w:t>
      </w:r>
      <w:r w:rsidR="00CF0B73">
        <w:rPr>
          <w:rFonts w:hint="cs"/>
          <w:rtl/>
        </w:rPr>
        <w:t xml:space="preserve">תחת משטר זה סדר המלקטים בקו נקבע מראש, ונשאר קבוע </w:t>
      </w:r>
      <w:r w:rsidR="00EA0193">
        <w:rPr>
          <w:rFonts w:hint="cs"/>
          <w:rtl/>
        </w:rPr>
        <w:t xml:space="preserve">לכל אורך </w:t>
      </w:r>
      <w:r w:rsidR="00CF0B73">
        <w:rPr>
          <w:rFonts w:hint="cs"/>
          <w:rtl/>
        </w:rPr>
        <w:t>הליקוט</w:t>
      </w:r>
      <w:r w:rsidR="006F6395">
        <w:rPr>
          <w:rFonts w:hint="cs"/>
          <w:rtl/>
        </w:rPr>
        <w:t xml:space="preserve"> </w:t>
      </w:r>
      <w:r w:rsidR="000333BC">
        <w:rPr>
          <w:rFonts w:hint="cs"/>
          <w:rtl/>
        </w:rPr>
        <w:t>כאשר הליכה קדי</w:t>
      </w:r>
      <w:r w:rsidR="00FC32DC">
        <w:rPr>
          <w:rFonts w:hint="cs"/>
          <w:rtl/>
        </w:rPr>
        <w:t xml:space="preserve">מה נמשכת עד אשר העובד אסף את כל הפריטים שהיה צריך לאסוף בארגז מסוים, או עד אשר נפגש בעובד שלפניו ההולך אחורנית והם ביצעו תהליך </w:t>
      </w:r>
      <w:r w:rsidR="00FC32DC">
        <w:t>hand-off</w:t>
      </w:r>
      <w:r w:rsidR="00FC32DC">
        <w:rPr>
          <w:rFonts w:hint="cs"/>
          <w:rtl/>
        </w:rPr>
        <w:t xml:space="preserve"> (העברת ארגז). </w:t>
      </w:r>
      <w:r w:rsidR="002B5490">
        <w:rPr>
          <w:rFonts w:hint="cs"/>
          <w:rtl/>
        </w:rPr>
        <w:t xml:space="preserve">הליכה אחורה </w:t>
      </w:r>
      <w:r w:rsidR="00D622D0">
        <w:rPr>
          <w:rFonts w:hint="cs"/>
          <w:rtl/>
        </w:rPr>
        <w:t xml:space="preserve">נמשכת עד אשר ניתקל בעובד הקודם לנו, ניקח ממנו ארז ונתחיל תהליך קדימה, וכאשר מדובר בעובד הראשון ההליכה אחורנית תימשך עד לתחילת הקו להתחלת ליקוט ארגז חדש. </w:t>
      </w:r>
      <w:r w:rsidR="003906C0">
        <w:rPr>
          <w:rFonts w:hint="cs"/>
          <w:rtl/>
        </w:rPr>
        <w:t xml:space="preserve"> </w:t>
      </w:r>
    </w:p>
    <w:p w14:paraId="772B03B6" w14:textId="77777777" w:rsidR="00D622D0" w:rsidRDefault="00D622D0" w:rsidP="00D622D0">
      <w:pPr>
        <w:jc w:val="both"/>
        <w:rPr>
          <w:rtl/>
        </w:rPr>
      </w:pPr>
      <w:r>
        <w:rPr>
          <w:rFonts w:hint="cs"/>
          <w:rtl/>
        </w:rPr>
        <w:t xml:space="preserve">בפרויקט זה תהליך הליקוט מתאפיין בכך שכל ארגז נקרא </w:t>
      </w:r>
      <w:r>
        <w:t>batch</w:t>
      </w:r>
      <w:r>
        <w:rPr>
          <w:rFonts w:hint="cs"/>
          <w:rtl/>
        </w:rPr>
        <w:t xml:space="preserve">, כאשר בכל </w:t>
      </w:r>
      <w:r>
        <w:t>batch</w:t>
      </w:r>
      <w:r>
        <w:rPr>
          <w:rFonts w:hint="cs"/>
          <w:rtl/>
        </w:rPr>
        <w:t xml:space="preserve"> יש </w:t>
      </w:r>
      <w:r>
        <w:t>n</w:t>
      </w:r>
      <w:r>
        <w:rPr>
          <w:rFonts w:hint="cs"/>
          <w:rtl/>
        </w:rPr>
        <w:t xml:space="preserve"> הזמנות המכילות פריטים שונים. בתהליך זה נקבל שתי הגבלות עיקריות: הזמנה שייכת ל</w:t>
      </w:r>
      <w:r>
        <w:t>batch</w:t>
      </w:r>
      <w:r>
        <w:rPr>
          <w:rFonts w:hint="cs"/>
          <w:rtl/>
        </w:rPr>
        <w:t xml:space="preserve"> אחד ויחיד, ובכל </w:t>
      </w:r>
      <w:r>
        <w:t>batch</w:t>
      </w:r>
      <w:r>
        <w:rPr>
          <w:rFonts w:hint="cs"/>
          <w:rtl/>
        </w:rPr>
        <w:t xml:space="preserve"> יש הגבלה על כמות הפריטים שניתן ללקט.</w:t>
      </w:r>
    </w:p>
    <w:p w14:paraId="483A4797" w14:textId="3951108A" w:rsidR="00D622D0" w:rsidRDefault="00D622D0" w:rsidP="00F04E1A">
      <w:pPr>
        <w:jc w:val="both"/>
        <w:rPr>
          <w:rtl/>
        </w:rPr>
      </w:pPr>
      <w:r>
        <w:rPr>
          <w:rFonts w:hint="cs"/>
          <w:rtl/>
        </w:rPr>
        <w:t xml:space="preserve">אם כן- בהינתן </w:t>
      </w:r>
      <w:r w:rsidR="00AF16D3">
        <w:rPr>
          <w:rFonts w:hint="cs"/>
          <w:rtl/>
        </w:rPr>
        <w:t>מטריצת הזמנות (</w:t>
      </w:r>
      <w:r w:rsidR="00AF16D3">
        <w:t>F</w:t>
      </w:r>
      <w:r w:rsidR="00AF16D3">
        <w:rPr>
          <w:rFonts w:hint="cs"/>
          <w:rtl/>
        </w:rPr>
        <w:t xml:space="preserve"> תאי ליקוט ו-</w:t>
      </w:r>
      <w:r w:rsidR="00AF16D3">
        <w:t>N</w:t>
      </w:r>
      <w:r w:rsidR="00AF16D3">
        <w:rPr>
          <w:rFonts w:hint="cs"/>
          <w:rtl/>
        </w:rPr>
        <w:t xml:space="preserve"> הזמנות)</w:t>
      </w:r>
      <w:r>
        <w:rPr>
          <w:rFonts w:hint="cs"/>
          <w:rtl/>
        </w:rPr>
        <w:t xml:space="preserve">, </w:t>
      </w:r>
      <w:r>
        <w:t>K</w:t>
      </w:r>
      <w:r>
        <w:rPr>
          <w:rFonts w:hint="cs"/>
          <w:rtl/>
        </w:rPr>
        <w:t xml:space="preserve"> עובדים (לכל עובד זמני הליכה סטוכסטים- קדימה/אחורה/ליקוט)  </w:t>
      </w:r>
      <w:r w:rsidR="00AF16D3">
        <w:rPr>
          <w:rFonts w:hint="cs"/>
          <w:rtl/>
        </w:rPr>
        <w:t xml:space="preserve">ומגבלת כמות פריטים בארגז </w:t>
      </w:r>
      <w:r w:rsidR="00AF16D3">
        <w:t>C</w:t>
      </w:r>
      <w:r w:rsidR="00DD6397">
        <w:rPr>
          <w:rFonts w:hint="cs"/>
          <w:rtl/>
        </w:rPr>
        <w:t xml:space="preserve">, פיתחנו </w:t>
      </w:r>
      <w:r w:rsidR="00F04E1A">
        <w:rPr>
          <w:rFonts w:hint="cs"/>
          <w:rtl/>
        </w:rPr>
        <w:t>מודל</w:t>
      </w:r>
      <w:r w:rsidR="00DD6397">
        <w:rPr>
          <w:rFonts w:hint="cs"/>
          <w:rtl/>
        </w:rPr>
        <w:t xml:space="preserve"> לאיחוד הזמנות בארגזים (</w:t>
      </w:r>
      <w:r w:rsidR="00DD6397">
        <w:t>batches</w:t>
      </w:r>
      <w:r w:rsidR="00DD6397">
        <w:rPr>
          <w:rFonts w:hint="cs"/>
          <w:rtl/>
        </w:rPr>
        <w:t>) וקביעת סדר הליקוט כל זאת ע"מ להקטין את משך הליקוט הכולל.</w:t>
      </w:r>
    </w:p>
    <w:p w14:paraId="7ED94A09" w14:textId="37B7D5F6" w:rsidR="00DD6397" w:rsidRPr="00247142" w:rsidRDefault="00DD6397" w:rsidP="00F04E1A">
      <w:pPr>
        <w:jc w:val="both"/>
        <w:rPr>
          <w:rtl/>
        </w:rPr>
      </w:pPr>
      <w:r>
        <w:rPr>
          <w:rFonts w:hint="cs"/>
          <w:rtl/>
        </w:rPr>
        <w:t xml:space="preserve">את </w:t>
      </w:r>
      <w:r w:rsidR="00F04E1A">
        <w:rPr>
          <w:rFonts w:hint="cs"/>
          <w:rtl/>
        </w:rPr>
        <w:t>המודל</w:t>
      </w:r>
      <w:r>
        <w:rPr>
          <w:rFonts w:hint="cs"/>
          <w:rtl/>
        </w:rPr>
        <w:t xml:space="preserve"> נבדוק על מספר </w:t>
      </w:r>
      <w:proofErr w:type="spellStart"/>
      <w:r>
        <w:rPr>
          <w:rFonts w:hint="cs"/>
          <w:rtl/>
        </w:rPr>
        <w:t>קלטים</w:t>
      </w:r>
      <w:proofErr w:type="spellEnd"/>
      <w:r>
        <w:rPr>
          <w:rFonts w:hint="cs"/>
          <w:rtl/>
        </w:rPr>
        <w:t xml:space="preserve"> המכילים מספר עובדים שונה, קצב עובדים שונה, כמות הזמנות שונה, סוג פריטים וקיבולת ארגז שונה.</w:t>
      </w:r>
    </w:p>
    <w:p w14:paraId="70FA47D5" w14:textId="77777777" w:rsidR="004373D8" w:rsidRDefault="004373D8" w:rsidP="00BD056B">
      <w:pPr>
        <w:pStyle w:val="Heading1"/>
        <w:rPr>
          <w:rtl/>
        </w:rPr>
      </w:pPr>
    </w:p>
    <w:p w14:paraId="4CA2AD4A" w14:textId="77777777" w:rsidR="00BD056B" w:rsidRDefault="00BD056B" w:rsidP="00BD056B">
      <w:pPr>
        <w:pStyle w:val="Heading1"/>
        <w:rPr>
          <w:rtl/>
        </w:rPr>
      </w:pPr>
      <w:r>
        <w:rPr>
          <w:rFonts w:hint="cs"/>
          <w:rtl/>
        </w:rPr>
        <w:t>הצגת המודל</w:t>
      </w:r>
    </w:p>
    <w:p w14:paraId="17DED3EA" w14:textId="77777777" w:rsidR="00BD056B" w:rsidRDefault="004373D8" w:rsidP="004373D8">
      <w:pPr>
        <w:pStyle w:val="Heading2"/>
        <w:rPr>
          <w:rtl/>
        </w:rPr>
      </w:pPr>
      <w:r>
        <w:rPr>
          <w:rFonts w:hint="cs"/>
          <w:rtl/>
        </w:rPr>
        <w:t>הנחות המודל</w:t>
      </w:r>
    </w:p>
    <w:p w14:paraId="5A747E4A" w14:textId="77777777" w:rsidR="004373D8" w:rsidRDefault="004373D8" w:rsidP="004373D8">
      <w:pPr>
        <w:pStyle w:val="ListParagraph"/>
        <w:numPr>
          <w:ilvl w:val="0"/>
          <w:numId w:val="20"/>
        </w:numPr>
      </w:pPr>
      <w:r>
        <w:rPr>
          <w:rFonts w:hint="cs"/>
          <w:rtl/>
        </w:rPr>
        <w:t>משך החלפה בין עובדים זניח</w:t>
      </w:r>
    </w:p>
    <w:p w14:paraId="421DC542" w14:textId="77777777" w:rsidR="004373D8" w:rsidRDefault="004373D8" w:rsidP="004373D8">
      <w:pPr>
        <w:pStyle w:val="ListParagraph"/>
        <w:numPr>
          <w:ilvl w:val="0"/>
          <w:numId w:val="20"/>
        </w:numPr>
      </w:pPr>
      <w:r>
        <w:rPr>
          <w:rFonts w:hint="cs"/>
          <w:rtl/>
        </w:rPr>
        <w:t>חילוף בין עובדים מתרחש בתאים עצמם ולא ביניהם</w:t>
      </w:r>
    </w:p>
    <w:p w14:paraId="0B254FCB" w14:textId="77777777" w:rsidR="004373D8" w:rsidRDefault="004373D8" w:rsidP="004373D8">
      <w:pPr>
        <w:pStyle w:val="ListParagraph"/>
        <w:numPr>
          <w:ilvl w:val="0"/>
          <w:numId w:val="20"/>
        </w:numPr>
      </w:pPr>
      <w:r>
        <w:rPr>
          <w:rFonts w:hint="cs"/>
          <w:rtl/>
        </w:rPr>
        <w:t>במידה ומלקט קדמי פוגש מלקט אחורי בעת איסוף, הראשון ימתין עד השני יסיים</w:t>
      </w:r>
    </w:p>
    <w:p w14:paraId="3172D7EB" w14:textId="77777777" w:rsidR="004373D8" w:rsidRDefault="004373D8" w:rsidP="004373D8">
      <w:pPr>
        <w:pStyle w:val="ListParagraph"/>
        <w:numPr>
          <w:ilvl w:val="0"/>
          <w:numId w:val="20"/>
        </w:numPr>
      </w:pPr>
      <w:r>
        <w:rPr>
          <w:rFonts w:hint="cs"/>
          <w:rtl/>
        </w:rPr>
        <w:t>נפח פריטים זהה- רק הכמות מהווה מגבלת קיבולת</w:t>
      </w:r>
    </w:p>
    <w:p w14:paraId="1DD21C8D" w14:textId="77777777" w:rsidR="004373D8" w:rsidRPr="004373D8" w:rsidRDefault="004373D8" w:rsidP="004373D8">
      <w:pPr>
        <w:pStyle w:val="ListParagraph"/>
        <w:numPr>
          <w:ilvl w:val="0"/>
          <w:numId w:val="20"/>
        </w:numPr>
        <w:rPr>
          <w:rtl/>
        </w:rPr>
      </w:pPr>
      <w:r>
        <w:rPr>
          <w:rFonts w:hint="cs"/>
          <w:rtl/>
        </w:rPr>
        <w:t>רק העובד הראשון מתחיל ארגז חדש (אין עקיפות אחורה)</w:t>
      </w:r>
    </w:p>
    <w:p w14:paraId="5EA9ABAC" w14:textId="77777777" w:rsidR="00684702" w:rsidRDefault="00684702" w:rsidP="009605BA">
      <w:pPr>
        <w:pStyle w:val="Heading2"/>
        <w:rPr>
          <w:rtl/>
        </w:rPr>
      </w:pPr>
    </w:p>
    <w:p w14:paraId="57CDD3F5" w14:textId="0E4947CE" w:rsidR="009605BA" w:rsidRDefault="009605BA" w:rsidP="009605BA">
      <w:pPr>
        <w:pStyle w:val="Heading2"/>
        <w:rPr>
          <w:rtl/>
        </w:rPr>
      </w:pPr>
      <w:r>
        <w:rPr>
          <w:rFonts w:hint="cs"/>
          <w:rtl/>
        </w:rPr>
        <w:t>המודל</w:t>
      </w:r>
    </w:p>
    <w:p w14:paraId="278CF200" w14:textId="7DFDC7D5" w:rsidR="00750FBD" w:rsidRDefault="00750FBD" w:rsidP="00750FBD">
      <w:pPr>
        <w:rPr>
          <w:rFonts w:asciiTheme="majorHAnsi" w:eastAsiaTheme="majorEastAsia" w:hAnsiTheme="majorHAnsi"/>
          <w:rtl/>
        </w:rPr>
      </w:pPr>
      <w:r>
        <w:rPr>
          <w:rFonts w:asciiTheme="majorHAnsi" w:eastAsiaTheme="majorEastAsia" w:hAnsiTheme="majorHAnsi" w:hint="cs"/>
          <w:rtl/>
        </w:rPr>
        <w:t>מטרת פרויקט זה הינו למזער את משך הליקוט הכולל, ולכן פונקציית המטרה הינה:</w:t>
      </w:r>
    </w:p>
    <w:p w14:paraId="209E2052" w14:textId="759B879B" w:rsidR="00BD056B" w:rsidRPr="00684702" w:rsidRDefault="00750FBD" w:rsidP="00684702">
      <w:pPr>
        <w:bidi w:val="0"/>
        <w:rPr>
          <w:rFonts w:eastAsiaTheme="minorEastAsia"/>
        </w:rPr>
      </w:pPr>
      <m:oMathPara>
        <m:oMath>
          <m:r>
            <w:rPr>
              <w:rFonts w:ascii="Cambria Math" w:hAnsi="Cambria Math"/>
            </w:rPr>
            <m:t>Min{makespan}</m:t>
          </m:r>
        </m:oMath>
      </m:oMathPara>
    </w:p>
    <w:p w14:paraId="4FA6E1E5" w14:textId="65B3416E" w:rsidR="00684702" w:rsidRDefault="00303AA7" w:rsidP="00684702">
      <w:pPr>
        <w:rPr>
          <w:rFonts w:eastAsiaTheme="minorEastAsia"/>
          <w:rtl/>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ijb</m:t>
            </m:r>
          </m:sub>
        </m:sSub>
      </m:oMath>
      <w:r w:rsidR="00684702">
        <w:rPr>
          <w:rFonts w:eastAsiaTheme="minorEastAsia" w:hint="cs"/>
          <w:rtl/>
        </w:rPr>
        <w:t xml:space="preserve">- כמות מפריט </w:t>
      </w:r>
      <w:proofErr w:type="spellStart"/>
      <w:r w:rsidR="00684702">
        <w:rPr>
          <w:rFonts w:eastAsiaTheme="minorEastAsia"/>
        </w:rPr>
        <w:t>i</w:t>
      </w:r>
      <w:proofErr w:type="spellEnd"/>
      <w:r w:rsidR="00684702">
        <w:rPr>
          <w:rFonts w:eastAsiaTheme="minorEastAsia" w:hint="cs"/>
          <w:rtl/>
        </w:rPr>
        <w:t xml:space="preserve"> בהזמנה </w:t>
      </w:r>
      <w:r w:rsidR="00684702">
        <w:rPr>
          <w:rFonts w:eastAsiaTheme="minorEastAsia"/>
        </w:rPr>
        <w:t>j</w:t>
      </w:r>
      <w:r w:rsidR="00684702">
        <w:rPr>
          <w:rFonts w:eastAsiaTheme="minorEastAsia" w:hint="cs"/>
          <w:rtl/>
        </w:rPr>
        <w:t xml:space="preserve"> מארגז </w:t>
      </w:r>
      <w:r w:rsidR="00684702">
        <w:rPr>
          <w:rFonts w:eastAsiaTheme="minorEastAsia"/>
        </w:rPr>
        <w:t>b</w:t>
      </w:r>
    </w:p>
    <w:p w14:paraId="049315F1" w14:textId="77777777" w:rsidR="00684702" w:rsidRPr="00684702" w:rsidRDefault="00684702" w:rsidP="00684702">
      <w:pPr>
        <w:rPr>
          <w:rFonts w:eastAsiaTheme="minorEastAsia"/>
          <w:rtl/>
        </w:rPr>
      </w:pPr>
    </w:p>
    <w:p w14:paraId="1F109A54" w14:textId="10C477CC" w:rsidR="002E1307" w:rsidRPr="00684702" w:rsidRDefault="002E1307" w:rsidP="00E14591">
      <w:pPr>
        <w:bidi w:val="0"/>
        <w:rPr>
          <w:rFonts w:eastAsiaTheme="minorEastAsia"/>
          <w:b/>
          <w:bCs/>
          <w:u w:val="single"/>
        </w:rPr>
      </w:pPr>
      <w:r w:rsidRPr="00684702">
        <w:rPr>
          <w:rFonts w:eastAsiaTheme="minorEastAsia"/>
          <w:b/>
          <w:bCs/>
          <w:u w:val="single"/>
        </w:rPr>
        <w:lastRenderedPageBreak/>
        <w:t>s.t:</w:t>
      </w:r>
    </w:p>
    <w:p w14:paraId="5C3484C8" w14:textId="28E216D8" w:rsidR="00E14591" w:rsidRPr="002E1307" w:rsidRDefault="00303AA7" w:rsidP="00684702">
      <w:pPr>
        <w:bidi w:val="0"/>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ijb</m:t>
                  </m:r>
                </m:sub>
              </m:sSub>
            </m:e>
          </m:nary>
          <m:r>
            <w:rPr>
              <w:rFonts w:ascii="Cambria Math" w:eastAsiaTheme="minorEastAsia" w:hAnsi="Cambria Math"/>
            </w:rPr>
            <m:t>≤Capacity                           ∀b∈Batches</m:t>
          </m:r>
          <m:r>
            <m:rPr>
              <m:sty m:val="p"/>
            </m:rPr>
            <w:rPr>
              <w:rFonts w:ascii="Cambria Math" w:eastAsiaTheme="minorEastAsia" w:hAnsi="Cambria Math"/>
            </w:rPr>
            <w:br/>
          </m:r>
        </m:oMath>
        <m:oMath>
          <m:nary>
            <m:naryPr>
              <m:chr m:val="∑"/>
              <m:limLoc m:val="undOvr"/>
              <m:supHide m:val="1"/>
              <m:ctrlPr>
                <w:rPr>
                  <w:rFonts w:ascii="Cambria Math" w:eastAsiaTheme="minorEastAsia" w:hAnsi="Cambria Math"/>
                  <w:i/>
                </w:rPr>
              </m:ctrlPr>
            </m:naryPr>
            <m:sub>
              <m:r>
                <w:rPr>
                  <w:rFonts w:ascii="Cambria Math" w:eastAsiaTheme="minorEastAsia" w:hAnsi="Cambria Math"/>
                </w:rPr>
                <m:t>i,j,b</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ijb</m:t>
                  </m:r>
                </m:sub>
              </m:sSub>
              <m:r>
                <w:rPr>
                  <w:rFonts w:ascii="Cambria Math" w:eastAsiaTheme="minorEastAsia" w:hAnsi="Cambria Math"/>
                </w:rPr>
                <m:t xml:space="preserve"> </m:t>
              </m:r>
            </m:e>
          </m:nary>
          <m:r>
            <w:rPr>
              <w:rFonts w:ascii="Cambria Math" w:eastAsiaTheme="minorEastAsia" w:hAnsi="Cambria Math"/>
            </w:rPr>
            <m:t>=Total Deamend</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ijb</m:t>
              </m:r>
            </m:sub>
          </m:sSub>
          <m:r>
            <w:rPr>
              <w:rFonts w:ascii="Cambria Math" w:eastAsiaTheme="minorEastAsia" w:hAnsi="Cambria Math"/>
            </w:rPr>
            <m:t>≥0                  ∀i,j,b</m:t>
          </m:r>
        </m:oMath>
      </m:oMathPara>
    </w:p>
    <w:p w14:paraId="6490F17B" w14:textId="77777777" w:rsidR="00750FBD" w:rsidRDefault="00750FBD" w:rsidP="00684702">
      <w:pPr>
        <w:rPr>
          <w:rFonts w:eastAsiaTheme="minorEastAsia"/>
          <w:rtl/>
        </w:rPr>
      </w:pPr>
    </w:p>
    <w:p w14:paraId="19BD7E3E" w14:textId="01A85890" w:rsidR="00684702" w:rsidRDefault="00684702" w:rsidP="00684702">
      <w:pPr>
        <w:rPr>
          <w:rFonts w:eastAsiaTheme="minorEastAsia"/>
          <w:rtl/>
        </w:rPr>
      </w:pPr>
      <w:r>
        <w:rPr>
          <w:rFonts w:eastAsiaTheme="minorEastAsia" w:hint="cs"/>
          <w:rtl/>
        </w:rPr>
        <w:t>בעיה זו נחשבת לבעיה קשה מאוד עקב המשטר הנדרש בליקוט ההזמנות (</w:t>
      </w:r>
      <w:r>
        <w:rPr>
          <w:rFonts w:eastAsiaTheme="minorEastAsia"/>
        </w:rPr>
        <w:t>bucket brigade</w:t>
      </w:r>
      <w:r>
        <w:rPr>
          <w:rFonts w:eastAsiaTheme="minorEastAsia" w:hint="cs"/>
          <w:rtl/>
        </w:rPr>
        <w:t xml:space="preserve">), והן בגלל </w:t>
      </w:r>
      <w:proofErr w:type="spellStart"/>
      <w:r>
        <w:rPr>
          <w:rFonts w:eastAsiaTheme="minorEastAsia" w:hint="cs"/>
          <w:rtl/>
        </w:rPr>
        <w:t>קצבים</w:t>
      </w:r>
      <w:proofErr w:type="spellEnd"/>
      <w:r>
        <w:rPr>
          <w:rFonts w:eastAsiaTheme="minorEastAsia" w:hint="cs"/>
          <w:rtl/>
        </w:rPr>
        <w:t xml:space="preserve"> סטוכסטים של העובדים. </w:t>
      </w:r>
    </w:p>
    <w:p w14:paraId="4798FE70" w14:textId="54AB66D6" w:rsidR="00547B23" w:rsidRPr="002A4681" w:rsidRDefault="00547B23" w:rsidP="00547B23">
      <w:pPr>
        <w:rPr>
          <w:rFonts w:eastAsiaTheme="minorEastAsia"/>
          <w:rtl/>
        </w:rPr>
      </w:pPr>
      <w:r>
        <w:rPr>
          <w:rFonts w:eastAsiaTheme="minorEastAsia" w:hint="cs"/>
          <w:rtl/>
        </w:rPr>
        <w:t xml:space="preserve">כדי לבצע אופטימיזציה לפונקציית המטרה נציג אלגוריתם מקורב הפותר בעיה זו באמצעות אלגוריתם גנטי הנעזר בתכנות לינארי </w:t>
      </w:r>
      <w:r w:rsidR="000F7A7A">
        <w:rPr>
          <w:rFonts w:eastAsiaTheme="minorEastAsia" w:hint="cs"/>
          <w:rtl/>
        </w:rPr>
        <w:t xml:space="preserve">ואלגוריתם חמדן בשלבי זריעת האוכלוסייה. </w:t>
      </w:r>
      <w:r w:rsidR="002A4681">
        <w:rPr>
          <w:rFonts w:eastAsiaTheme="minorEastAsia" w:hint="cs"/>
          <w:rtl/>
        </w:rPr>
        <w:t xml:space="preserve">את תוצאת הפתרונות נקרב בעזרת תכנית סימולציה שנכתבה בחבילת </w:t>
      </w:r>
      <w:r w:rsidR="002A4681">
        <w:rPr>
          <w:rFonts w:eastAsiaTheme="minorEastAsia"/>
        </w:rPr>
        <w:t>simpy</w:t>
      </w:r>
      <w:r w:rsidR="002A4681">
        <w:rPr>
          <w:rFonts w:eastAsiaTheme="minorEastAsia" w:hint="cs"/>
          <w:rtl/>
        </w:rPr>
        <w:t xml:space="preserve"> (</w:t>
      </w:r>
      <w:r w:rsidR="002A4681" w:rsidRPr="00DB04F2">
        <w:rPr>
          <w:rtl/>
        </w:rPr>
        <w:t>ספריית סימולציה של אירוע</w:t>
      </w:r>
      <w:r w:rsidR="002A4681">
        <w:rPr>
          <w:rFonts w:hint="cs"/>
          <w:rtl/>
        </w:rPr>
        <w:t>ים</w:t>
      </w:r>
      <w:r w:rsidR="002A4681" w:rsidRPr="00DB04F2">
        <w:rPr>
          <w:rtl/>
        </w:rPr>
        <w:t xml:space="preserve"> דיסקרטי</w:t>
      </w:r>
      <w:r w:rsidR="002A4681">
        <w:rPr>
          <w:rFonts w:hint="cs"/>
          <w:rtl/>
        </w:rPr>
        <w:t>ים</w:t>
      </w:r>
      <w:r w:rsidR="002A4681">
        <w:rPr>
          <w:rFonts w:eastAsiaTheme="minorEastAsia" w:hint="cs"/>
          <w:rtl/>
        </w:rPr>
        <w:t>).</w:t>
      </w:r>
    </w:p>
    <w:p w14:paraId="02146C72" w14:textId="77777777" w:rsidR="00750FBD" w:rsidRPr="00750FBD" w:rsidRDefault="00750FBD" w:rsidP="00750FBD">
      <w:pPr>
        <w:rPr>
          <w:rFonts w:eastAsiaTheme="minorEastAsia"/>
          <w:rtl/>
        </w:rPr>
      </w:pPr>
    </w:p>
    <w:p w14:paraId="67129960" w14:textId="77777777" w:rsidR="00750FBD" w:rsidRPr="00BD056B" w:rsidRDefault="00750FBD" w:rsidP="00750FBD">
      <w:pPr>
        <w:bidi w:val="0"/>
      </w:pPr>
    </w:p>
    <w:p w14:paraId="6D4AAE1F" w14:textId="77777777" w:rsidR="00BD056B" w:rsidRDefault="00BD056B" w:rsidP="00BD056B">
      <w:pPr>
        <w:rPr>
          <w:rtl/>
        </w:rPr>
      </w:pPr>
    </w:p>
    <w:p w14:paraId="6506CE46" w14:textId="77777777" w:rsidR="00BD056B" w:rsidRDefault="00BD056B" w:rsidP="00BD056B">
      <w:pPr>
        <w:pStyle w:val="Heading2"/>
        <w:rPr>
          <w:rtl/>
        </w:rPr>
      </w:pPr>
      <w:r>
        <w:rPr>
          <w:rFonts w:hint="cs"/>
          <w:rtl/>
        </w:rPr>
        <w:t>הגדרת האוכלוסיי</w:t>
      </w:r>
      <w:r>
        <w:rPr>
          <w:rFonts w:hint="eastAsia"/>
          <w:rtl/>
        </w:rPr>
        <w:t>ה</w:t>
      </w:r>
      <w:r>
        <w:rPr>
          <w:rFonts w:hint="cs"/>
          <w:rtl/>
        </w:rPr>
        <w:t xml:space="preserve"> בבעיה</w:t>
      </w:r>
    </w:p>
    <w:p w14:paraId="51244CBD" w14:textId="77777777" w:rsidR="00994EF1" w:rsidRDefault="00994EF1" w:rsidP="00994EF1">
      <w:pPr>
        <w:rPr>
          <w:rFonts w:eastAsiaTheme="minorEastAsia"/>
          <w:rtl/>
        </w:rPr>
      </w:pPr>
      <w:r>
        <w:rPr>
          <w:rFonts w:hint="cs"/>
          <w:rtl/>
        </w:rPr>
        <w:t xml:space="preserve">האוכלוסייה תהיה מורכבת מאוסף פריטים המייצגים את איחוד </w:t>
      </w:r>
      <w:proofErr w:type="spellStart"/>
      <w:r>
        <w:rPr>
          <w:rFonts w:hint="cs"/>
          <w:rtl/>
        </w:rPr>
        <w:t>וסדרור</w:t>
      </w:r>
      <w:proofErr w:type="spellEnd"/>
      <w:r>
        <w:rPr>
          <w:rFonts w:hint="cs"/>
          <w:rtl/>
        </w:rPr>
        <w:t xml:space="preserve"> ההזמנות. כל פרט יהיה בנוי כמערך חד </w:t>
      </w:r>
      <w:proofErr w:type="spellStart"/>
      <w:r>
        <w:rPr>
          <w:rFonts w:hint="cs"/>
          <w:rtl/>
        </w:rPr>
        <w:t>מימדי</w:t>
      </w:r>
      <w:proofErr w:type="spellEnd"/>
      <w:r>
        <w:rPr>
          <w:rFonts w:hint="cs"/>
          <w:rtl/>
        </w:rPr>
        <w:t>, באורך מספר ההזמנות (</w:t>
      </w:r>
      <m:oMath>
        <m:r>
          <w:rPr>
            <w:rFonts w:ascii="Cambria Math" w:hAnsi="Cambria Math"/>
          </w:rPr>
          <m:t>J</m:t>
        </m:r>
      </m:oMath>
      <w:r>
        <w:rPr>
          <w:rFonts w:eastAsiaTheme="minorEastAsia"/>
        </w:rPr>
        <w:t>(</w:t>
      </w:r>
      <w:r>
        <w:rPr>
          <w:rFonts w:hint="cs"/>
          <w:rtl/>
        </w:rPr>
        <w:t xml:space="preserve">, כאשר כל תא </w:t>
      </w:r>
      <m:oMath>
        <m:r>
          <w:rPr>
            <w:rFonts w:ascii="Cambria Math" w:hAnsi="Cambria Math"/>
          </w:rPr>
          <m:t>j</m:t>
        </m:r>
      </m:oMath>
      <w:r>
        <w:rPr>
          <w:rFonts w:hint="cs"/>
          <w:rtl/>
        </w:rPr>
        <w:t xml:space="preserve"> במערך יכיל את מספר הארגז אליו שייכת ההזמנה </w:t>
      </w:r>
      <m:oMath>
        <m:r>
          <w:rPr>
            <w:rFonts w:ascii="Cambria Math" w:hAnsi="Cambria Math"/>
          </w:rPr>
          <m:t>j</m:t>
        </m:r>
      </m:oMath>
      <w:r>
        <w:rPr>
          <w:rFonts w:eastAsiaTheme="minorEastAsia" w:hint="cs"/>
          <w:rtl/>
        </w:rPr>
        <w:t>.</w:t>
      </w:r>
    </w:p>
    <w:p w14:paraId="78A0CB6B" w14:textId="77777777" w:rsidR="00ED4C52" w:rsidRDefault="009A7272" w:rsidP="00ED4C52">
      <w:pPr>
        <w:rPr>
          <w:rFonts w:eastAsiaTheme="minorEastAsia"/>
          <w:rtl/>
        </w:rPr>
      </w:pPr>
      <w:r w:rsidRPr="00ED4C52">
        <w:rPr>
          <w:rFonts w:eastAsiaTheme="minorEastAsia" w:hint="cs"/>
          <w:b/>
          <w:bCs/>
          <w:rtl/>
        </w:rPr>
        <w:t>לדוגמה</w:t>
      </w:r>
      <w:r>
        <w:rPr>
          <w:rFonts w:eastAsiaTheme="minorEastAsia" w:hint="cs"/>
          <w:rtl/>
        </w:rPr>
        <w:t xml:space="preserve">, עבור </w:t>
      </w:r>
      <w:r w:rsidR="00ED4C52">
        <w:rPr>
          <w:rFonts w:eastAsiaTheme="minorEastAsia" w:hint="cs"/>
          <w:rtl/>
        </w:rPr>
        <w:t xml:space="preserve">בעיה המכילה 10 הזמנות, פתרון אפשרי ייוצג על ידי: </w:t>
      </w:r>
      <w:r w:rsidR="00ED4C52" w:rsidRPr="00ED4C52">
        <w:rPr>
          <w:rFonts w:eastAsiaTheme="minorEastAsia" w:hint="cs"/>
          <w:u w:val="single"/>
          <w:rtl/>
        </w:rPr>
        <w:t>1</w:t>
      </w:r>
      <w:r w:rsidR="00ED4C52" w:rsidRPr="00ED4C52">
        <w:rPr>
          <w:rFonts w:eastAsiaTheme="minorEastAsia" w:hint="cs"/>
          <w:rtl/>
        </w:rPr>
        <w:t xml:space="preserve"> </w:t>
      </w:r>
      <w:r w:rsidR="00ED4C52" w:rsidRPr="00ED4C52">
        <w:rPr>
          <w:rFonts w:eastAsiaTheme="minorEastAsia" w:hint="cs"/>
          <w:u w:val="single"/>
          <w:rtl/>
        </w:rPr>
        <w:t>3</w:t>
      </w:r>
      <w:r w:rsidR="00ED4C52" w:rsidRPr="00ED4C52">
        <w:rPr>
          <w:rFonts w:eastAsiaTheme="minorEastAsia" w:hint="cs"/>
          <w:rtl/>
        </w:rPr>
        <w:t xml:space="preserve"> </w:t>
      </w:r>
      <w:r w:rsidR="00ED4C52" w:rsidRPr="00ED4C52">
        <w:rPr>
          <w:rFonts w:eastAsiaTheme="minorEastAsia" w:hint="cs"/>
          <w:u w:val="single"/>
          <w:rtl/>
        </w:rPr>
        <w:t>4</w:t>
      </w:r>
      <w:r w:rsidR="00ED4C52" w:rsidRPr="00ED4C52">
        <w:rPr>
          <w:rFonts w:eastAsiaTheme="minorEastAsia" w:hint="cs"/>
          <w:rtl/>
        </w:rPr>
        <w:t xml:space="preserve"> </w:t>
      </w:r>
      <w:r w:rsidR="00ED4C52" w:rsidRPr="00ED4C52">
        <w:rPr>
          <w:rFonts w:eastAsiaTheme="minorEastAsia" w:hint="cs"/>
          <w:u w:val="single"/>
          <w:rtl/>
        </w:rPr>
        <w:t>2</w:t>
      </w:r>
      <w:r w:rsidR="00ED4C52" w:rsidRPr="00ED4C52">
        <w:rPr>
          <w:rFonts w:eastAsiaTheme="minorEastAsia" w:hint="cs"/>
          <w:rtl/>
        </w:rPr>
        <w:t xml:space="preserve"> </w:t>
      </w:r>
      <w:r w:rsidR="00ED4C52" w:rsidRPr="00ED4C52">
        <w:rPr>
          <w:rFonts w:eastAsiaTheme="minorEastAsia" w:hint="cs"/>
          <w:u w:val="single"/>
          <w:rtl/>
        </w:rPr>
        <w:t>4</w:t>
      </w:r>
      <w:r w:rsidR="00ED4C52" w:rsidRPr="00ED4C52">
        <w:rPr>
          <w:rFonts w:eastAsiaTheme="minorEastAsia" w:hint="cs"/>
          <w:rtl/>
        </w:rPr>
        <w:t xml:space="preserve"> </w:t>
      </w:r>
      <w:r w:rsidR="00ED4C52" w:rsidRPr="00ED4C52">
        <w:rPr>
          <w:rFonts w:eastAsiaTheme="minorEastAsia" w:hint="cs"/>
          <w:u w:val="single"/>
          <w:rtl/>
        </w:rPr>
        <w:t>4</w:t>
      </w:r>
      <w:r w:rsidR="00ED4C52" w:rsidRPr="00ED4C52">
        <w:rPr>
          <w:rFonts w:eastAsiaTheme="minorEastAsia" w:hint="cs"/>
          <w:rtl/>
        </w:rPr>
        <w:t xml:space="preserve"> </w:t>
      </w:r>
      <w:r w:rsidR="00ED4C52" w:rsidRPr="00ED4C52">
        <w:rPr>
          <w:rFonts w:eastAsiaTheme="minorEastAsia" w:hint="cs"/>
          <w:u w:val="single"/>
          <w:rtl/>
        </w:rPr>
        <w:t>4</w:t>
      </w:r>
      <w:r w:rsidR="00ED4C52" w:rsidRPr="00ED4C52">
        <w:rPr>
          <w:rFonts w:eastAsiaTheme="minorEastAsia" w:hint="cs"/>
          <w:rtl/>
        </w:rPr>
        <w:t xml:space="preserve"> </w:t>
      </w:r>
      <w:r w:rsidR="00ED4C52" w:rsidRPr="00ED4C52">
        <w:rPr>
          <w:rFonts w:eastAsiaTheme="minorEastAsia" w:hint="cs"/>
          <w:u w:val="single"/>
          <w:rtl/>
        </w:rPr>
        <w:t>2</w:t>
      </w:r>
      <w:r w:rsidR="00ED4C52" w:rsidRPr="00ED4C52">
        <w:rPr>
          <w:rFonts w:eastAsiaTheme="minorEastAsia" w:hint="cs"/>
          <w:rtl/>
        </w:rPr>
        <w:t xml:space="preserve"> </w:t>
      </w:r>
      <w:r w:rsidR="00ED4C52" w:rsidRPr="00ED4C52">
        <w:rPr>
          <w:rFonts w:eastAsiaTheme="minorEastAsia" w:hint="cs"/>
          <w:u w:val="single"/>
          <w:rtl/>
        </w:rPr>
        <w:t>3</w:t>
      </w:r>
      <w:r w:rsidR="00ED4C52" w:rsidRPr="00ED4C52">
        <w:rPr>
          <w:rFonts w:eastAsiaTheme="minorEastAsia" w:hint="cs"/>
          <w:rtl/>
        </w:rPr>
        <w:t xml:space="preserve"> </w:t>
      </w:r>
      <w:r w:rsidR="00ED4C52" w:rsidRPr="00ED4C52">
        <w:rPr>
          <w:rFonts w:eastAsiaTheme="minorEastAsia" w:hint="cs"/>
          <w:u w:val="single"/>
          <w:rtl/>
        </w:rPr>
        <w:t>5</w:t>
      </w:r>
      <w:r w:rsidR="00ED4C52">
        <w:rPr>
          <w:rFonts w:eastAsiaTheme="minorEastAsia" w:hint="cs"/>
          <w:rtl/>
        </w:rPr>
        <w:t>. כלומר, משימה 1 משובצת לארגז החמישי בסדר, משימה 2 לארגז השלישי בסדר, משימה 3 לארגז השני וכן הלאה...</w:t>
      </w:r>
    </w:p>
    <w:p w14:paraId="4BA8C321" w14:textId="77777777" w:rsidR="00BD056B" w:rsidRDefault="00ED4C52" w:rsidP="00BD056B">
      <w:pPr>
        <w:rPr>
          <w:rtl/>
        </w:rPr>
      </w:pPr>
      <w:r>
        <w:rPr>
          <w:rFonts w:hint="cs"/>
          <w:rtl/>
        </w:rPr>
        <w:t xml:space="preserve">נציין כי אין הכרח שמספרי הארגזים יופיעו באופן עוקב. לדוגמה, גם הפתרון הנ"ל קביל: </w:t>
      </w:r>
      <w:r w:rsidRPr="00ED4C52">
        <w:rPr>
          <w:rFonts w:eastAsiaTheme="minorEastAsia" w:hint="cs"/>
          <w:u w:val="single"/>
          <w:rtl/>
        </w:rPr>
        <w:t>1</w:t>
      </w:r>
      <w:r w:rsidRPr="00ED4C52">
        <w:rPr>
          <w:rFonts w:eastAsiaTheme="minorEastAsia" w:hint="cs"/>
          <w:rtl/>
        </w:rPr>
        <w:t xml:space="preserve"> </w:t>
      </w:r>
      <w:r w:rsidRPr="00ED4C52">
        <w:rPr>
          <w:rFonts w:eastAsiaTheme="minorEastAsia" w:hint="cs"/>
          <w:u w:val="single"/>
          <w:rtl/>
        </w:rPr>
        <w:t>3</w:t>
      </w:r>
      <w:r w:rsidRPr="00ED4C52">
        <w:rPr>
          <w:rFonts w:eastAsiaTheme="minorEastAsia" w:hint="cs"/>
          <w:rtl/>
        </w:rPr>
        <w:t xml:space="preserve"> </w:t>
      </w:r>
      <w:r w:rsidRPr="00ED4C52">
        <w:rPr>
          <w:rFonts w:eastAsiaTheme="minorEastAsia" w:hint="cs"/>
          <w:u w:val="single"/>
          <w:rtl/>
        </w:rPr>
        <w:t>4</w:t>
      </w:r>
      <w:r w:rsidRPr="00ED4C52">
        <w:rPr>
          <w:rFonts w:eastAsiaTheme="minorEastAsia" w:hint="cs"/>
          <w:rtl/>
        </w:rPr>
        <w:t xml:space="preserve"> </w:t>
      </w:r>
      <w:r>
        <w:rPr>
          <w:rFonts w:eastAsiaTheme="minorEastAsia" w:hint="cs"/>
          <w:u w:val="single"/>
          <w:rtl/>
        </w:rPr>
        <w:t>6</w:t>
      </w:r>
      <w:r w:rsidRPr="00ED4C52">
        <w:rPr>
          <w:rFonts w:eastAsiaTheme="minorEastAsia" w:hint="cs"/>
          <w:rtl/>
        </w:rPr>
        <w:t xml:space="preserve"> </w:t>
      </w:r>
      <w:r w:rsidRPr="00ED4C52">
        <w:rPr>
          <w:rFonts w:eastAsiaTheme="minorEastAsia" w:hint="cs"/>
          <w:u w:val="single"/>
          <w:rtl/>
        </w:rPr>
        <w:t>4</w:t>
      </w:r>
      <w:r w:rsidRPr="00ED4C52">
        <w:rPr>
          <w:rFonts w:eastAsiaTheme="minorEastAsia" w:hint="cs"/>
          <w:rtl/>
        </w:rPr>
        <w:t xml:space="preserve"> </w:t>
      </w:r>
      <w:r w:rsidRPr="00ED4C52">
        <w:rPr>
          <w:rFonts w:eastAsiaTheme="minorEastAsia" w:hint="cs"/>
          <w:u w:val="single"/>
          <w:rtl/>
        </w:rPr>
        <w:t>4</w:t>
      </w:r>
      <w:r w:rsidRPr="00ED4C52">
        <w:rPr>
          <w:rFonts w:eastAsiaTheme="minorEastAsia" w:hint="cs"/>
          <w:rtl/>
        </w:rPr>
        <w:t xml:space="preserve"> </w:t>
      </w:r>
      <w:r w:rsidRPr="00ED4C52">
        <w:rPr>
          <w:rFonts w:eastAsiaTheme="minorEastAsia" w:hint="cs"/>
          <w:u w:val="single"/>
          <w:rtl/>
        </w:rPr>
        <w:t>4</w:t>
      </w:r>
      <w:r w:rsidRPr="00ED4C52">
        <w:rPr>
          <w:rFonts w:eastAsiaTheme="minorEastAsia" w:hint="cs"/>
          <w:rtl/>
        </w:rPr>
        <w:t xml:space="preserve"> </w:t>
      </w:r>
      <w:r>
        <w:rPr>
          <w:rFonts w:eastAsiaTheme="minorEastAsia" w:hint="cs"/>
          <w:u w:val="single"/>
          <w:rtl/>
        </w:rPr>
        <w:t>6</w:t>
      </w:r>
      <w:r w:rsidRPr="00ED4C52">
        <w:rPr>
          <w:rFonts w:eastAsiaTheme="minorEastAsia" w:hint="cs"/>
          <w:rtl/>
        </w:rPr>
        <w:t xml:space="preserve"> </w:t>
      </w:r>
      <w:r w:rsidRPr="00ED4C52">
        <w:rPr>
          <w:rFonts w:eastAsiaTheme="minorEastAsia" w:hint="cs"/>
          <w:u w:val="single"/>
          <w:rtl/>
        </w:rPr>
        <w:t>3</w:t>
      </w:r>
      <w:r w:rsidRPr="00ED4C52">
        <w:rPr>
          <w:rFonts w:eastAsiaTheme="minorEastAsia" w:hint="cs"/>
          <w:rtl/>
        </w:rPr>
        <w:t xml:space="preserve"> </w:t>
      </w:r>
      <w:r w:rsidRPr="00ED4C52">
        <w:rPr>
          <w:rFonts w:eastAsiaTheme="minorEastAsia" w:hint="cs"/>
          <w:u w:val="single"/>
          <w:rtl/>
        </w:rPr>
        <w:t>5</w:t>
      </w:r>
      <w:r>
        <w:rPr>
          <w:rFonts w:eastAsiaTheme="minorEastAsia" w:hint="cs"/>
          <w:rtl/>
        </w:rPr>
        <w:t xml:space="preserve"> (ארגז מספר 2 לא מופיע כלל, והדבר פשוט אומר כי סדר הארגזים הינו- 1,3,4,5,6, ובסימולציה "נתעלם" מארגז 2). </w:t>
      </w:r>
    </w:p>
    <w:p w14:paraId="24529B30" w14:textId="77777777" w:rsidR="00F66364" w:rsidRDefault="00F66364" w:rsidP="00BD056B">
      <w:pPr>
        <w:rPr>
          <w:rtl/>
        </w:rPr>
      </w:pPr>
    </w:p>
    <w:p w14:paraId="10183DE2" w14:textId="77777777" w:rsidR="00BD056B" w:rsidRDefault="00BD056B" w:rsidP="00BD056B">
      <w:pPr>
        <w:pStyle w:val="Heading2"/>
        <w:rPr>
          <w:rtl/>
        </w:rPr>
      </w:pPr>
      <w:r>
        <w:rPr>
          <w:rFonts w:hint="cs"/>
          <w:rtl/>
        </w:rPr>
        <w:t>זיווג ושחלוף</w:t>
      </w:r>
    </w:p>
    <w:p w14:paraId="0D0AB87C" w14:textId="77777777" w:rsidR="00BD056B" w:rsidRDefault="00BD056B" w:rsidP="00BD056B">
      <w:pPr>
        <w:rPr>
          <w:rtl/>
        </w:rPr>
      </w:pPr>
    </w:p>
    <w:p w14:paraId="6F54150E" w14:textId="77777777" w:rsidR="00BD056B" w:rsidRPr="00BD056B" w:rsidRDefault="00BD056B" w:rsidP="00BD056B">
      <w:pPr>
        <w:pStyle w:val="Heading2"/>
        <w:rPr>
          <w:rtl/>
        </w:rPr>
      </w:pPr>
      <w:r>
        <w:rPr>
          <w:rFonts w:hint="cs"/>
          <w:rtl/>
        </w:rPr>
        <w:t>מוטציות ואליטיזם</w:t>
      </w:r>
    </w:p>
    <w:p w14:paraId="07B8BA24" w14:textId="77777777" w:rsidR="00BD056B" w:rsidRDefault="00BD056B" w:rsidP="00BD056B">
      <w:pPr>
        <w:rPr>
          <w:rtl/>
        </w:rPr>
      </w:pPr>
    </w:p>
    <w:p w14:paraId="54C9BAE3" w14:textId="77777777" w:rsidR="00415CB5" w:rsidRDefault="00415CB5" w:rsidP="00415CB5">
      <w:pPr>
        <w:pStyle w:val="Heading2"/>
      </w:pPr>
      <w:r>
        <w:rPr>
          <w:rFonts w:hint="cs"/>
          <w:rtl/>
        </w:rPr>
        <w:t>זריעה</w:t>
      </w:r>
    </w:p>
    <w:p w14:paraId="5A137F10" w14:textId="77777777" w:rsidR="00415CB5" w:rsidRDefault="00BD056B" w:rsidP="00415CB5">
      <w:pPr>
        <w:rPr>
          <w:rtl/>
        </w:rPr>
      </w:pPr>
      <w:r>
        <w:rPr>
          <w:rFonts w:hint="cs"/>
          <w:rtl/>
        </w:rPr>
        <w:t xml:space="preserve">בשלב </w:t>
      </w:r>
      <w:r w:rsidRPr="00BD056B">
        <w:rPr>
          <w:rFonts w:hint="cs"/>
          <w:rtl/>
        </w:rPr>
        <w:t>הראשון</w:t>
      </w:r>
      <w:r>
        <w:rPr>
          <w:rFonts w:hint="cs"/>
          <w:rtl/>
        </w:rPr>
        <w:t>, עלינו ליצור אוכלוסיית פתרונות התחלתית</w:t>
      </w:r>
      <w:r w:rsidR="00DF282A">
        <w:rPr>
          <w:rFonts w:hint="cs"/>
          <w:rtl/>
        </w:rPr>
        <w:t xml:space="preserve"> ("דור ראשון")</w:t>
      </w:r>
      <w:r>
        <w:rPr>
          <w:rFonts w:hint="cs"/>
          <w:rtl/>
        </w:rPr>
        <w:t xml:space="preserve">, ממנה נתחיל את תהליך החיפוש אחר הקירוב לפתרון האופטימלי לבעיה. אנו שואפים </w:t>
      </w:r>
      <w:r w:rsidR="00415CB5">
        <w:rPr>
          <w:rFonts w:hint="cs"/>
          <w:rtl/>
        </w:rPr>
        <w:t>למצוא הורים (או הורה יחיד)</w:t>
      </w:r>
      <w:r w:rsidR="00415CB5">
        <w:rPr>
          <w:rFonts w:hint="cs"/>
        </w:rPr>
        <w:t xml:space="preserve"> </w:t>
      </w:r>
      <w:r w:rsidR="00415CB5">
        <w:rPr>
          <w:rFonts w:hint="cs"/>
          <w:rtl/>
        </w:rPr>
        <w:t xml:space="preserve">בדור הראשון </w:t>
      </w:r>
      <w:r w:rsidR="00DF282A">
        <w:rPr>
          <w:rFonts w:hint="cs"/>
          <w:rtl/>
        </w:rPr>
        <w:t>אשר יהווה "נקודת פתיחה טובה" לתהליך החיפוש, היות וזהו גורם המשפיע מאוד על קצב התכנסות האלגוריתם</w:t>
      </w:r>
      <w:r w:rsidR="00415CB5">
        <w:rPr>
          <w:rFonts w:hint="cs"/>
          <w:rtl/>
        </w:rPr>
        <w:t xml:space="preserve"> (וזוהי למעשה ה"זריעה" </w:t>
      </w:r>
      <w:r w:rsidR="00415CB5">
        <w:rPr>
          <w:rtl/>
        </w:rPr>
        <w:t>–</w:t>
      </w:r>
      <w:r w:rsidR="00415CB5">
        <w:rPr>
          <w:rFonts w:hint="cs"/>
          <w:rtl/>
        </w:rPr>
        <w:t xml:space="preserve"> </w:t>
      </w:r>
      <w:r w:rsidR="00415CB5">
        <w:t>Seeding</w:t>
      </w:r>
      <w:r w:rsidR="00415CB5">
        <w:rPr>
          <w:rFonts w:hint="cs"/>
          <w:rtl/>
        </w:rPr>
        <w:t>).</w:t>
      </w:r>
    </w:p>
    <w:p w14:paraId="38FE7888" w14:textId="77777777" w:rsidR="00415CB5" w:rsidRDefault="00415CB5" w:rsidP="00415CB5">
      <w:pPr>
        <w:rPr>
          <w:rtl/>
        </w:rPr>
      </w:pPr>
      <w:r>
        <w:rPr>
          <w:rFonts w:hint="cs"/>
          <w:rtl/>
        </w:rPr>
        <w:t>במטרה למצוא פתרון התחלתי טוב, נבצע ניתוח איכותי לגורמים בבעיה המשפיעים במיוחד על זמן העבודה בקו:</w:t>
      </w:r>
    </w:p>
    <w:p w14:paraId="1562CC94" w14:textId="77777777" w:rsidR="00415CB5" w:rsidRDefault="00415CB5" w:rsidP="00415CB5">
      <w:pPr>
        <w:pStyle w:val="ListParagraph"/>
        <w:numPr>
          <w:ilvl w:val="0"/>
          <w:numId w:val="18"/>
        </w:numPr>
      </w:pPr>
      <w:r w:rsidRPr="00415CB5">
        <w:rPr>
          <w:rFonts w:hint="cs"/>
          <w:b/>
          <w:bCs/>
          <w:rtl/>
        </w:rPr>
        <w:lastRenderedPageBreak/>
        <w:t>זמני הליכה:</w:t>
      </w:r>
      <w:r>
        <w:rPr>
          <w:rFonts w:hint="cs"/>
        </w:rPr>
        <w:t xml:space="preserve"> </w:t>
      </w:r>
      <w:r>
        <w:rPr>
          <w:rFonts w:hint="cs"/>
          <w:rtl/>
        </w:rPr>
        <w:t xml:space="preserve">זמני הליכה יכולים להוות גורם משמעותי המשפיע על הזמן הסופי של הפתרון. זמני ההליכה נקבעים בעיקר לפי </w:t>
      </w:r>
      <w:r>
        <w:rPr>
          <w:rFonts w:hint="cs"/>
          <w:b/>
          <w:bCs/>
          <w:rtl/>
        </w:rPr>
        <w:t>כמות הארגזים</w:t>
      </w:r>
      <w:r>
        <w:rPr>
          <w:rFonts w:hint="cs"/>
          <w:rtl/>
        </w:rPr>
        <w:t xml:space="preserve"> שבפתרון הנתון. לכן, בפתרון ההתחלתי שלנו נרצה למזער את כמות הארגזים (בהתחשב במסגרת האילוצים כמובן).</w:t>
      </w:r>
    </w:p>
    <w:p w14:paraId="0A4F1512" w14:textId="77777777" w:rsidR="00415CB5" w:rsidRDefault="00415CB5" w:rsidP="00415CB5">
      <w:pPr>
        <w:pStyle w:val="ListParagraph"/>
      </w:pPr>
    </w:p>
    <w:p w14:paraId="16E81C13" w14:textId="77777777" w:rsidR="00235033" w:rsidRDefault="00415CB5" w:rsidP="00415CB5">
      <w:pPr>
        <w:pStyle w:val="ListParagraph"/>
        <w:numPr>
          <w:ilvl w:val="0"/>
          <w:numId w:val="18"/>
        </w:numPr>
      </w:pPr>
      <w:r>
        <w:rPr>
          <w:b/>
          <w:bCs/>
        </w:rPr>
        <w:t>Blocking</w:t>
      </w:r>
      <w:r>
        <w:rPr>
          <w:rFonts w:hint="cs"/>
          <w:b/>
          <w:bCs/>
          <w:rtl/>
        </w:rPr>
        <w:t>:</w:t>
      </w:r>
      <w:r>
        <w:rPr>
          <w:rFonts w:hint="cs"/>
          <w:rtl/>
        </w:rPr>
        <w:t xml:space="preserve"> גורם משמעותי נוסף המשפיע על משך זמן הפתרון, הינו מצבי </w:t>
      </w:r>
      <w:r>
        <w:t>Block</w:t>
      </w:r>
      <w:r w:rsidR="00353DBE">
        <w:rPr>
          <w:rFonts w:hint="cs"/>
          <w:rtl/>
        </w:rPr>
        <w:t xml:space="preserve"> (אירוע בו עובד נחסם על ידי העובד שלפניו). </w:t>
      </w:r>
      <w:r w:rsidR="00CB1060">
        <w:rPr>
          <w:rFonts w:hint="cs"/>
          <w:rtl/>
        </w:rPr>
        <w:t>על כן, אנו רוצים כי כל עובד יוכל להתקדם בקצב מהיר יותר מהעובד שמאחוריו.</w:t>
      </w:r>
      <w:r w:rsidR="00235033">
        <w:rPr>
          <w:rFonts w:hint="cs"/>
          <w:rtl/>
        </w:rPr>
        <w:t xml:space="preserve"> מצאנו שלושה </w:t>
      </w:r>
      <w:r w:rsidR="00105791">
        <w:rPr>
          <w:rFonts w:hint="cs"/>
          <w:rtl/>
        </w:rPr>
        <w:t xml:space="preserve">דרכים מרכזיות בהן ניתן לנסות ולמנוע מצבי </w:t>
      </w:r>
      <w:r w:rsidR="00105791">
        <w:rPr>
          <w:rFonts w:hint="cs"/>
        </w:rPr>
        <w:t>B</w:t>
      </w:r>
      <w:r w:rsidR="00105791">
        <w:t>lock</w:t>
      </w:r>
      <w:r w:rsidR="00105791">
        <w:rPr>
          <w:rFonts w:hint="cs"/>
          <w:rtl/>
        </w:rPr>
        <w:t>:</w:t>
      </w:r>
    </w:p>
    <w:p w14:paraId="6189B1C8" w14:textId="77777777" w:rsidR="00235033" w:rsidRDefault="00235033" w:rsidP="00235033">
      <w:pPr>
        <w:pStyle w:val="ListParagraph"/>
        <w:rPr>
          <w:rtl/>
        </w:rPr>
      </w:pPr>
    </w:p>
    <w:p w14:paraId="7A763E4A" w14:textId="77777777" w:rsidR="00235033" w:rsidRDefault="00235033" w:rsidP="00235033">
      <w:pPr>
        <w:pStyle w:val="ListParagraph"/>
        <w:numPr>
          <w:ilvl w:val="0"/>
          <w:numId w:val="19"/>
        </w:numPr>
      </w:pPr>
      <w:r w:rsidRPr="00235033">
        <w:rPr>
          <w:rFonts w:hint="cs"/>
          <w:b/>
          <w:bCs/>
          <w:rtl/>
        </w:rPr>
        <w:t>מהירות העובדים</w:t>
      </w:r>
      <w:r>
        <w:rPr>
          <w:rFonts w:hint="cs"/>
          <w:rtl/>
        </w:rPr>
        <w:t xml:space="preserve">  - היינו שואפים כי העובדים המוגדרים כמהירים יהיו לפנים, ובכך נקטין את סיכויי ה-</w:t>
      </w:r>
      <w:r>
        <w:t>Block</w:t>
      </w:r>
      <w:r>
        <w:rPr>
          <w:rFonts w:hint="cs"/>
          <w:rtl/>
        </w:rPr>
        <w:t xml:space="preserve"> (נתעלם בשלב זה </w:t>
      </w:r>
      <w:proofErr w:type="spellStart"/>
      <w:r>
        <w:rPr>
          <w:rFonts w:hint="cs"/>
          <w:rtl/>
        </w:rPr>
        <w:t>מהסטוכסטיות</w:t>
      </w:r>
      <w:proofErr w:type="spellEnd"/>
      <w:r>
        <w:rPr>
          <w:rFonts w:hint="cs"/>
          <w:rtl/>
        </w:rPr>
        <w:t xml:space="preserve"> של הבעיה).</w:t>
      </w:r>
    </w:p>
    <w:p w14:paraId="254087A8" w14:textId="77777777" w:rsidR="00235033" w:rsidRDefault="00235033" w:rsidP="00632666">
      <w:pPr>
        <w:pStyle w:val="ListParagraph"/>
        <w:ind w:left="1080"/>
      </w:pPr>
    </w:p>
    <w:p w14:paraId="37A10BBA" w14:textId="77777777" w:rsidR="00235033" w:rsidRDefault="00235033" w:rsidP="00235033">
      <w:pPr>
        <w:pStyle w:val="ListParagraph"/>
        <w:numPr>
          <w:ilvl w:val="0"/>
          <w:numId w:val="19"/>
        </w:numPr>
      </w:pPr>
      <w:r w:rsidRPr="00105791">
        <w:rPr>
          <w:rFonts w:hint="cs"/>
          <w:b/>
          <w:bCs/>
          <w:rtl/>
        </w:rPr>
        <w:t xml:space="preserve">כמות </w:t>
      </w:r>
      <w:r w:rsidR="00105791" w:rsidRPr="00105791">
        <w:rPr>
          <w:rFonts w:hint="cs"/>
          <w:b/>
          <w:bCs/>
          <w:rtl/>
        </w:rPr>
        <w:t xml:space="preserve">יורדת של פריטים מכל סוג </w:t>
      </w:r>
      <w:r w:rsidR="00105791">
        <w:rPr>
          <w:rFonts w:hint="cs"/>
          <w:b/>
          <w:bCs/>
          <w:rtl/>
        </w:rPr>
        <w:t>לאורך ה</w:t>
      </w:r>
      <w:r w:rsidR="00105791" w:rsidRPr="00105791">
        <w:rPr>
          <w:rFonts w:hint="cs"/>
          <w:b/>
          <w:bCs/>
          <w:rtl/>
        </w:rPr>
        <w:t>קו</w:t>
      </w:r>
      <w:r w:rsidR="00105791">
        <w:rPr>
          <w:rFonts w:hint="cs"/>
          <w:rtl/>
        </w:rPr>
        <w:t xml:space="preserve"> </w:t>
      </w:r>
      <w:r w:rsidR="00105791">
        <w:rPr>
          <w:rtl/>
        </w:rPr>
        <w:t>–</w:t>
      </w:r>
      <w:r w:rsidR="00632666">
        <w:rPr>
          <w:rFonts w:hint="cs"/>
          <w:rtl/>
        </w:rPr>
        <w:t xml:space="preserve"> </w:t>
      </w:r>
      <w:r w:rsidR="00105791">
        <w:rPr>
          <w:rFonts w:hint="cs"/>
          <w:rtl/>
        </w:rPr>
        <w:t>הדבר מאפשר לעובד לנוע מהר יותר ככל שהוא בנקודות מתקדמת יותר בקו.</w:t>
      </w:r>
      <w:r w:rsidR="00632666">
        <w:rPr>
          <w:rFonts w:hint="cs"/>
          <w:rtl/>
        </w:rPr>
        <w:t xml:space="preserve"> כלומר, קיימת סבירות גבוהה יותר כי עובדים קדמיים יוכלו להתקדם מהר יותר מעובדים אחוריים.</w:t>
      </w:r>
    </w:p>
    <w:p w14:paraId="384BB44A" w14:textId="77777777" w:rsidR="00235033" w:rsidRDefault="00235033" w:rsidP="00235033">
      <w:pPr>
        <w:pStyle w:val="ListParagraph"/>
        <w:numPr>
          <w:ilvl w:val="0"/>
          <w:numId w:val="19"/>
        </w:numPr>
      </w:pPr>
      <w:r>
        <w:rPr>
          <w:rFonts w:hint="cs"/>
          <w:rtl/>
        </w:rPr>
        <w:t>שונות</w:t>
      </w:r>
      <w:r w:rsidR="00105791">
        <w:rPr>
          <w:rFonts w:hint="cs"/>
          <w:rtl/>
        </w:rPr>
        <w:t xml:space="preserve"> פנימית בארגז</w:t>
      </w:r>
    </w:p>
    <w:p w14:paraId="4B504CEE" w14:textId="77777777" w:rsidR="00BA5419" w:rsidRDefault="00BA5419" w:rsidP="00BA5419">
      <w:pPr>
        <w:pStyle w:val="ListParagraph"/>
        <w:ind w:left="1080"/>
      </w:pPr>
    </w:p>
    <w:p w14:paraId="62A41C54" w14:textId="77777777" w:rsidR="00632666" w:rsidRDefault="00632666" w:rsidP="00235033">
      <w:pPr>
        <w:pStyle w:val="ListParagraph"/>
        <w:numPr>
          <w:ilvl w:val="0"/>
          <w:numId w:val="19"/>
        </w:numPr>
      </w:pPr>
      <w:r>
        <w:rPr>
          <w:rFonts w:hint="cs"/>
          <w:rtl/>
        </w:rPr>
        <w:t xml:space="preserve">סידור ארגזים מקטן לגדול </w:t>
      </w:r>
      <w:r>
        <w:rPr>
          <w:rtl/>
        </w:rPr>
        <w:t>–</w:t>
      </w:r>
      <w:r>
        <w:rPr>
          <w:rFonts w:hint="cs"/>
          <w:rtl/>
        </w:rPr>
        <w:t xml:space="preserve"> באופן זה</w:t>
      </w:r>
    </w:p>
    <w:p w14:paraId="4CDFA280" w14:textId="77777777" w:rsidR="00415CB5" w:rsidRDefault="00415CB5" w:rsidP="00415CB5">
      <w:pPr>
        <w:rPr>
          <w:rtl/>
        </w:rPr>
      </w:pPr>
      <w:r>
        <w:rPr>
          <w:rFonts w:hint="cs"/>
          <w:rtl/>
        </w:rPr>
        <w:t xml:space="preserve">  </w:t>
      </w:r>
    </w:p>
    <w:p w14:paraId="07F4F8BD" w14:textId="7C43DF70" w:rsidR="008A5047" w:rsidRDefault="008A5047" w:rsidP="008A5047">
      <w:pPr>
        <w:pStyle w:val="Heading2"/>
        <w:rPr>
          <w:rtl/>
        </w:rPr>
      </w:pPr>
      <w:r>
        <w:rPr>
          <w:rFonts w:hint="cs"/>
          <w:rtl/>
        </w:rPr>
        <w:t xml:space="preserve">תכנית </w:t>
      </w:r>
      <w:r w:rsidR="006F0F83">
        <w:rPr>
          <w:rFonts w:hint="cs"/>
          <w:rtl/>
        </w:rPr>
        <w:t>הסימולציה</w:t>
      </w:r>
    </w:p>
    <w:p w14:paraId="4D56212F" w14:textId="28B25F2C" w:rsidR="006F0F83" w:rsidRDefault="006F0F83" w:rsidP="006F0F83">
      <w:pPr>
        <w:rPr>
          <w:rtl/>
        </w:rPr>
      </w:pPr>
      <w:r>
        <w:rPr>
          <w:rFonts w:hint="cs"/>
          <w:rtl/>
        </w:rPr>
        <w:t xml:space="preserve">הסימולציה פותחה בעזרת חבילת </w:t>
      </w:r>
      <w:r>
        <w:t>simpy</w:t>
      </w:r>
      <w:r>
        <w:rPr>
          <w:rFonts w:hint="cs"/>
          <w:rtl/>
        </w:rPr>
        <w:t xml:space="preserve">, כאשר תהליך הליקוט </w:t>
      </w:r>
      <w:r w:rsidR="00CC1D68">
        <w:rPr>
          <w:rFonts w:hint="cs"/>
          <w:rtl/>
        </w:rPr>
        <w:t xml:space="preserve">נבנה כמערכת שירות של "שרתים" ו"לקוחות". </w:t>
      </w:r>
      <w:r w:rsidR="0009287D">
        <w:rPr>
          <w:rFonts w:hint="cs"/>
          <w:rtl/>
        </w:rPr>
        <w:t>נותני השירות (שרתים) הינם תאי הליקוט (=הפריטים), והלקוחות הם העובדים עצמם</w:t>
      </w:r>
      <w:r w:rsidR="00601080">
        <w:rPr>
          <w:rFonts w:hint="cs"/>
          <w:rtl/>
        </w:rPr>
        <w:t xml:space="preserve"> כאשר משך השירות הינו זמן הליקוט של העובד. </w:t>
      </w:r>
    </w:p>
    <w:p w14:paraId="5DF9E995" w14:textId="2BC67BFD" w:rsidR="00601080" w:rsidRDefault="00601080" w:rsidP="006F0F83">
      <w:pPr>
        <w:rPr>
          <w:rtl/>
        </w:rPr>
      </w:pPr>
      <w:r>
        <w:rPr>
          <w:rFonts w:hint="cs"/>
          <w:rtl/>
        </w:rPr>
        <w:t xml:space="preserve">לצורך </w:t>
      </w:r>
      <w:r w:rsidR="00F22F6E">
        <w:rPr>
          <w:rFonts w:hint="cs"/>
          <w:rtl/>
        </w:rPr>
        <w:t>התכנית נבנו ארבעה אובייקטים:</w:t>
      </w:r>
    </w:p>
    <w:p w14:paraId="788F6123" w14:textId="65BAD5DF" w:rsidR="00F22F6E" w:rsidRDefault="00F22F6E" w:rsidP="00F22F6E">
      <w:pPr>
        <w:pStyle w:val="ListParagraph"/>
        <w:numPr>
          <w:ilvl w:val="0"/>
          <w:numId w:val="22"/>
        </w:numPr>
      </w:pPr>
      <w:r>
        <w:rPr>
          <w:rFonts w:hint="cs"/>
          <w:rtl/>
        </w:rPr>
        <w:t>מפעל- המפעל מכיל את סדר ה-</w:t>
      </w:r>
      <w:r>
        <w:t>batches</w:t>
      </w:r>
      <w:r>
        <w:rPr>
          <w:rFonts w:hint="cs"/>
          <w:rtl/>
        </w:rPr>
        <w:t xml:space="preserve"> ותכולת איסוף דרושה לכל </w:t>
      </w:r>
      <w:r>
        <w:t>batch</w:t>
      </w:r>
      <w:r>
        <w:rPr>
          <w:rFonts w:hint="cs"/>
          <w:rtl/>
        </w:rPr>
        <w:t xml:space="preserve">. בנוסף, המפעל מכיל רשימת העובדים שלו (מסוג אובייקט עובד) ואת רשימת המשאבים שלו (מסוג אובייקט משאב של </w:t>
      </w:r>
      <w:r>
        <w:t>simpy</w:t>
      </w:r>
      <w:r>
        <w:rPr>
          <w:rFonts w:hint="cs"/>
          <w:rtl/>
        </w:rPr>
        <w:t>). כמות המשאבים היא כמספר התאים.</w:t>
      </w:r>
    </w:p>
    <w:p w14:paraId="04D7CC07" w14:textId="457C0327" w:rsidR="00F22F6E" w:rsidRDefault="00F22F6E" w:rsidP="00F22F6E">
      <w:pPr>
        <w:pStyle w:val="ListParagraph"/>
        <w:numPr>
          <w:ilvl w:val="0"/>
          <w:numId w:val="22"/>
        </w:numPr>
      </w:pPr>
      <w:r>
        <w:rPr>
          <w:rFonts w:hint="cs"/>
          <w:rtl/>
        </w:rPr>
        <w:t xml:space="preserve">ארגז- </w:t>
      </w:r>
      <w:r w:rsidR="00D80095">
        <w:rPr>
          <w:rFonts w:hint="cs"/>
          <w:rtl/>
        </w:rPr>
        <w:t xml:space="preserve">אובייקט זה מכיל את הפריטים והכמות הדרושים לליקוט, ותכונה של העובד אשר עם ארגז זה. הארגז מכיל פונקציה של הליכה קדימה כאשר ארגז תמיד מתקדם (אלא אם כן הוא עומד במקום עקב </w:t>
      </w:r>
      <w:r w:rsidR="00D80095">
        <w:t>block</w:t>
      </w:r>
      <w:r w:rsidR="00D80095">
        <w:rPr>
          <w:rFonts w:hint="cs"/>
          <w:rtl/>
        </w:rPr>
        <w:t xml:space="preserve">) עד סיום </w:t>
      </w:r>
      <w:r w:rsidR="00D80095">
        <w:t>batch</w:t>
      </w:r>
      <w:r w:rsidR="00D80095">
        <w:rPr>
          <w:rFonts w:hint="cs"/>
          <w:rtl/>
        </w:rPr>
        <w:t>, והעובדים מתחלפים בדרך.</w:t>
      </w:r>
    </w:p>
    <w:p w14:paraId="4191BB4C" w14:textId="6E0AE6D8" w:rsidR="00D80095" w:rsidRDefault="00D80095" w:rsidP="00F22F6E">
      <w:pPr>
        <w:pStyle w:val="ListParagraph"/>
        <w:numPr>
          <w:ilvl w:val="0"/>
          <w:numId w:val="22"/>
        </w:numPr>
      </w:pPr>
      <w:r>
        <w:rPr>
          <w:rFonts w:hint="cs"/>
          <w:rtl/>
        </w:rPr>
        <w:t xml:space="preserve">עובד- אובייקט זה מכיל את תכונות קצב הליכה קדימה/אחורה/ליקוט, כיוון התקדמות (אחורה/קדימה), האם סיים את עבודתו לגמרי ועם איזה ארגז הוא נמצא (אם בכלל). לאובייקט זה פרוצדורה של הליכה אחורה. </w:t>
      </w:r>
    </w:p>
    <w:p w14:paraId="5F1883DF" w14:textId="3F3EAD92" w:rsidR="00B439B4" w:rsidRDefault="00B439B4" w:rsidP="00F22F6E">
      <w:pPr>
        <w:pStyle w:val="ListParagraph"/>
        <w:numPr>
          <w:ilvl w:val="0"/>
          <w:numId w:val="22"/>
        </w:numPr>
      </w:pPr>
      <w:r>
        <w:rPr>
          <w:rFonts w:hint="cs"/>
          <w:rtl/>
        </w:rPr>
        <w:t>משאב- אובייקט מובנה בחבילת הסימולציה. תחת אובייקט זה נשתמש במתודות של בקשת משאב ושחרור, וכך נגרום לכך שעובדים לא יוכלו להתקדם בלי שהעובד שלפניהם סיים להשתמש במשאב (בתא הליקוט).</w:t>
      </w:r>
    </w:p>
    <w:p w14:paraId="1F4899BD" w14:textId="72FFF6CE" w:rsidR="00B439B4" w:rsidRDefault="00B439B4" w:rsidP="00B439B4">
      <w:pPr>
        <w:rPr>
          <w:rtl/>
        </w:rPr>
      </w:pPr>
      <w:r>
        <w:rPr>
          <w:rFonts w:hint="cs"/>
          <w:rtl/>
        </w:rPr>
        <w:t>בנוסף, נחזיק פרוצדורת חילוף ארגזים, אתחול ופונקציה מרכזית המניעה את התהליך. תהליך הסימולציה כולו נבנה באמצעות דיאגרמת המצבים הבאה:</w:t>
      </w:r>
    </w:p>
    <w:p w14:paraId="60AC3F96" w14:textId="7580A787" w:rsidR="00B439B4" w:rsidRPr="00F97B49" w:rsidRDefault="001B2164" w:rsidP="001B2164">
      <w:pPr>
        <w:bidi w:val="0"/>
        <w:rPr>
          <w:color w:val="FF0000"/>
        </w:rPr>
      </w:pPr>
      <w:r w:rsidRPr="00F97B49">
        <w:rPr>
          <w:color w:val="FF0000"/>
        </w:rPr>
        <w:t>TBD</w:t>
      </w:r>
    </w:p>
    <w:p w14:paraId="256A2E58" w14:textId="77777777" w:rsidR="001B2164" w:rsidRDefault="001B2164" w:rsidP="001B2164">
      <w:pPr>
        <w:bidi w:val="0"/>
      </w:pPr>
    </w:p>
    <w:p w14:paraId="63A7E3C5" w14:textId="77777777" w:rsidR="001B2164" w:rsidRDefault="001B2164" w:rsidP="001B2164">
      <w:pPr>
        <w:bidi w:val="0"/>
      </w:pPr>
    </w:p>
    <w:p w14:paraId="3AD9F4FA" w14:textId="77777777" w:rsidR="001B2164" w:rsidRDefault="001B2164" w:rsidP="001B2164">
      <w:pPr>
        <w:bidi w:val="0"/>
      </w:pPr>
    </w:p>
    <w:p w14:paraId="5697F0B0" w14:textId="63F47490" w:rsidR="001B2164" w:rsidRDefault="001B2164" w:rsidP="001B2164">
      <w:pPr>
        <w:pStyle w:val="Heading2"/>
        <w:rPr>
          <w:rFonts w:hint="cs"/>
          <w:rtl/>
        </w:rPr>
      </w:pPr>
      <w:r>
        <w:rPr>
          <w:rFonts w:hint="cs"/>
          <w:rtl/>
        </w:rPr>
        <w:lastRenderedPageBreak/>
        <w:t>ניתוח תוצאות</w:t>
      </w:r>
    </w:p>
    <w:p w14:paraId="03A50FCE" w14:textId="65E498D5" w:rsidR="00952886" w:rsidRPr="00952886" w:rsidRDefault="00952886" w:rsidP="00822C2A">
      <w:pPr>
        <w:rPr>
          <w:rFonts w:hint="cs"/>
          <w:color w:val="FF0000"/>
          <w:rtl/>
        </w:rPr>
      </w:pPr>
      <w:r w:rsidRPr="00952886">
        <w:rPr>
          <w:rFonts w:hint="cs"/>
          <w:color w:val="FF0000"/>
          <w:rtl/>
        </w:rPr>
        <w:t>תוצאות של האלגוריתם הגנטי להתכנסות, ולהראות שהפתרונות הראשוניים היו הטובים.</w:t>
      </w:r>
    </w:p>
    <w:p w14:paraId="6E5C0B01" w14:textId="77777777" w:rsidR="00952886" w:rsidRDefault="00952886" w:rsidP="00822C2A">
      <w:pPr>
        <w:rPr>
          <w:rFonts w:hint="cs"/>
          <w:rtl/>
        </w:rPr>
      </w:pPr>
    </w:p>
    <w:p w14:paraId="5C1F15E7" w14:textId="77777777" w:rsidR="00952886" w:rsidRDefault="00952886" w:rsidP="00822C2A">
      <w:pPr>
        <w:rPr>
          <w:rFonts w:hint="cs"/>
          <w:rtl/>
        </w:rPr>
      </w:pPr>
    </w:p>
    <w:p w14:paraId="76134BCA" w14:textId="74653531" w:rsidR="006220BD" w:rsidRDefault="00822C2A" w:rsidP="00822C2A">
      <w:pPr>
        <w:rPr>
          <w:rFonts w:hint="cs"/>
          <w:rtl/>
        </w:rPr>
      </w:pPr>
      <w:r>
        <w:rPr>
          <w:rFonts w:hint="cs"/>
          <w:rtl/>
        </w:rPr>
        <w:t xml:space="preserve">ע"מ שנוכל לנתח את התוצאות בצורה נכונה, נדרש להחליט על מספר האיטרציות לביצוע כל מופע בסימולציה. כדי לעשות זאת בחרנו להריץ כל מופע בבעיה מספר קטן של פעמים (5), ולדרוש גודל טעות מקסימלי 0.1 (חצי רווח סמך) ברמת מובהקות 0.95. </w:t>
      </w:r>
    </w:p>
    <w:p w14:paraId="74A0BEAF" w14:textId="47595549" w:rsidR="00015430" w:rsidRDefault="00015430" w:rsidP="00822C2A">
      <w:pPr>
        <w:rPr>
          <w:rFonts w:hint="cs"/>
          <w:rtl/>
        </w:rPr>
      </w:pPr>
      <w:r>
        <w:rPr>
          <w:rFonts w:hint="cs"/>
          <w:rtl/>
        </w:rPr>
        <w:t>רווח הסמך של זמן הסימולציה הינו:</w:t>
      </w:r>
    </w:p>
    <w:p w14:paraId="49299FE5" w14:textId="4EF7C3FD" w:rsidR="00015430" w:rsidRDefault="00015430" w:rsidP="00015430">
      <w:pPr>
        <w:bidi w:val="0"/>
      </w:pPr>
      <m:oMathPara>
        <m:oMath>
          <m:acc>
            <m:accPr>
              <m:chr m:val="̅"/>
              <m:ctrlPr>
                <w:rPr>
                  <w:rFonts w:ascii="Cambria Math" w:hAnsi="Cambria Math"/>
                  <w:i/>
                </w:rPr>
              </m:ctrlPr>
            </m:accPr>
            <m:e>
              <m:r>
                <w:rPr>
                  <w:rFonts w:ascii="Cambria Math" w:hAnsi="Cambria Math"/>
                </w:rPr>
                <m:t>t</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m:t>
              </m:r>
            </m:sub>
          </m:sSub>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r>
            <w:rPr>
              <w:rFonts w:ascii="Cambria Math" w:hAnsi="Cambria Math"/>
            </w:rPr>
            <m:t>→ ε=</m:t>
          </m:r>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m:t>
              </m:r>
            </m:sub>
          </m:sSub>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oMath>
      </m:oMathPara>
    </w:p>
    <w:p w14:paraId="5D4F89AE" w14:textId="2D15BCC6" w:rsidR="006220BD" w:rsidRDefault="00015430" w:rsidP="006220BD">
      <w:pPr>
        <w:rPr>
          <w:rFonts w:eastAsiaTheme="minorEastAsia" w:hint="cs"/>
          <w:rtl/>
        </w:rPr>
      </w:pP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hint="cs"/>
          <w:rtl/>
        </w:rPr>
        <w:t>- שונות תחושב מ-5 האיטרציות הראשונות</w:t>
      </w:r>
    </w:p>
    <w:p w14:paraId="51340C54" w14:textId="2CBFD46B" w:rsidR="00015430" w:rsidRDefault="00015430" w:rsidP="00015430">
      <w:pPr>
        <w:rPr>
          <w:rFonts w:eastAsiaTheme="minorEastAsia" w:hint="cs"/>
          <w:rtl/>
        </w:rPr>
      </w:pPr>
      <m:oMath>
        <m:r>
          <w:rPr>
            <w:rFonts w:ascii="Cambria Math" w:hAnsi="Cambria Math"/>
          </w:rPr>
          <m:t>ε</m:t>
        </m:r>
      </m:oMath>
      <w:r>
        <w:rPr>
          <w:rFonts w:eastAsiaTheme="minorEastAsia" w:hint="cs"/>
          <w:rtl/>
        </w:rPr>
        <w:t xml:space="preserve">- </w:t>
      </w:r>
      <w:r>
        <w:rPr>
          <w:rFonts w:eastAsiaTheme="minorEastAsia" w:hint="cs"/>
          <w:rtl/>
        </w:rPr>
        <w:t>נדרוש טעות מקסימלית של 0.1</w:t>
      </w:r>
    </w:p>
    <w:p w14:paraId="54C9CFF3" w14:textId="15AFF9AA" w:rsidR="00015430" w:rsidRDefault="00015430" w:rsidP="00015430">
      <w:pPr>
        <w:rPr>
          <w:rFonts w:eastAsiaTheme="minorEastAsia" w:hint="cs"/>
          <w:rtl/>
        </w:rPr>
      </w:pPr>
      <m:oMath>
        <m:r>
          <w:rPr>
            <w:rFonts w:ascii="Cambria Math" w:hAnsi="Cambria Math"/>
          </w:rPr>
          <m:t>α</m:t>
        </m:r>
      </m:oMath>
      <w:r>
        <w:rPr>
          <w:rFonts w:eastAsiaTheme="minorEastAsia" w:hint="cs"/>
          <w:rtl/>
        </w:rPr>
        <w:t xml:space="preserve">- </w:t>
      </w:r>
      <w:r>
        <w:rPr>
          <w:rFonts w:eastAsiaTheme="minorEastAsia" w:hint="cs"/>
          <w:rtl/>
        </w:rPr>
        <w:t>0.05 מרמת מובהקות נדרשת</w:t>
      </w:r>
    </w:p>
    <w:p w14:paraId="0F99ADDF" w14:textId="77777777" w:rsidR="00015430" w:rsidRDefault="00015430" w:rsidP="00015430">
      <w:pPr>
        <w:rPr>
          <w:rFonts w:eastAsiaTheme="minorEastAsia" w:hint="cs"/>
          <w:rtl/>
        </w:rPr>
      </w:pPr>
    </w:p>
    <w:p w14:paraId="1B09A456" w14:textId="73A2CEEB" w:rsidR="00015430" w:rsidRPr="00952886" w:rsidRDefault="00015430" w:rsidP="00015430">
      <w:pPr>
        <w:rPr>
          <w:rFonts w:eastAsiaTheme="minorEastAsia" w:hint="cs"/>
          <w:b/>
          <w:bCs/>
          <w:u w:val="single"/>
          <w:rtl/>
        </w:rPr>
      </w:pPr>
      <w:r w:rsidRPr="00952886">
        <w:rPr>
          <w:rFonts w:eastAsiaTheme="minorEastAsia" w:hint="cs"/>
          <w:b/>
          <w:bCs/>
          <w:u w:val="single"/>
          <w:rtl/>
        </w:rPr>
        <w:t>מכאן:</w:t>
      </w:r>
    </w:p>
    <w:p w14:paraId="47E90C73" w14:textId="5227DDAF" w:rsidR="00015430" w:rsidRDefault="00015430" w:rsidP="00952886">
      <w:pPr>
        <w:bidi w:val="0"/>
        <w:rPr>
          <w:rFonts w:eastAsiaTheme="minorEastAsia" w:hint="cs"/>
          <w:rtl/>
        </w:rPr>
      </w:pPr>
      <m:oMathPara>
        <m:oMath>
          <m:r>
            <w:rPr>
              <w:rFonts w:ascii="Cambria Math" w:eastAsiaTheme="minorEastAsia" w:hAnsi="Cambria Math"/>
            </w:rPr>
            <m:t>N=</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ub>
                  </m:sSub>
                </m:e>
                <m:sup>
                  <m:r>
                    <w:rPr>
                      <w:rFonts w:ascii="Cambria Math" w:eastAsiaTheme="minorEastAsia"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14:paraId="542BBD9B" w14:textId="77777777" w:rsidR="00015430" w:rsidRDefault="00015430" w:rsidP="006220BD">
      <w:pPr>
        <w:rPr>
          <w:rFonts w:hint="cs"/>
          <w:rtl/>
        </w:rPr>
      </w:pPr>
    </w:p>
    <w:p w14:paraId="6F8E432F" w14:textId="3FB45623" w:rsidR="00952886" w:rsidRDefault="00952886" w:rsidP="00952886">
      <w:pPr>
        <w:rPr>
          <w:rFonts w:hint="cs"/>
          <w:rtl/>
        </w:rPr>
      </w:pPr>
      <w:r>
        <w:rPr>
          <w:rFonts w:hint="cs"/>
          <w:rtl/>
        </w:rPr>
        <w:t xml:space="preserve">על כן, הרצנו </w:t>
      </w:r>
      <w:r>
        <w:t>N</w:t>
      </w:r>
      <w:r>
        <w:rPr>
          <w:rFonts w:hint="cs"/>
          <w:rtl/>
        </w:rPr>
        <w:t xml:space="preserve"> פעמים עבור כל מופע וממוצע המופעים הקצר ביותר עבור כל בעיה מרוכז בטבלה הבאה:</w:t>
      </w:r>
    </w:p>
    <w:p w14:paraId="5667B76B" w14:textId="40FE47BF" w:rsidR="001B2164" w:rsidRPr="00952886" w:rsidRDefault="001B2164" w:rsidP="006220BD">
      <w:pPr>
        <w:rPr>
          <w:rFonts w:hint="cs"/>
          <w:color w:val="FF0000"/>
          <w:rtl/>
        </w:rPr>
      </w:pPr>
      <w:r w:rsidRPr="00952886">
        <w:rPr>
          <w:rFonts w:hint="cs"/>
          <w:color w:val="FF0000"/>
          <w:rtl/>
        </w:rPr>
        <w:t xml:space="preserve">להוסיף </w:t>
      </w:r>
      <w:r w:rsidR="006220BD" w:rsidRPr="00952886">
        <w:rPr>
          <w:rFonts w:hint="cs"/>
          <w:color w:val="FF0000"/>
          <w:rtl/>
        </w:rPr>
        <w:t xml:space="preserve">טבלה </w:t>
      </w:r>
      <w:r w:rsidR="00A4798B" w:rsidRPr="00952886">
        <w:rPr>
          <w:rFonts w:hint="cs"/>
          <w:color w:val="FF0000"/>
          <w:rtl/>
        </w:rPr>
        <w:t>מסכמת- לכל בעיה שניתנה את הפירוט שלה ותו</w:t>
      </w:r>
      <w:r w:rsidR="006220BD" w:rsidRPr="00952886">
        <w:rPr>
          <w:rFonts w:hint="cs"/>
          <w:color w:val="FF0000"/>
          <w:rtl/>
        </w:rPr>
        <w:t>צאת הממוצע לבעיה</w:t>
      </w:r>
    </w:p>
    <w:p w14:paraId="1797E1B0" w14:textId="77777777" w:rsidR="00A4798B" w:rsidRDefault="00A4798B" w:rsidP="001B2164">
      <w:pPr>
        <w:rPr>
          <w:rFonts w:hint="cs"/>
          <w:rtl/>
        </w:rPr>
      </w:pPr>
    </w:p>
    <w:p w14:paraId="4CE1B425" w14:textId="21EB2D37" w:rsidR="00A4798B" w:rsidRDefault="00A4798B" w:rsidP="001B2164">
      <w:pPr>
        <w:rPr>
          <w:rFonts w:hint="cs"/>
          <w:rtl/>
        </w:rPr>
      </w:pPr>
    </w:p>
    <w:p w14:paraId="0459647F" w14:textId="50C3763F" w:rsidR="00952886" w:rsidRDefault="00952886" w:rsidP="001B2164">
      <w:pPr>
        <w:rPr>
          <w:rFonts w:hint="cs"/>
          <w:rtl/>
        </w:rPr>
      </w:pPr>
      <w:r>
        <w:rPr>
          <w:rFonts w:hint="cs"/>
          <w:rtl/>
        </w:rPr>
        <w:t xml:space="preserve">בנוסף, נראה </w:t>
      </w:r>
      <w:r>
        <w:t>Box-plot</w:t>
      </w:r>
      <w:r>
        <w:rPr>
          <w:rFonts w:hint="cs"/>
          <w:rtl/>
        </w:rPr>
        <w:t xml:space="preserve"> של המופעים הנבחרים:</w:t>
      </w:r>
    </w:p>
    <w:p w14:paraId="759C2E31" w14:textId="511E2768" w:rsidR="00952886" w:rsidRPr="00952886" w:rsidRDefault="00952886" w:rsidP="001B2164">
      <w:pPr>
        <w:rPr>
          <w:rFonts w:hint="cs"/>
          <w:color w:val="FF0000"/>
          <w:rtl/>
        </w:rPr>
      </w:pPr>
      <w:r w:rsidRPr="00952886">
        <w:rPr>
          <w:rFonts w:hint="cs"/>
          <w:color w:val="FF0000"/>
          <w:rtl/>
        </w:rPr>
        <w:t>מצורף קוד שעושה זאת. יש רק להדביק את התוצאות ולנתח</w:t>
      </w:r>
      <w:bookmarkStart w:id="0" w:name="_GoBack"/>
      <w:bookmarkEnd w:id="0"/>
    </w:p>
    <w:sectPr w:rsidR="00952886" w:rsidRPr="00952886" w:rsidSect="00E82793">
      <w:headerReference w:type="even" r:id="rId9"/>
      <w:headerReference w:type="default" r:id="rId10"/>
      <w:footerReference w:type="even" r:id="rId11"/>
      <w:footerReference w:type="default" r:id="rId12"/>
      <w:footerReference w:type="first" r:id="rId13"/>
      <w:pgSz w:w="12240" w:h="15840"/>
      <w:pgMar w:top="1440" w:right="1134" w:bottom="1440" w:left="1134"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6884A" w14:textId="77777777" w:rsidR="00303AA7" w:rsidRDefault="00303AA7" w:rsidP="00BD056B">
      <w:r>
        <w:separator/>
      </w:r>
    </w:p>
    <w:p w14:paraId="6667416B" w14:textId="77777777" w:rsidR="00303AA7" w:rsidRDefault="00303AA7" w:rsidP="00BD056B"/>
    <w:p w14:paraId="22458B1A" w14:textId="77777777" w:rsidR="00303AA7" w:rsidRDefault="00303AA7" w:rsidP="00BD056B"/>
  </w:endnote>
  <w:endnote w:type="continuationSeparator" w:id="0">
    <w:p w14:paraId="5E481027" w14:textId="77777777" w:rsidR="00303AA7" w:rsidRDefault="00303AA7" w:rsidP="00BD056B">
      <w:r>
        <w:continuationSeparator/>
      </w:r>
    </w:p>
    <w:p w14:paraId="0DA088FB" w14:textId="77777777" w:rsidR="00303AA7" w:rsidRDefault="00303AA7" w:rsidP="00BD056B"/>
    <w:p w14:paraId="62B3AC5F" w14:textId="77777777" w:rsidR="00303AA7" w:rsidRDefault="00303AA7" w:rsidP="00BD05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66551" w14:textId="77777777" w:rsidR="00235033" w:rsidRDefault="00235033" w:rsidP="00BD056B">
    <w:pPr>
      <w:pStyle w:val="Footer"/>
    </w:pPr>
  </w:p>
  <w:p w14:paraId="64C9916A" w14:textId="77777777" w:rsidR="00235033" w:rsidRDefault="00235033" w:rsidP="00BD056B"/>
  <w:p w14:paraId="23DC8A2B" w14:textId="77777777" w:rsidR="00235033" w:rsidRDefault="00235033" w:rsidP="00BD056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256333157"/>
      <w:docPartObj>
        <w:docPartGallery w:val="Page Numbers (Bottom of Page)"/>
        <w:docPartUnique/>
      </w:docPartObj>
    </w:sdtPr>
    <w:sdtEndPr/>
    <w:sdtContent>
      <w:p w14:paraId="3A8A24DD" w14:textId="77777777" w:rsidR="00235033" w:rsidRDefault="00235033" w:rsidP="00BD056B">
        <w:pPr>
          <w:pStyle w:val="Footer"/>
          <w:rPr>
            <w:rtl/>
            <w:cs/>
          </w:rPr>
        </w:pPr>
        <w:r>
          <w:fldChar w:fldCharType="begin"/>
        </w:r>
        <w:r>
          <w:rPr>
            <w:rtl/>
            <w:cs/>
          </w:rPr>
          <w:instrText>PAGE   \* MERGEFORMAT</w:instrText>
        </w:r>
        <w:r>
          <w:fldChar w:fldCharType="separate"/>
        </w:r>
        <w:r w:rsidR="002C1358" w:rsidRPr="002C1358">
          <w:rPr>
            <w:rFonts w:cs="Calibri"/>
            <w:noProof/>
            <w:rtl/>
            <w:lang w:val="he-IL"/>
          </w:rPr>
          <w:t>4</w:t>
        </w:r>
        <w:r>
          <w:fldChar w:fldCharType="end"/>
        </w:r>
      </w:p>
    </w:sdtContent>
  </w:sdt>
  <w:p w14:paraId="60B50B26" w14:textId="77777777" w:rsidR="00235033" w:rsidRDefault="00235033" w:rsidP="00BD056B">
    <w:pPr>
      <w:pStyle w:val="Footer"/>
    </w:pPr>
  </w:p>
  <w:p w14:paraId="1C799AFB" w14:textId="77777777" w:rsidR="00235033" w:rsidRDefault="00235033" w:rsidP="00BD056B"/>
  <w:p w14:paraId="003B516D" w14:textId="77777777" w:rsidR="00235033" w:rsidRDefault="00235033" w:rsidP="00BD056B"/>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92507" w14:textId="77777777" w:rsidR="00235033" w:rsidRDefault="00235033" w:rsidP="00BD056B">
    <w:pPr>
      <w:pStyle w:val="Footer"/>
      <w:rPr>
        <w:rtl/>
      </w:rPr>
    </w:pP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r>
      <w:rPr>
        <w:rtl/>
      </w:rPr>
      <w:softHyphen/>
    </w:r>
  </w:p>
  <w:p w14:paraId="0A6E573C" w14:textId="77777777" w:rsidR="00235033" w:rsidRPr="007D5D7F" w:rsidRDefault="006C510A" w:rsidP="00BD056B">
    <w:pPr>
      <w:pStyle w:val="Footer"/>
      <w:rPr>
        <w:rtl/>
      </w:rPr>
    </w:pPr>
    <w:r>
      <w:rPr>
        <w:rFonts w:hint="cs"/>
        <w:rtl/>
      </w:rPr>
      <w:t>ינואר 2</w:t>
    </w:r>
    <w:r w:rsidR="00235033" w:rsidRPr="007D5D7F">
      <w:rPr>
        <w:rtl/>
      </w:rPr>
      <w:t>01</w:t>
    </w:r>
    <w:r>
      <w:rPr>
        <w:rFonts w:hint="cs"/>
        <w:rtl/>
      </w:rPr>
      <w:t>8</w:t>
    </w:r>
  </w:p>
  <w:p w14:paraId="46155C88" w14:textId="77777777" w:rsidR="00235033" w:rsidRDefault="00235033" w:rsidP="00BD05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87D34" w14:textId="77777777" w:rsidR="00303AA7" w:rsidRDefault="00303AA7" w:rsidP="00BD056B">
      <w:r>
        <w:separator/>
      </w:r>
    </w:p>
    <w:p w14:paraId="11881500" w14:textId="77777777" w:rsidR="00303AA7" w:rsidRDefault="00303AA7" w:rsidP="00BD056B"/>
    <w:p w14:paraId="2C9A6410" w14:textId="77777777" w:rsidR="00303AA7" w:rsidRDefault="00303AA7" w:rsidP="00BD056B"/>
  </w:footnote>
  <w:footnote w:type="continuationSeparator" w:id="0">
    <w:p w14:paraId="4D9AFBEC" w14:textId="77777777" w:rsidR="00303AA7" w:rsidRDefault="00303AA7" w:rsidP="00BD056B">
      <w:r>
        <w:continuationSeparator/>
      </w:r>
    </w:p>
    <w:p w14:paraId="4DBF5C28" w14:textId="77777777" w:rsidR="00303AA7" w:rsidRDefault="00303AA7" w:rsidP="00BD056B"/>
    <w:p w14:paraId="413F590D" w14:textId="77777777" w:rsidR="00303AA7" w:rsidRDefault="00303AA7" w:rsidP="00BD056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FE1F1" w14:textId="77777777" w:rsidR="00235033" w:rsidRDefault="00235033" w:rsidP="00BD056B">
    <w:pPr>
      <w:pStyle w:val="Header"/>
    </w:pPr>
  </w:p>
  <w:p w14:paraId="18EB98BE" w14:textId="77777777" w:rsidR="00235033" w:rsidRDefault="00235033" w:rsidP="00BD056B"/>
  <w:p w14:paraId="214F81B9" w14:textId="77777777" w:rsidR="00235033" w:rsidRDefault="00235033" w:rsidP="00BD056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246BC" w14:textId="77777777" w:rsidR="00235033" w:rsidRPr="005A1F93" w:rsidRDefault="00235033" w:rsidP="00BD056B">
    <w:pPr>
      <w:pStyle w:val="Header"/>
    </w:pPr>
    <w:r w:rsidRPr="00BD056B">
      <w:rPr>
        <w:rFonts w:hint="cs"/>
        <w:b/>
        <w:bCs/>
        <w:noProof/>
        <w:rtl/>
        <w:lang w:bidi="ar-SA"/>
      </w:rPr>
      <w:drawing>
        <wp:anchor distT="0" distB="0" distL="114300" distR="114300" simplePos="0" relativeHeight="251661824" behindDoc="0" locked="0" layoutInCell="1" allowOverlap="1" wp14:anchorId="499064F8" wp14:editId="437E4CEB">
          <wp:simplePos x="0" y="0"/>
          <wp:positionH relativeFrom="column">
            <wp:posOffset>-4473</wp:posOffset>
          </wp:positionH>
          <wp:positionV relativeFrom="paragraph">
            <wp:posOffset>-258417</wp:posOffset>
          </wp:positionV>
          <wp:extent cx="890546" cy="493529"/>
          <wp:effectExtent l="0" t="0" r="5080" b="1905"/>
          <wp:wrapNone/>
          <wp:docPr id="3" name="Picture 3" descr="C:\Users\Dor\AppData\Local\Microsoft\Windows\INetCache\Content.Word\TA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AppData\Local\Microsoft\Windows\INetCache\Content.Word\TAU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115" cy="5010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056B">
      <w:rPr>
        <w:rFonts w:hint="cs"/>
        <w:b/>
        <w:bCs/>
        <w:rtl/>
      </w:rPr>
      <w:t>תכן מפעלים</w:t>
    </w:r>
    <w:r>
      <w:rPr>
        <w:rFonts w:hint="cs"/>
        <w:rtl/>
      </w:rPr>
      <w:t xml:space="preserve"> - איחוד </w:t>
    </w:r>
    <w:proofErr w:type="spellStart"/>
    <w:r>
      <w:rPr>
        <w:rFonts w:hint="cs"/>
        <w:rtl/>
      </w:rPr>
      <w:t>וסדרור</w:t>
    </w:r>
    <w:proofErr w:type="spellEnd"/>
    <w:r>
      <w:rPr>
        <w:rFonts w:hint="cs"/>
        <w:rtl/>
      </w:rPr>
      <w:t xml:space="preserve"> הזמנות בקו ליקוט</w:t>
    </w:r>
    <w:r>
      <w:t xml:space="preserve"> </w:t>
    </w:r>
  </w:p>
  <w:p w14:paraId="5F00612E" w14:textId="77777777" w:rsidR="00235033" w:rsidRDefault="00235033" w:rsidP="00BD05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C00"/>
    <w:multiLevelType w:val="hybridMultilevel"/>
    <w:tmpl w:val="E36E82A8"/>
    <w:lvl w:ilvl="0" w:tplc="04090013">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C55339"/>
    <w:multiLevelType w:val="hybridMultilevel"/>
    <w:tmpl w:val="80AA7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8468D"/>
    <w:multiLevelType w:val="hybridMultilevel"/>
    <w:tmpl w:val="3F86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2C5F85"/>
    <w:multiLevelType w:val="hybridMultilevel"/>
    <w:tmpl w:val="399209A2"/>
    <w:lvl w:ilvl="0" w:tplc="DDCC751E">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A1565"/>
    <w:multiLevelType w:val="hybridMultilevel"/>
    <w:tmpl w:val="9E48D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A1D27"/>
    <w:multiLevelType w:val="hybridMultilevel"/>
    <w:tmpl w:val="59E88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4FA772D"/>
    <w:multiLevelType w:val="hybridMultilevel"/>
    <w:tmpl w:val="3F86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B01690"/>
    <w:multiLevelType w:val="hybridMultilevel"/>
    <w:tmpl w:val="DAE871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425FC1"/>
    <w:multiLevelType w:val="hybridMultilevel"/>
    <w:tmpl w:val="399209A2"/>
    <w:lvl w:ilvl="0" w:tplc="DDCC751E">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D3704"/>
    <w:multiLevelType w:val="hybridMultilevel"/>
    <w:tmpl w:val="9F12247A"/>
    <w:lvl w:ilvl="0" w:tplc="A8C897D2">
      <w:start w:val="1"/>
      <w:numFmt w:val="decimal"/>
      <w:lvlText w:val="%1."/>
      <w:lvlJc w:val="left"/>
      <w:pPr>
        <w:ind w:left="720" w:hanging="360"/>
      </w:pPr>
      <w:rPr>
        <w:rFonts w:ascii="David" w:hAnsi="David" w:cs="David" w:hint="default"/>
        <w:i/>
        <w:iCs/>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8E08CA"/>
    <w:multiLevelType w:val="hybridMultilevel"/>
    <w:tmpl w:val="9FAA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05712"/>
    <w:multiLevelType w:val="hybridMultilevel"/>
    <w:tmpl w:val="AE5C97B6"/>
    <w:lvl w:ilvl="0" w:tplc="DDCC751E">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9A2E8C"/>
    <w:multiLevelType w:val="hybridMultilevel"/>
    <w:tmpl w:val="E36E82A8"/>
    <w:lvl w:ilvl="0" w:tplc="04090013">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8D0DCA"/>
    <w:multiLevelType w:val="hybridMultilevel"/>
    <w:tmpl w:val="4BF0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3E0B06"/>
    <w:multiLevelType w:val="hybridMultilevel"/>
    <w:tmpl w:val="3F86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4E606F5"/>
    <w:multiLevelType w:val="hybridMultilevel"/>
    <w:tmpl w:val="8E18D3EC"/>
    <w:lvl w:ilvl="0" w:tplc="DDCC751E">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212771"/>
    <w:multiLevelType w:val="hybridMultilevel"/>
    <w:tmpl w:val="AE3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E33189"/>
    <w:multiLevelType w:val="hybridMultilevel"/>
    <w:tmpl w:val="4B88007E"/>
    <w:lvl w:ilvl="0" w:tplc="4F0A8A8A">
      <w:start w:val="1"/>
      <w:numFmt w:val="bullet"/>
      <w:lvlText w:val="-"/>
      <w:lvlJc w:val="left"/>
      <w:pPr>
        <w:ind w:left="720" w:hanging="360"/>
      </w:pPr>
      <w:rPr>
        <w:rFonts w:ascii="David" w:eastAsiaTheme="minorHAns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071255"/>
    <w:multiLevelType w:val="hybridMultilevel"/>
    <w:tmpl w:val="D744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9008A"/>
    <w:multiLevelType w:val="hybridMultilevel"/>
    <w:tmpl w:val="A302F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780EB3"/>
    <w:multiLevelType w:val="hybridMultilevel"/>
    <w:tmpl w:val="1E6A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5"/>
  </w:num>
  <w:num w:numId="4">
    <w:abstractNumId w:val="7"/>
  </w:num>
  <w:num w:numId="5">
    <w:abstractNumId w:val="6"/>
  </w:num>
  <w:num w:numId="6">
    <w:abstractNumId w:val="14"/>
  </w:num>
  <w:num w:numId="7">
    <w:abstractNumId w:val="2"/>
  </w:num>
  <w:num w:numId="8">
    <w:abstractNumId w:val="1"/>
  </w:num>
  <w:num w:numId="9">
    <w:abstractNumId w:val="5"/>
  </w:num>
  <w:num w:numId="10">
    <w:abstractNumId w:val="9"/>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6"/>
  </w:num>
  <w:num w:numId="15">
    <w:abstractNumId w:val="18"/>
  </w:num>
  <w:num w:numId="16">
    <w:abstractNumId w:val="4"/>
  </w:num>
  <w:num w:numId="17">
    <w:abstractNumId w:val="0"/>
  </w:num>
  <w:num w:numId="18">
    <w:abstractNumId w:val="17"/>
  </w:num>
  <w:num w:numId="19">
    <w:abstractNumId w:val="19"/>
  </w:num>
  <w:num w:numId="20">
    <w:abstractNumId w:val="20"/>
  </w:num>
  <w:num w:numId="21">
    <w:abstractNumId w:val="13"/>
  </w:num>
  <w:num w:numId="2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A9"/>
    <w:rsid w:val="00000362"/>
    <w:rsid w:val="000006F9"/>
    <w:rsid w:val="000033AA"/>
    <w:rsid w:val="00004035"/>
    <w:rsid w:val="0000426F"/>
    <w:rsid w:val="000048DD"/>
    <w:rsid w:val="00004F19"/>
    <w:rsid w:val="0000509E"/>
    <w:rsid w:val="00005AF9"/>
    <w:rsid w:val="00011282"/>
    <w:rsid w:val="000123A3"/>
    <w:rsid w:val="0001396B"/>
    <w:rsid w:val="00014FAD"/>
    <w:rsid w:val="00015430"/>
    <w:rsid w:val="000174D0"/>
    <w:rsid w:val="00020E05"/>
    <w:rsid w:val="00022F58"/>
    <w:rsid w:val="00023A7F"/>
    <w:rsid w:val="00025690"/>
    <w:rsid w:val="00026D6B"/>
    <w:rsid w:val="00030625"/>
    <w:rsid w:val="00030D82"/>
    <w:rsid w:val="00030DDA"/>
    <w:rsid w:val="00031C7E"/>
    <w:rsid w:val="00032A03"/>
    <w:rsid w:val="000333BC"/>
    <w:rsid w:val="00033BE7"/>
    <w:rsid w:val="000353BF"/>
    <w:rsid w:val="000356C1"/>
    <w:rsid w:val="000359CD"/>
    <w:rsid w:val="00035AF2"/>
    <w:rsid w:val="0003610C"/>
    <w:rsid w:val="00037155"/>
    <w:rsid w:val="00040947"/>
    <w:rsid w:val="00040FAB"/>
    <w:rsid w:val="00042F36"/>
    <w:rsid w:val="000449B4"/>
    <w:rsid w:val="00050821"/>
    <w:rsid w:val="00050BD3"/>
    <w:rsid w:val="00056445"/>
    <w:rsid w:val="00056751"/>
    <w:rsid w:val="000576BA"/>
    <w:rsid w:val="00066FCA"/>
    <w:rsid w:val="00067046"/>
    <w:rsid w:val="00067863"/>
    <w:rsid w:val="00067C69"/>
    <w:rsid w:val="00071BE4"/>
    <w:rsid w:val="00071EB8"/>
    <w:rsid w:val="00074633"/>
    <w:rsid w:val="00074C85"/>
    <w:rsid w:val="00081154"/>
    <w:rsid w:val="0008236F"/>
    <w:rsid w:val="000828DA"/>
    <w:rsid w:val="00085768"/>
    <w:rsid w:val="0008592E"/>
    <w:rsid w:val="000861C0"/>
    <w:rsid w:val="00087F2E"/>
    <w:rsid w:val="0009287D"/>
    <w:rsid w:val="000939B5"/>
    <w:rsid w:val="000949A8"/>
    <w:rsid w:val="00095E61"/>
    <w:rsid w:val="00096844"/>
    <w:rsid w:val="00096D12"/>
    <w:rsid w:val="000A0A5C"/>
    <w:rsid w:val="000A17AC"/>
    <w:rsid w:val="000A273D"/>
    <w:rsid w:val="000A4674"/>
    <w:rsid w:val="000A5F76"/>
    <w:rsid w:val="000B15BD"/>
    <w:rsid w:val="000B2CCC"/>
    <w:rsid w:val="000B37FA"/>
    <w:rsid w:val="000B38E1"/>
    <w:rsid w:val="000B41FA"/>
    <w:rsid w:val="000B5171"/>
    <w:rsid w:val="000C12FB"/>
    <w:rsid w:val="000C1BE4"/>
    <w:rsid w:val="000C3477"/>
    <w:rsid w:val="000C3EA6"/>
    <w:rsid w:val="000D134D"/>
    <w:rsid w:val="000D2F52"/>
    <w:rsid w:val="000D5DD1"/>
    <w:rsid w:val="000D6567"/>
    <w:rsid w:val="000D6955"/>
    <w:rsid w:val="000D745B"/>
    <w:rsid w:val="000E4B6E"/>
    <w:rsid w:val="000E7A33"/>
    <w:rsid w:val="000F0D72"/>
    <w:rsid w:val="000F34C2"/>
    <w:rsid w:val="000F60E2"/>
    <w:rsid w:val="000F7A7A"/>
    <w:rsid w:val="00100B22"/>
    <w:rsid w:val="00100D30"/>
    <w:rsid w:val="001035EC"/>
    <w:rsid w:val="0010381D"/>
    <w:rsid w:val="00104139"/>
    <w:rsid w:val="001043F1"/>
    <w:rsid w:val="00105791"/>
    <w:rsid w:val="001070A5"/>
    <w:rsid w:val="0011017B"/>
    <w:rsid w:val="00111852"/>
    <w:rsid w:val="00114AF0"/>
    <w:rsid w:val="001209D4"/>
    <w:rsid w:val="00124687"/>
    <w:rsid w:val="001250B3"/>
    <w:rsid w:val="001311F1"/>
    <w:rsid w:val="0013263F"/>
    <w:rsid w:val="00132820"/>
    <w:rsid w:val="00134725"/>
    <w:rsid w:val="0013640F"/>
    <w:rsid w:val="0013796B"/>
    <w:rsid w:val="00140559"/>
    <w:rsid w:val="00140B59"/>
    <w:rsid w:val="00141C5C"/>
    <w:rsid w:val="0014328F"/>
    <w:rsid w:val="00143860"/>
    <w:rsid w:val="00143DA9"/>
    <w:rsid w:val="001440C1"/>
    <w:rsid w:val="00144201"/>
    <w:rsid w:val="00145E37"/>
    <w:rsid w:val="00145FB3"/>
    <w:rsid w:val="00147257"/>
    <w:rsid w:val="001544BE"/>
    <w:rsid w:val="00160365"/>
    <w:rsid w:val="00161874"/>
    <w:rsid w:val="00161C3D"/>
    <w:rsid w:val="001639F1"/>
    <w:rsid w:val="00163CD2"/>
    <w:rsid w:val="00167CB4"/>
    <w:rsid w:val="00167DD8"/>
    <w:rsid w:val="00170F67"/>
    <w:rsid w:val="00170F85"/>
    <w:rsid w:val="00170FE9"/>
    <w:rsid w:val="0017211F"/>
    <w:rsid w:val="00173247"/>
    <w:rsid w:val="00173F47"/>
    <w:rsid w:val="00174024"/>
    <w:rsid w:val="001740E0"/>
    <w:rsid w:val="001746F7"/>
    <w:rsid w:val="00176756"/>
    <w:rsid w:val="0018172B"/>
    <w:rsid w:val="00182CF6"/>
    <w:rsid w:val="00183B5D"/>
    <w:rsid w:val="00185DB7"/>
    <w:rsid w:val="0018685E"/>
    <w:rsid w:val="00187797"/>
    <w:rsid w:val="00187D57"/>
    <w:rsid w:val="0019071C"/>
    <w:rsid w:val="001923CE"/>
    <w:rsid w:val="001927BE"/>
    <w:rsid w:val="00195D87"/>
    <w:rsid w:val="00197DBB"/>
    <w:rsid w:val="001A2779"/>
    <w:rsid w:val="001A2A9C"/>
    <w:rsid w:val="001A3B63"/>
    <w:rsid w:val="001A46AC"/>
    <w:rsid w:val="001A5E2E"/>
    <w:rsid w:val="001A61DC"/>
    <w:rsid w:val="001A73EA"/>
    <w:rsid w:val="001B17FE"/>
    <w:rsid w:val="001B2164"/>
    <w:rsid w:val="001B7DAD"/>
    <w:rsid w:val="001C1501"/>
    <w:rsid w:val="001C1C9E"/>
    <w:rsid w:val="001C3C10"/>
    <w:rsid w:val="001C3D38"/>
    <w:rsid w:val="001C4CAB"/>
    <w:rsid w:val="001C4EEF"/>
    <w:rsid w:val="001C5350"/>
    <w:rsid w:val="001C540E"/>
    <w:rsid w:val="001C5C24"/>
    <w:rsid w:val="001C720B"/>
    <w:rsid w:val="001C79F4"/>
    <w:rsid w:val="001D0ECA"/>
    <w:rsid w:val="001D1F17"/>
    <w:rsid w:val="001D2603"/>
    <w:rsid w:val="001D27D5"/>
    <w:rsid w:val="001D647B"/>
    <w:rsid w:val="001D6CD9"/>
    <w:rsid w:val="001D72F1"/>
    <w:rsid w:val="001D779B"/>
    <w:rsid w:val="001D7EA5"/>
    <w:rsid w:val="001E34E9"/>
    <w:rsid w:val="001F5164"/>
    <w:rsid w:val="001F587E"/>
    <w:rsid w:val="00200247"/>
    <w:rsid w:val="0020119D"/>
    <w:rsid w:val="0020198D"/>
    <w:rsid w:val="00204083"/>
    <w:rsid w:val="002072DD"/>
    <w:rsid w:val="002079EF"/>
    <w:rsid w:val="00207B6B"/>
    <w:rsid w:val="0021008A"/>
    <w:rsid w:val="00210829"/>
    <w:rsid w:val="00212940"/>
    <w:rsid w:val="0021370D"/>
    <w:rsid w:val="00213F5F"/>
    <w:rsid w:val="00214892"/>
    <w:rsid w:val="00215128"/>
    <w:rsid w:val="0021626A"/>
    <w:rsid w:val="00216722"/>
    <w:rsid w:val="002170D0"/>
    <w:rsid w:val="00217EDC"/>
    <w:rsid w:val="00220C47"/>
    <w:rsid w:val="00222308"/>
    <w:rsid w:val="002229EF"/>
    <w:rsid w:val="00223BE7"/>
    <w:rsid w:val="00224FB0"/>
    <w:rsid w:val="002259CA"/>
    <w:rsid w:val="00226518"/>
    <w:rsid w:val="0022702B"/>
    <w:rsid w:val="002271BC"/>
    <w:rsid w:val="002302E3"/>
    <w:rsid w:val="002308A0"/>
    <w:rsid w:val="002317E6"/>
    <w:rsid w:val="00231D21"/>
    <w:rsid w:val="00231FF3"/>
    <w:rsid w:val="002324A7"/>
    <w:rsid w:val="0023395D"/>
    <w:rsid w:val="00235033"/>
    <w:rsid w:val="00235D2F"/>
    <w:rsid w:val="00240931"/>
    <w:rsid w:val="00243CD2"/>
    <w:rsid w:val="00246EE5"/>
    <w:rsid w:val="00247142"/>
    <w:rsid w:val="002524ED"/>
    <w:rsid w:val="00252770"/>
    <w:rsid w:val="0026063C"/>
    <w:rsid w:val="0026599A"/>
    <w:rsid w:val="00265C65"/>
    <w:rsid w:val="00267B35"/>
    <w:rsid w:val="00270C40"/>
    <w:rsid w:val="00271678"/>
    <w:rsid w:val="002724A6"/>
    <w:rsid w:val="00273523"/>
    <w:rsid w:val="002737B1"/>
    <w:rsid w:val="00275359"/>
    <w:rsid w:val="0027626F"/>
    <w:rsid w:val="002767E7"/>
    <w:rsid w:val="0028065F"/>
    <w:rsid w:val="002828D2"/>
    <w:rsid w:val="002838D9"/>
    <w:rsid w:val="00284A29"/>
    <w:rsid w:val="00284E88"/>
    <w:rsid w:val="002858EA"/>
    <w:rsid w:val="00287DCA"/>
    <w:rsid w:val="002909EB"/>
    <w:rsid w:val="00291DB6"/>
    <w:rsid w:val="00292CBE"/>
    <w:rsid w:val="00297DC6"/>
    <w:rsid w:val="002A27CC"/>
    <w:rsid w:val="002A4681"/>
    <w:rsid w:val="002A5419"/>
    <w:rsid w:val="002A7110"/>
    <w:rsid w:val="002B028E"/>
    <w:rsid w:val="002B1D95"/>
    <w:rsid w:val="002B3730"/>
    <w:rsid w:val="002B4689"/>
    <w:rsid w:val="002B51E6"/>
    <w:rsid w:val="002B5490"/>
    <w:rsid w:val="002B6758"/>
    <w:rsid w:val="002B7295"/>
    <w:rsid w:val="002B7801"/>
    <w:rsid w:val="002B7F27"/>
    <w:rsid w:val="002C0E16"/>
    <w:rsid w:val="002C1358"/>
    <w:rsid w:val="002C27A4"/>
    <w:rsid w:val="002C300F"/>
    <w:rsid w:val="002C3072"/>
    <w:rsid w:val="002C54A0"/>
    <w:rsid w:val="002C7D39"/>
    <w:rsid w:val="002D17CC"/>
    <w:rsid w:val="002D32D9"/>
    <w:rsid w:val="002D3A2D"/>
    <w:rsid w:val="002D4144"/>
    <w:rsid w:val="002D5B6E"/>
    <w:rsid w:val="002D6704"/>
    <w:rsid w:val="002E0262"/>
    <w:rsid w:val="002E05D8"/>
    <w:rsid w:val="002E1307"/>
    <w:rsid w:val="002E14BA"/>
    <w:rsid w:val="002E1525"/>
    <w:rsid w:val="002E1763"/>
    <w:rsid w:val="002E29C7"/>
    <w:rsid w:val="002E39F6"/>
    <w:rsid w:val="002E6468"/>
    <w:rsid w:val="002F00E5"/>
    <w:rsid w:val="002F03FC"/>
    <w:rsid w:val="002F0CD7"/>
    <w:rsid w:val="002F29F8"/>
    <w:rsid w:val="002F3A4D"/>
    <w:rsid w:val="002F3EBE"/>
    <w:rsid w:val="002F48CD"/>
    <w:rsid w:val="002F4D3F"/>
    <w:rsid w:val="0030263C"/>
    <w:rsid w:val="00302DD2"/>
    <w:rsid w:val="00303AA7"/>
    <w:rsid w:val="003046C4"/>
    <w:rsid w:val="00304B41"/>
    <w:rsid w:val="00312652"/>
    <w:rsid w:val="003151EF"/>
    <w:rsid w:val="00316930"/>
    <w:rsid w:val="0032071F"/>
    <w:rsid w:val="003207E8"/>
    <w:rsid w:val="003214D5"/>
    <w:rsid w:val="00322B81"/>
    <w:rsid w:val="003234CE"/>
    <w:rsid w:val="00325881"/>
    <w:rsid w:val="00325F36"/>
    <w:rsid w:val="003261DA"/>
    <w:rsid w:val="0033011D"/>
    <w:rsid w:val="00330FF1"/>
    <w:rsid w:val="00331C01"/>
    <w:rsid w:val="003344BE"/>
    <w:rsid w:val="00335E02"/>
    <w:rsid w:val="003371E3"/>
    <w:rsid w:val="00341044"/>
    <w:rsid w:val="00341495"/>
    <w:rsid w:val="003425D0"/>
    <w:rsid w:val="0034417C"/>
    <w:rsid w:val="00351033"/>
    <w:rsid w:val="00353DBE"/>
    <w:rsid w:val="00353F10"/>
    <w:rsid w:val="00355DDA"/>
    <w:rsid w:val="0036048C"/>
    <w:rsid w:val="003635A0"/>
    <w:rsid w:val="00367F56"/>
    <w:rsid w:val="003703AA"/>
    <w:rsid w:val="00371B4A"/>
    <w:rsid w:val="00372D57"/>
    <w:rsid w:val="003733E8"/>
    <w:rsid w:val="00374846"/>
    <w:rsid w:val="00381FC4"/>
    <w:rsid w:val="003843CB"/>
    <w:rsid w:val="003845EA"/>
    <w:rsid w:val="003858CD"/>
    <w:rsid w:val="00386FE5"/>
    <w:rsid w:val="003906C0"/>
    <w:rsid w:val="003925B7"/>
    <w:rsid w:val="00393B85"/>
    <w:rsid w:val="00393FF0"/>
    <w:rsid w:val="00396441"/>
    <w:rsid w:val="00396AA5"/>
    <w:rsid w:val="0039734E"/>
    <w:rsid w:val="003A41F7"/>
    <w:rsid w:val="003A74E1"/>
    <w:rsid w:val="003B0822"/>
    <w:rsid w:val="003B228A"/>
    <w:rsid w:val="003B2951"/>
    <w:rsid w:val="003B31E5"/>
    <w:rsid w:val="003B3740"/>
    <w:rsid w:val="003B3D2C"/>
    <w:rsid w:val="003B48EA"/>
    <w:rsid w:val="003B5839"/>
    <w:rsid w:val="003B60B9"/>
    <w:rsid w:val="003C1017"/>
    <w:rsid w:val="003C1E72"/>
    <w:rsid w:val="003C20EB"/>
    <w:rsid w:val="003C4171"/>
    <w:rsid w:val="003C54C0"/>
    <w:rsid w:val="003C72E4"/>
    <w:rsid w:val="003D0DD5"/>
    <w:rsid w:val="003D271C"/>
    <w:rsid w:val="003D2D86"/>
    <w:rsid w:val="003D2F1F"/>
    <w:rsid w:val="003D319A"/>
    <w:rsid w:val="003D55BA"/>
    <w:rsid w:val="003D59A0"/>
    <w:rsid w:val="003D5C85"/>
    <w:rsid w:val="003D5CAE"/>
    <w:rsid w:val="003D7E35"/>
    <w:rsid w:val="003E2287"/>
    <w:rsid w:val="003E2392"/>
    <w:rsid w:val="003E2A4E"/>
    <w:rsid w:val="003E5140"/>
    <w:rsid w:val="003E7CA3"/>
    <w:rsid w:val="003F0580"/>
    <w:rsid w:val="003F1B69"/>
    <w:rsid w:val="003F1DBE"/>
    <w:rsid w:val="003F2026"/>
    <w:rsid w:val="003F33CB"/>
    <w:rsid w:val="003F6A5C"/>
    <w:rsid w:val="003F71EF"/>
    <w:rsid w:val="004009B0"/>
    <w:rsid w:val="004018D5"/>
    <w:rsid w:val="00403304"/>
    <w:rsid w:val="0040369D"/>
    <w:rsid w:val="00405D2E"/>
    <w:rsid w:val="00407D94"/>
    <w:rsid w:val="00413DE0"/>
    <w:rsid w:val="00414944"/>
    <w:rsid w:val="00415CB5"/>
    <w:rsid w:val="004169BB"/>
    <w:rsid w:val="00416CDA"/>
    <w:rsid w:val="0041704F"/>
    <w:rsid w:val="0042193E"/>
    <w:rsid w:val="00422382"/>
    <w:rsid w:val="004238F5"/>
    <w:rsid w:val="00423D88"/>
    <w:rsid w:val="00424D06"/>
    <w:rsid w:val="00425C87"/>
    <w:rsid w:val="004300B8"/>
    <w:rsid w:val="004312C3"/>
    <w:rsid w:val="00431A9D"/>
    <w:rsid w:val="0043230F"/>
    <w:rsid w:val="00432582"/>
    <w:rsid w:val="0043407C"/>
    <w:rsid w:val="004373D8"/>
    <w:rsid w:val="0043787F"/>
    <w:rsid w:val="00443AD3"/>
    <w:rsid w:val="00446822"/>
    <w:rsid w:val="00450DAF"/>
    <w:rsid w:val="00452290"/>
    <w:rsid w:val="00453C29"/>
    <w:rsid w:val="00454B6A"/>
    <w:rsid w:val="00454F04"/>
    <w:rsid w:val="004557E1"/>
    <w:rsid w:val="00455DE5"/>
    <w:rsid w:val="00461284"/>
    <w:rsid w:val="004617F8"/>
    <w:rsid w:val="00462479"/>
    <w:rsid w:val="00465C46"/>
    <w:rsid w:val="00466B2E"/>
    <w:rsid w:val="00466EF6"/>
    <w:rsid w:val="00467DD3"/>
    <w:rsid w:val="0047031F"/>
    <w:rsid w:val="004715A8"/>
    <w:rsid w:val="00471A9E"/>
    <w:rsid w:val="00471E98"/>
    <w:rsid w:val="00473350"/>
    <w:rsid w:val="004746E9"/>
    <w:rsid w:val="00475296"/>
    <w:rsid w:val="00475475"/>
    <w:rsid w:val="00477AD8"/>
    <w:rsid w:val="00481FAF"/>
    <w:rsid w:val="004821B0"/>
    <w:rsid w:val="00482896"/>
    <w:rsid w:val="004901B3"/>
    <w:rsid w:val="0049030C"/>
    <w:rsid w:val="00491E63"/>
    <w:rsid w:val="004930D7"/>
    <w:rsid w:val="00495279"/>
    <w:rsid w:val="00495EF3"/>
    <w:rsid w:val="0049729E"/>
    <w:rsid w:val="00497B71"/>
    <w:rsid w:val="004A1D31"/>
    <w:rsid w:val="004A392E"/>
    <w:rsid w:val="004A4293"/>
    <w:rsid w:val="004A4504"/>
    <w:rsid w:val="004A5B14"/>
    <w:rsid w:val="004A6480"/>
    <w:rsid w:val="004B2B39"/>
    <w:rsid w:val="004B3A9A"/>
    <w:rsid w:val="004B7364"/>
    <w:rsid w:val="004C03DD"/>
    <w:rsid w:val="004C0C5A"/>
    <w:rsid w:val="004C26DE"/>
    <w:rsid w:val="004C3A78"/>
    <w:rsid w:val="004C48C7"/>
    <w:rsid w:val="004C4D44"/>
    <w:rsid w:val="004C72BA"/>
    <w:rsid w:val="004D1C03"/>
    <w:rsid w:val="004D23CC"/>
    <w:rsid w:val="004D45D6"/>
    <w:rsid w:val="004D54F8"/>
    <w:rsid w:val="004D56FC"/>
    <w:rsid w:val="004E0BC3"/>
    <w:rsid w:val="004E0C91"/>
    <w:rsid w:val="004E206B"/>
    <w:rsid w:val="004E38B8"/>
    <w:rsid w:val="004E5B8F"/>
    <w:rsid w:val="004E6154"/>
    <w:rsid w:val="004F07C0"/>
    <w:rsid w:val="004F167E"/>
    <w:rsid w:val="004F4BF5"/>
    <w:rsid w:val="004F5208"/>
    <w:rsid w:val="004F78EB"/>
    <w:rsid w:val="004F7FFD"/>
    <w:rsid w:val="005007ED"/>
    <w:rsid w:val="00501770"/>
    <w:rsid w:val="00507E60"/>
    <w:rsid w:val="00511471"/>
    <w:rsid w:val="0051324D"/>
    <w:rsid w:val="00514998"/>
    <w:rsid w:val="005155B7"/>
    <w:rsid w:val="005166B2"/>
    <w:rsid w:val="005168AE"/>
    <w:rsid w:val="005176B0"/>
    <w:rsid w:val="00521D74"/>
    <w:rsid w:val="0052238C"/>
    <w:rsid w:val="00527D8C"/>
    <w:rsid w:val="00530459"/>
    <w:rsid w:val="00533336"/>
    <w:rsid w:val="00533B14"/>
    <w:rsid w:val="00535DD0"/>
    <w:rsid w:val="00536799"/>
    <w:rsid w:val="00536FE8"/>
    <w:rsid w:val="0054114B"/>
    <w:rsid w:val="00542847"/>
    <w:rsid w:val="00544E04"/>
    <w:rsid w:val="00545167"/>
    <w:rsid w:val="00546127"/>
    <w:rsid w:val="00547B23"/>
    <w:rsid w:val="00547E2A"/>
    <w:rsid w:val="0055262C"/>
    <w:rsid w:val="005554B8"/>
    <w:rsid w:val="00555568"/>
    <w:rsid w:val="00555CA1"/>
    <w:rsid w:val="00557FA0"/>
    <w:rsid w:val="00560D8A"/>
    <w:rsid w:val="0056603C"/>
    <w:rsid w:val="005674C1"/>
    <w:rsid w:val="00567541"/>
    <w:rsid w:val="0057323E"/>
    <w:rsid w:val="0057608E"/>
    <w:rsid w:val="00583CA7"/>
    <w:rsid w:val="00585C59"/>
    <w:rsid w:val="00585F6E"/>
    <w:rsid w:val="005878F9"/>
    <w:rsid w:val="005923D6"/>
    <w:rsid w:val="00592C16"/>
    <w:rsid w:val="00593A86"/>
    <w:rsid w:val="00593D04"/>
    <w:rsid w:val="0059419F"/>
    <w:rsid w:val="00595595"/>
    <w:rsid w:val="0059631D"/>
    <w:rsid w:val="0059737F"/>
    <w:rsid w:val="00597A0C"/>
    <w:rsid w:val="005A1732"/>
    <w:rsid w:val="005A1F93"/>
    <w:rsid w:val="005A64D5"/>
    <w:rsid w:val="005A78BA"/>
    <w:rsid w:val="005B04A1"/>
    <w:rsid w:val="005B280E"/>
    <w:rsid w:val="005B2E72"/>
    <w:rsid w:val="005B3F77"/>
    <w:rsid w:val="005B5CC5"/>
    <w:rsid w:val="005B6614"/>
    <w:rsid w:val="005C046E"/>
    <w:rsid w:val="005C0821"/>
    <w:rsid w:val="005C1524"/>
    <w:rsid w:val="005C1BCD"/>
    <w:rsid w:val="005C444E"/>
    <w:rsid w:val="005C77B5"/>
    <w:rsid w:val="005D09FA"/>
    <w:rsid w:val="005D1128"/>
    <w:rsid w:val="005D5810"/>
    <w:rsid w:val="005D784D"/>
    <w:rsid w:val="005E0142"/>
    <w:rsid w:val="005E0239"/>
    <w:rsid w:val="005E0626"/>
    <w:rsid w:val="005E309E"/>
    <w:rsid w:val="005E3D4A"/>
    <w:rsid w:val="005E74F5"/>
    <w:rsid w:val="005F0F0C"/>
    <w:rsid w:val="005F0FBF"/>
    <w:rsid w:val="005F1184"/>
    <w:rsid w:val="005F44D2"/>
    <w:rsid w:val="005F4E11"/>
    <w:rsid w:val="00601080"/>
    <w:rsid w:val="006021D9"/>
    <w:rsid w:val="00602B4D"/>
    <w:rsid w:val="006045FB"/>
    <w:rsid w:val="0060652E"/>
    <w:rsid w:val="00612E6C"/>
    <w:rsid w:val="00614459"/>
    <w:rsid w:val="00615615"/>
    <w:rsid w:val="00616245"/>
    <w:rsid w:val="00616A42"/>
    <w:rsid w:val="00620D78"/>
    <w:rsid w:val="00621201"/>
    <w:rsid w:val="0062123D"/>
    <w:rsid w:val="00621523"/>
    <w:rsid w:val="00621628"/>
    <w:rsid w:val="006220BD"/>
    <w:rsid w:val="00622363"/>
    <w:rsid w:val="00624A0B"/>
    <w:rsid w:val="0062540D"/>
    <w:rsid w:val="00627A62"/>
    <w:rsid w:val="00627D1E"/>
    <w:rsid w:val="00632666"/>
    <w:rsid w:val="00635ECD"/>
    <w:rsid w:val="00636306"/>
    <w:rsid w:val="00636D79"/>
    <w:rsid w:val="006404E8"/>
    <w:rsid w:val="00645EBE"/>
    <w:rsid w:val="0065398E"/>
    <w:rsid w:val="00654658"/>
    <w:rsid w:val="00656B99"/>
    <w:rsid w:val="00657A6B"/>
    <w:rsid w:val="0066007F"/>
    <w:rsid w:val="00660591"/>
    <w:rsid w:val="00661FAD"/>
    <w:rsid w:val="00662E9D"/>
    <w:rsid w:val="00666903"/>
    <w:rsid w:val="006673FE"/>
    <w:rsid w:val="0067214D"/>
    <w:rsid w:val="0067308A"/>
    <w:rsid w:val="006759A7"/>
    <w:rsid w:val="006770B6"/>
    <w:rsid w:val="00681A0F"/>
    <w:rsid w:val="0068291C"/>
    <w:rsid w:val="00683A54"/>
    <w:rsid w:val="00683FF9"/>
    <w:rsid w:val="006841B0"/>
    <w:rsid w:val="00684407"/>
    <w:rsid w:val="006846E6"/>
    <w:rsid w:val="00684702"/>
    <w:rsid w:val="00685579"/>
    <w:rsid w:val="00686D9D"/>
    <w:rsid w:val="00692F4D"/>
    <w:rsid w:val="00693156"/>
    <w:rsid w:val="00693D8A"/>
    <w:rsid w:val="00695A68"/>
    <w:rsid w:val="00696C13"/>
    <w:rsid w:val="006978B8"/>
    <w:rsid w:val="00697BCC"/>
    <w:rsid w:val="006A1211"/>
    <w:rsid w:val="006A224C"/>
    <w:rsid w:val="006A4983"/>
    <w:rsid w:val="006A5AF4"/>
    <w:rsid w:val="006B31B1"/>
    <w:rsid w:val="006B3F72"/>
    <w:rsid w:val="006B5FE8"/>
    <w:rsid w:val="006B6A54"/>
    <w:rsid w:val="006B7668"/>
    <w:rsid w:val="006B7951"/>
    <w:rsid w:val="006C07B3"/>
    <w:rsid w:val="006C1ACB"/>
    <w:rsid w:val="006C510A"/>
    <w:rsid w:val="006C604E"/>
    <w:rsid w:val="006D0EDE"/>
    <w:rsid w:val="006D17FA"/>
    <w:rsid w:val="006D2056"/>
    <w:rsid w:val="006D3442"/>
    <w:rsid w:val="006D4AB1"/>
    <w:rsid w:val="006D5A18"/>
    <w:rsid w:val="006D7199"/>
    <w:rsid w:val="006D7A57"/>
    <w:rsid w:val="006E231E"/>
    <w:rsid w:val="006E30E2"/>
    <w:rsid w:val="006E3B68"/>
    <w:rsid w:val="006E3BC4"/>
    <w:rsid w:val="006E4B2C"/>
    <w:rsid w:val="006E5BB4"/>
    <w:rsid w:val="006E75BB"/>
    <w:rsid w:val="006F0F83"/>
    <w:rsid w:val="006F35A3"/>
    <w:rsid w:val="006F3709"/>
    <w:rsid w:val="006F3F41"/>
    <w:rsid w:val="006F4195"/>
    <w:rsid w:val="006F6395"/>
    <w:rsid w:val="006F68C9"/>
    <w:rsid w:val="006F771A"/>
    <w:rsid w:val="006F7A45"/>
    <w:rsid w:val="00702132"/>
    <w:rsid w:val="007061FB"/>
    <w:rsid w:val="007076B7"/>
    <w:rsid w:val="00710916"/>
    <w:rsid w:val="00710DB1"/>
    <w:rsid w:val="00711686"/>
    <w:rsid w:val="00712462"/>
    <w:rsid w:val="00713490"/>
    <w:rsid w:val="00715984"/>
    <w:rsid w:val="00715C5C"/>
    <w:rsid w:val="0072081C"/>
    <w:rsid w:val="00720C57"/>
    <w:rsid w:val="00721547"/>
    <w:rsid w:val="00722688"/>
    <w:rsid w:val="0072294C"/>
    <w:rsid w:val="00722CDF"/>
    <w:rsid w:val="00723471"/>
    <w:rsid w:val="0073316A"/>
    <w:rsid w:val="00735B2A"/>
    <w:rsid w:val="0073642E"/>
    <w:rsid w:val="00737262"/>
    <w:rsid w:val="00737395"/>
    <w:rsid w:val="00737B8F"/>
    <w:rsid w:val="0074096B"/>
    <w:rsid w:val="00740972"/>
    <w:rsid w:val="007439A7"/>
    <w:rsid w:val="007475E3"/>
    <w:rsid w:val="00747632"/>
    <w:rsid w:val="00750D77"/>
    <w:rsid w:val="00750FBD"/>
    <w:rsid w:val="0075180B"/>
    <w:rsid w:val="007530EF"/>
    <w:rsid w:val="007548BE"/>
    <w:rsid w:val="00755A82"/>
    <w:rsid w:val="00756FA9"/>
    <w:rsid w:val="00766622"/>
    <w:rsid w:val="007667FE"/>
    <w:rsid w:val="00770DB5"/>
    <w:rsid w:val="0077255D"/>
    <w:rsid w:val="007725D0"/>
    <w:rsid w:val="00772D75"/>
    <w:rsid w:val="00775C34"/>
    <w:rsid w:val="00783C54"/>
    <w:rsid w:val="00792B11"/>
    <w:rsid w:val="00796771"/>
    <w:rsid w:val="007A01E1"/>
    <w:rsid w:val="007A0DDF"/>
    <w:rsid w:val="007A64AD"/>
    <w:rsid w:val="007A692D"/>
    <w:rsid w:val="007B041F"/>
    <w:rsid w:val="007B13CD"/>
    <w:rsid w:val="007B162E"/>
    <w:rsid w:val="007B291D"/>
    <w:rsid w:val="007B2D26"/>
    <w:rsid w:val="007B4C47"/>
    <w:rsid w:val="007B4D77"/>
    <w:rsid w:val="007B4F9D"/>
    <w:rsid w:val="007B644F"/>
    <w:rsid w:val="007C101F"/>
    <w:rsid w:val="007C2052"/>
    <w:rsid w:val="007C5834"/>
    <w:rsid w:val="007C5B0E"/>
    <w:rsid w:val="007C5E33"/>
    <w:rsid w:val="007D2680"/>
    <w:rsid w:val="007D4969"/>
    <w:rsid w:val="007D541E"/>
    <w:rsid w:val="007D62F7"/>
    <w:rsid w:val="007D6E9B"/>
    <w:rsid w:val="007D754A"/>
    <w:rsid w:val="007E2CC6"/>
    <w:rsid w:val="007E321D"/>
    <w:rsid w:val="007E42E8"/>
    <w:rsid w:val="007E7FB9"/>
    <w:rsid w:val="007F07B2"/>
    <w:rsid w:val="007F296A"/>
    <w:rsid w:val="007F50BC"/>
    <w:rsid w:val="007F512B"/>
    <w:rsid w:val="007F7C61"/>
    <w:rsid w:val="007F7E63"/>
    <w:rsid w:val="007F7E95"/>
    <w:rsid w:val="008002C9"/>
    <w:rsid w:val="008014B7"/>
    <w:rsid w:val="00802E64"/>
    <w:rsid w:val="00803D89"/>
    <w:rsid w:val="00805592"/>
    <w:rsid w:val="00805867"/>
    <w:rsid w:val="00806BD9"/>
    <w:rsid w:val="008117CC"/>
    <w:rsid w:val="00812172"/>
    <w:rsid w:val="00813FDB"/>
    <w:rsid w:val="00815CC2"/>
    <w:rsid w:val="00820D82"/>
    <w:rsid w:val="00820D9B"/>
    <w:rsid w:val="00822450"/>
    <w:rsid w:val="00822C2A"/>
    <w:rsid w:val="00822CB8"/>
    <w:rsid w:val="00827D3B"/>
    <w:rsid w:val="00830A3A"/>
    <w:rsid w:val="0083212E"/>
    <w:rsid w:val="0083649C"/>
    <w:rsid w:val="00837CC3"/>
    <w:rsid w:val="00841121"/>
    <w:rsid w:val="00841BFA"/>
    <w:rsid w:val="008428B5"/>
    <w:rsid w:val="00850F17"/>
    <w:rsid w:val="00855281"/>
    <w:rsid w:val="00856DFA"/>
    <w:rsid w:val="008602FB"/>
    <w:rsid w:val="008624A1"/>
    <w:rsid w:val="0086291B"/>
    <w:rsid w:val="00863448"/>
    <w:rsid w:val="00863856"/>
    <w:rsid w:val="00864E8D"/>
    <w:rsid w:val="00865083"/>
    <w:rsid w:val="0086739D"/>
    <w:rsid w:val="008709E5"/>
    <w:rsid w:val="008717A0"/>
    <w:rsid w:val="00872ECB"/>
    <w:rsid w:val="008746B3"/>
    <w:rsid w:val="00876DB2"/>
    <w:rsid w:val="0088348E"/>
    <w:rsid w:val="0088350C"/>
    <w:rsid w:val="00890F74"/>
    <w:rsid w:val="00895972"/>
    <w:rsid w:val="00895F97"/>
    <w:rsid w:val="008A3191"/>
    <w:rsid w:val="008A4DA2"/>
    <w:rsid w:val="008A5047"/>
    <w:rsid w:val="008A61B9"/>
    <w:rsid w:val="008A6533"/>
    <w:rsid w:val="008A71E7"/>
    <w:rsid w:val="008A7D1F"/>
    <w:rsid w:val="008B0B54"/>
    <w:rsid w:val="008B19A1"/>
    <w:rsid w:val="008B36AD"/>
    <w:rsid w:val="008B6B1C"/>
    <w:rsid w:val="008C0AE0"/>
    <w:rsid w:val="008C1C8A"/>
    <w:rsid w:val="008C2DD0"/>
    <w:rsid w:val="008C3A54"/>
    <w:rsid w:val="008C3C17"/>
    <w:rsid w:val="008C4511"/>
    <w:rsid w:val="008C5E4B"/>
    <w:rsid w:val="008C7E63"/>
    <w:rsid w:val="008D0E11"/>
    <w:rsid w:val="008D1007"/>
    <w:rsid w:val="008D1A82"/>
    <w:rsid w:val="008D2227"/>
    <w:rsid w:val="008D426D"/>
    <w:rsid w:val="008D7162"/>
    <w:rsid w:val="008E022A"/>
    <w:rsid w:val="008E08B1"/>
    <w:rsid w:val="008E0A95"/>
    <w:rsid w:val="008E22E9"/>
    <w:rsid w:val="008E28E2"/>
    <w:rsid w:val="008E3F49"/>
    <w:rsid w:val="008E40DE"/>
    <w:rsid w:val="008E60BF"/>
    <w:rsid w:val="008F1448"/>
    <w:rsid w:val="008F1A2C"/>
    <w:rsid w:val="008F2EFC"/>
    <w:rsid w:val="008F4283"/>
    <w:rsid w:val="008F5532"/>
    <w:rsid w:val="00904783"/>
    <w:rsid w:val="0090634B"/>
    <w:rsid w:val="009069EA"/>
    <w:rsid w:val="00907688"/>
    <w:rsid w:val="00907C0D"/>
    <w:rsid w:val="00911271"/>
    <w:rsid w:val="009169F8"/>
    <w:rsid w:val="00916BC0"/>
    <w:rsid w:val="009200CC"/>
    <w:rsid w:val="00921893"/>
    <w:rsid w:val="00921DD6"/>
    <w:rsid w:val="009222D1"/>
    <w:rsid w:val="00924346"/>
    <w:rsid w:val="009265D1"/>
    <w:rsid w:val="00926F25"/>
    <w:rsid w:val="00927412"/>
    <w:rsid w:val="009306B3"/>
    <w:rsid w:val="0093178E"/>
    <w:rsid w:val="00931891"/>
    <w:rsid w:val="00942CFD"/>
    <w:rsid w:val="00943D6A"/>
    <w:rsid w:val="0095041D"/>
    <w:rsid w:val="00951985"/>
    <w:rsid w:val="00952139"/>
    <w:rsid w:val="00952886"/>
    <w:rsid w:val="00955189"/>
    <w:rsid w:val="0095686C"/>
    <w:rsid w:val="009573DC"/>
    <w:rsid w:val="00957F48"/>
    <w:rsid w:val="009605BA"/>
    <w:rsid w:val="009644BF"/>
    <w:rsid w:val="00967C01"/>
    <w:rsid w:val="009702DF"/>
    <w:rsid w:val="00972FBC"/>
    <w:rsid w:val="00974072"/>
    <w:rsid w:val="009741DE"/>
    <w:rsid w:val="0098042D"/>
    <w:rsid w:val="0098154E"/>
    <w:rsid w:val="00981C2D"/>
    <w:rsid w:val="0098209F"/>
    <w:rsid w:val="00983FAA"/>
    <w:rsid w:val="00986307"/>
    <w:rsid w:val="00986B41"/>
    <w:rsid w:val="009872E8"/>
    <w:rsid w:val="00987F87"/>
    <w:rsid w:val="009914BF"/>
    <w:rsid w:val="0099159E"/>
    <w:rsid w:val="009925ED"/>
    <w:rsid w:val="00992F88"/>
    <w:rsid w:val="009948EF"/>
    <w:rsid w:val="00994AB1"/>
    <w:rsid w:val="00994EF1"/>
    <w:rsid w:val="00995384"/>
    <w:rsid w:val="00996701"/>
    <w:rsid w:val="009972B3"/>
    <w:rsid w:val="0099788A"/>
    <w:rsid w:val="009978FB"/>
    <w:rsid w:val="009A2E8B"/>
    <w:rsid w:val="009A4AB4"/>
    <w:rsid w:val="009A7272"/>
    <w:rsid w:val="009A7B2B"/>
    <w:rsid w:val="009B0C1B"/>
    <w:rsid w:val="009B0EFF"/>
    <w:rsid w:val="009C0485"/>
    <w:rsid w:val="009C0588"/>
    <w:rsid w:val="009C198D"/>
    <w:rsid w:val="009C24FE"/>
    <w:rsid w:val="009C463C"/>
    <w:rsid w:val="009C5525"/>
    <w:rsid w:val="009C6406"/>
    <w:rsid w:val="009D10EE"/>
    <w:rsid w:val="009D2B6C"/>
    <w:rsid w:val="009D3C30"/>
    <w:rsid w:val="009D4092"/>
    <w:rsid w:val="009D43C9"/>
    <w:rsid w:val="009D5C50"/>
    <w:rsid w:val="009D6DD6"/>
    <w:rsid w:val="009D7495"/>
    <w:rsid w:val="009D76FB"/>
    <w:rsid w:val="009E19F2"/>
    <w:rsid w:val="009E2E88"/>
    <w:rsid w:val="009E4481"/>
    <w:rsid w:val="009E6A8C"/>
    <w:rsid w:val="009F124F"/>
    <w:rsid w:val="009F1A26"/>
    <w:rsid w:val="009F355C"/>
    <w:rsid w:val="009F43C6"/>
    <w:rsid w:val="009F52B3"/>
    <w:rsid w:val="009F62A2"/>
    <w:rsid w:val="009F6DE1"/>
    <w:rsid w:val="009F748C"/>
    <w:rsid w:val="00A01442"/>
    <w:rsid w:val="00A01CC8"/>
    <w:rsid w:val="00A02DEE"/>
    <w:rsid w:val="00A02E43"/>
    <w:rsid w:val="00A0423E"/>
    <w:rsid w:val="00A061D8"/>
    <w:rsid w:val="00A06A14"/>
    <w:rsid w:val="00A103AF"/>
    <w:rsid w:val="00A10709"/>
    <w:rsid w:val="00A13980"/>
    <w:rsid w:val="00A14D35"/>
    <w:rsid w:val="00A175DA"/>
    <w:rsid w:val="00A2058E"/>
    <w:rsid w:val="00A2180C"/>
    <w:rsid w:val="00A22699"/>
    <w:rsid w:val="00A24532"/>
    <w:rsid w:val="00A25F15"/>
    <w:rsid w:val="00A275E3"/>
    <w:rsid w:val="00A31DBB"/>
    <w:rsid w:val="00A321F2"/>
    <w:rsid w:val="00A32759"/>
    <w:rsid w:val="00A3491E"/>
    <w:rsid w:val="00A361CF"/>
    <w:rsid w:val="00A37118"/>
    <w:rsid w:val="00A403B3"/>
    <w:rsid w:val="00A40F20"/>
    <w:rsid w:val="00A4160D"/>
    <w:rsid w:val="00A4318E"/>
    <w:rsid w:val="00A438B4"/>
    <w:rsid w:val="00A4465A"/>
    <w:rsid w:val="00A4798B"/>
    <w:rsid w:val="00A47ABD"/>
    <w:rsid w:val="00A50596"/>
    <w:rsid w:val="00A507F0"/>
    <w:rsid w:val="00A50A29"/>
    <w:rsid w:val="00A527C1"/>
    <w:rsid w:val="00A530D2"/>
    <w:rsid w:val="00A53F34"/>
    <w:rsid w:val="00A55D9B"/>
    <w:rsid w:val="00A56723"/>
    <w:rsid w:val="00A56F05"/>
    <w:rsid w:val="00A6076B"/>
    <w:rsid w:val="00A61837"/>
    <w:rsid w:val="00A63EDA"/>
    <w:rsid w:val="00A65090"/>
    <w:rsid w:val="00A65992"/>
    <w:rsid w:val="00A66A46"/>
    <w:rsid w:val="00A70C8A"/>
    <w:rsid w:val="00A71284"/>
    <w:rsid w:val="00A71420"/>
    <w:rsid w:val="00A73611"/>
    <w:rsid w:val="00A75AC5"/>
    <w:rsid w:val="00A76324"/>
    <w:rsid w:val="00A76FD0"/>
    <w:rsid w:val="00A7711A"/>
    <w:rsid w:val="00A80AF3"/>
    <w:rsid w:val="00A80C29"/>
    <w:rsid w:val="00A8159B"/>
    <w:rsid w:val="00A81BE4"/>
    <w:rsid w:val="00A844F4"/>
    <w:rsid w:val="00A84F79"/>
    <w:rsid w:val="00A85838"/>
    <w:rsid w:val="00A8636F"/>
    <w:rsid w:val="00A86937"/>
    <w:rsid w:val="00A86D1B"/>
    <w:rsid w:val="00A86E19"/>
    <w:rsid w:val="00A87E59"/>
    <w:rsid w:val="00A91315"/>
    <w:rsid w:val="00A916B6"/>
    <w:rsid w:val="00A94546"/>
    <w:rsid w:val="00A9743A"/>
    <w:rsid w:val="00AA1961"/>
    <w:rsid w:val="00AA1D3A"/>
    <w:rsid w:val="00AA33CB"/>
    <w:rsid w:val="00AB0035"/>
    <w:rsid w:val="00AB2BC8"/>
    <w:rsid w:val="00AB617E"/>
    <w:rsid w:val="00AB73A6"/>
    <w:rsid w:val="00AB77D5"/>
    <w:rsid w:val="00AC0218"/>
    <w:rsid w:val="00AC1E94"/>
    <w:rsid w:val="00AC1ED0"/>
    <w:rsid w:val="00AC22EC"/>
    <w:rsid w:val="00AC2918"/>
    <w:rsid w:val="00AC2C28"/>
    <w:rsid w:val="00AC2EF6"/>
    <w:rsid w:val="00AC336A"/>
    <w:rsid w:val="00AC353B"/>
    <w:rsid w:val="00AC435B"/>
    <w:rsid w:val="00AC561E"/>
    <w:rsid w:val="00AC5ED1"/>
    <w:rsid w:val="00AC5F0E"/>
    <w:rsid w:val="00AC5F17"/>
    <w:rsid w:val="00AC61BC"/>
    <w:rsid w:val="00AD192F"/>
    <w:rsid w:val="00AD2E96"/>
    <w:rsid w:val="00AD46A6"/>
    <w:rsid w:val="00AD6903"/>
    <w:rsid w:val="00AD6F31"/>
    <w:rsid w:val="00AE0041"/>
    <w:rsid w:val="00AF1681"/>
    <w:rsid w:val="00AF16D3"/>
    <w:rsid w:val="00AF2238"/>
    <w:rsid w:val="00AF223A"/>
    <w:rsid w:val="00AF2322"/>
    <w:rsid w:val="00B00440"/>
    <w:rsid w:val="00B0193A"/>
    <w:rsid w:val="00B0199B"/>
    <w:rsid w:val="00B02E93"/>
    <w:rsid w:val="00B036C7"/>
    <w:rsid w:val="00B05E57"/>
    <w:rsid w:val="00B101C3"/>
    <w:rsid w:val="00B1037D"/>
    <w:rsid w:val="00B1070A"/>
    <w:rsid w:val="00B1181D"/>
    <w:rsid w:val="00B1273B"/>
    <w:rsid w:val="00B13970"/>
    <w:rsid w:val="00B1519F"/>
    <w:rsid w:val="00B1757C"/>
    <w:rsid w:val="00B17C20"/>
    <w:rsid w:val="00B2041B"/>
    <w:rsid w:val="00B20E23"/>
    <w:rsid w:val="00B21C90"/>
    <w:rsid w:val="00B236AA"/>
    <w:rsid w:val="00B25C8A"/>
    <w:rsid w:val="00B25E66"/>
    <w:rsid w:val="00B26785"/>
    <w:rsid w:val="00B269BF"/>
    <w:rsid w:val="00B2741E"/>
    <w:rsid w:val="00B31800"/>
    <w:rsid w:val="00B32E5E"/>
    <w:rsid w:val="00B33F77"/>
    <w:rsid w:val="00B36457"/>
    <w:rsid w:val="00B407E5"/>
    <w:rsid w:val="00B437A4"/>
    <w:rsid w:val="00B439B4"/>
    <w:rsid w:val="00B43E2D"/>
    <w:rsid w:val="00B54540"/>
    <w:rsid w:val="00B55B6C"/>
    <w:rsid w:val="00B56F9C"/>
    <w:rsid w:val="00B57C10"/>
    <w:rsid w:val="00B6079D"/>
    <w:rsid w:val="00B61603"/>
    <w:rsid w:val="00B61BEB"/>
    <w:rsid w:val="00B6340D"/>
    <w:rsid w:val="00B63644"/>
    <w:rsid w:val="00B63BAF"/>
    <w:rsid w:val="00B64ACC"/>
    <w:rsid w:val="00B64BA4"/>
    <w:rsid w:val="00B70CC5"/>
    <w:rsid w:val="00B722DF"/>
    <w:rsid w:val="00B731F5"/>
    <w:rsid w:val="00B761F6"/>
    <w:rsid w:val="00B7675B"/>
    <w:rsid w:val="00B80954"/>
    <w:rsid w:val="00B81A57"/>
    <w:rsid w:val="00B82E93"/>
    <w:rsid w:val="00B8721B"/>
    <w:rsid w:val="00B96DD8"/>
    <w:rsid w:val="00B974A4"/>
    <w:rsid w:val="00BA3A25"/>
    <w:rsid w:val="00BA5419"/>
    <w:rsid w:val="00BA5FF6"/>
    <w:rsid w:val="00BA6455"/>
    <w:rsid w:val="00BA783D"/>
    <w:rsid w:val="00BA7F2B"/>
    <w:rsid w:val="00BB340C"/>
    <w:rsid w:val="00BB3476"/>
    <w:rsid w:val="00BB4FA5"/>
    <w:rsid w:val="00BB7090"/>
    <w:rsid w:val="00BC11B9"/>
    <w:rsid w:val="00BC1EBC"/>
    <w:rsid w:val="00BC2874"/>
    <w:rsid w:val="00BC2B01"/>
    <w:rsid w:val="00BC3A35"/>
    <w:rsid w:val="00BC3ED8"/>
    <w:rsid w:val="00BC44BE"/>
    <w:rsid w:val="00BC44E3"/>
    <w:rsid w:val="00BC61B6"/>
    <w:rsid w:val="00BC6312"/>
    <w:rsid w:val="00BD056B"/>
    <w:rsid w:val="00BD63D6"/>
    <w:rsid w:val="00BD7B05"/>
    <w:rsid w:val="00BE1FCA"/>
    <w:rsid w:val="00BE26ED"/>
    <w:rsid w:val="00BE3991"/>
    <w:rsid w:val="00BE72DE"/>
    <w:rsid w:val="00BE72E2"/>
    <w:rsid w:val="00BF08B3"/>
    <w:rsid w:val="00BF1B3D"/>
    <w:rsid w:val="00BF4181"/>
    <w:rsid w:val="00BF5E39"/>
    <w:rsid w:val="00BF708B"/>
    <w:rsid w:val="00C012CD"/>
    <w:rsid w:val="00C04378"/>
    <w:rsid w:val="00C04F9C"/>
    <w:rsid w:val="00C11E13"/>
    <w:rsid w:val="00C12154"/>
    <w:rsid w:val="00C12841"/>
    <w:rsid w:val="00C12EE9"/>
    <w:rsid w:val="00C1667E"/>
    <w:rsid w:val="00C2022F"/>
    <w:rsid w:val="00C21169"/>
    <w:rsid w:val="00C23E46"/>
    <w:rsid w:val="00C26357"/>
    <w:rsid w:val="00C26CE5"/>
    <w:rsid w:val="00C27550"/>
    <w:rsid w:val="00C34758"/>
    <w:rsid w:val="00C36A3D"/>
    <w:rsid w:val="00C42A12"/>
    <w:rsid w:val="00C43D14"/>
    <w:rsid w:val="00C51AF1"/>
    <w:rsid w:val="00C51B1F"/>
    <w:rsid w:val="00C52335"/>
    <w:rsid w:val="00C55550"/>
    <w:rsid w:val="00C56BF4"/>
    <w:rsid w:val="00C56EB7"/>
    <w:rsid w:val="00C57BA8"/>
    <w:rsid w:val="00C638DD"/>
    <w:rsid w:val="00C6420A"/>
    <w:rsid w:val="00C64654"/>
    <w:rsid w:val="00C66A61"/>
    <w:rsid w:val="00C66D45"/>
    <w:rsid w:val="00C670E5"/>
    <w:rsid w:val="00C6775E"/>
    <w:rsid w:val="00C708E7"/>
    <w:rsid w:val="00C7247E"/>
    <w:rsid w:val="00C732FC"/>
    <w:rsid w:val="00C735CB"/>
    <w:rsid w:val="00C73CB4"/>
    <w:rsid w:val="00C744A3"/>
    <w:rsid w:val="00C74682"/>
    <w:rsid w:val="00C74B1E"/>
    <w:rsid w:val="00C77B3C"/>
    <w:rsid w:val="00C800AF"/>
    <w:rsid w:val="00C95A9E"/>
    <w:rsid w:val="00C9730A"/>
    <w:rsid w:val="00CA09E3"/>
    <w:rsid w:val="00CA1DA5"/>
    <w:rsid w:val="00CA4FB9"/>
    <w:rsid w:val="00CA5420"/>
    <w:rsid w:val="00CA630E"/>
    <w:rsid w:val="00CA6AA4"/>
    <w:rsid w:val="00CA7EE9"/>
    <w:rsid w:val="00CB1060"/>
    <w:rsid w:val="00CB265F"/>
    <w:rsid w:val="00CB46C8"/>
    <w:rsid w:val="00CB587E"/>
    <w:rsid w:val="00CB5B56"/>
    <w:rsid w:val="00CC05C4"/>
    <w:rsid w:val="00CC069B"/>
    <w:rsid w:val="00CC1264"/>
    <w:rsid w:val="00CC1D68"/>
    <w:rsid w:val="00CC1F89"/>
    <w:rsid w:val="00CC261D"/>
    <w:rsid w:val="00CC4CCC"/>
    <w:rsid w:val="00CC4F57"/>
    <w:rsid w:val="00CC6264"/>
    <w:rsid w:val="00CD257D"/>
    <w:rsid w:val="00CD3E3F"/>
    <w:rsid w:val="00CD42B5"/>
    <w:rsid w:val="00CE1930"/>
    <w:rsid w:val="00CE2A39"/>
    <w:rsid w:val="00CE3424"/>
    <w:rsid w:val="00CE34F2"/>
    <w:rsid w:val="00CE3C73"/>
    <w:rsid w:val="00CE412A"/>
    <w:rsid w:val="00CE5463"/>
    <w:rsid w:val="00CE7C6E"/>
    <w:rsid w:val="00CF0B73"/>
    <w:rsid w:val="00CF1280"/>
    <w:rsid w:val="00CF4111"/>
    <w:rsid w:val="00CF5839"/>
    <w:rsid w:val="00D02E9F"/>
    <w:rsid w:val="00D04C53"/>
    <w:rsid w:val="00D06972"/>
    <w:rsid w:val="00D06F61"/>
    <w:rsid w:val="00D07369"/>
    <w:rsid w:val="00D07EB1"/>
    <w:rsid w:val="00D11328"/>
    <w:rsid w:val="00D115B4"/>
    <w:rsid w:val="00D134B1"/>
    <w:rsid w:val="00D135B8"/>
    <w:rsid w:val="00D13884"/>
    <w:rsid w:val="00D1477F"/>
    <w:rsid w:val="00D17E52"/>
    <w:rsid w:val="00D20651"/>
    <w:rsid w:val="00D21F1D"/>
    <w:rsid w:val="00D22C7A"/>
    <w:rsid w:val="00D24C71"/>
    <w:rsid w:val="00D25F28"/>
    <w:rsid w:val="00D26E14"/>
    <w:rsid w:val="00D27970"/>
    <w:rsid w:val="00D31583"/>
    <w:rsid w:val="00D32585"/>
    <w:rsid w:val="00D332C8"/>
    <w:rsid w:val="00D33ED5"/>
    <w:rsid w:val="00D34F4E"/>
    <w:rsid w:val="00D34F97"/>
    <w:rsid w:val="00D35ED1"/>
    <w:rsid w:val="00D36435"/>
    <w:rsid w:val="00D42272"/>
    <w:rsid w:val="00D446DD"/>
    <w:rsid w:val="00D4616B"/>
    <w:rsid w:val="00D46F99"/>
    <w:rsid w:val="00D47388"/>
    <w:rsid w:val="00D475F6"/>
    <w:rsid w:val="00D47B36"/>
    <w:rsid w:val="00D512D9"/>
    <w:rsid w:val="00D520F0"/>
    <w:rsid w:val="00D52E3B"/>
    <w:rsid w:val="00D547B5"/>
    <w:rsid w:val="00D5588A"/>
    <w:rsid w:val="00D622D0"/>
    <w:rsid w:val="00D626CC"/>
    <w:rsid w:val="00D63A92"/>
    <w:rsid w:val="00D641C5"/>
    <w:rsid w:val="00D646CD"/>
    <w:rsid w:val="00D65820"/>
    <w:rsid w:val="00D65E3D"/>
    <w:rsid w:val="00D66079"/>
    <w:rsid w:val="00D7398D"/>
    <w:rsid w:val="00D75123"/>
    <w:rsid w:val="00D76374"/>
    <w:rsid w:val="00D77B78"/>
    <w:rsid w:val="00D77EDA"/>
    <w:rsid w:val="00D80095"/>
    <w:rsid w:val="00D80CA4"/>
    <w:rsid w:val="00D819BD"/>
    <w:rsid w:val="00D833F5"/>
    <w:rsid w:val="00D842DA"/>
    <w:rsid w:val="00D84A2E"/>
    <w:rsid w:val="00D84E17"/>
    <w:rsid w:val="00D8692B"/>
    <w:rsid w:val="00D878C7"/>
    <w:rsid w:val="00D90EC5"/>
    <w:rsid w:val="00D911B5"/>
    <w:rsid w:val="00D91C94"/>
    <w:rsid w:val="00D9227D"/>
    <w:rsid w:val="00D92AB6"/>
    <w:rsid w:val="00D93779"/>
    <w:rsid w:val="00D968C6"/>
    <w:rsid w:val="00DA02E8"/>
    <w:rsid w:val="00DA2061"/>
    <w:rsid w:val="00DA2B94"/>
    <w:rsid w:val="00DA2E20"/>
    <w:rsid w:val="00DA3343"/>
    <w:rsid w:val="00DA3F66"/>
    <w:rsid w:val="00DA6DFD"/>
    <w:rsid w:val="00DA7986"/>
    <w:rsid w:val="00DB0A93"/>
    <w:rsid w:val="00DB14BB"/>
    <w:rsid w:val="00DB419C"/>
    <w:rsid w:val="00DB5655"/>
    <w:rsid w:val="00DB79A1"/>
    <w:rsid w:val="00DC0D44"/>
    <w:rsid w:val="00DC253F"/>
    <w:rsid w:val="00DC432A"/>
    <w:rsid w:val="00DC6A2C"/>
    <w:rsid w:val="00DC6FD2"/>
    <w:rsid w:val="00DC777C"/>
    <w:rsid w:val="00DC7CF5"/>
    <w:rsid w:val="00DD0674"/>
    <w:rsid w:val="00DD06D0"/>
    <w:rsid w:val="00DD38BD"/>
    <w:rsid w:val="00DD3F6B"/>
    <w:rsid w:val="00DD4A18"/>
    <w:rsid w:val="00DD5FB6"/>
    <w:rsid w:val="00DD6397"/>
    <w:rsid w:val="00DE21E2"/>
    <w:rsid w:val="00DE2F17"/>
    <w:rsid w:val="00DE45B0"/>
    <w:rsid w:val="00DE4F99"/>
    <w:rsid w:val="00DF0719"/>
    <w:rsid w:val="00DF178A"/>
    <w:rsid w:val="00DF26BE"/>
    <w:rsid w:val="00DF282A"/>
    <w:rsid w:val="00DF3FC4"/>
    <w:rsid w:val="00E0271D"/>
    <w:rsid w:val="00E02A08"/>
    <w:rsid w:val="00E05288"/>
    <w:rsid w:val="00E05ECC"/>
    <w:rsid w:val="00E0615E"/>
    <w:rsid w:val="00E108DB"/>
    <w:rsid w:val="00E12345"/>
    <w:rsid w:val="00E12F28"/>
    <w:rsid w:val="00E14591"/>
    <w:rsid w:val="00E16848"/>
    <w:rsid w:val="00E16F0D"/>
    <w:rsid w:val="00E17A78"/>
    <w:rsid w:val="00E21FB9"/>
    <w:rsid w:val="00E22A33"/>
    <w:rsid w:val="00E2455E"/>
    <w:rsid w:val="00E24BCC"/>
    <w:rsid w:val="00E27BC2"/>
    <w:rsid w:val="00E32887"/>
    <w:rsid w:val="00E3343B"/>
    <w:rsid w:val="00E357B8"/>
    <w:rsid w:val="00E41031"/>
    <w:rsid w:val="00E428E6"/>
    <w:rsid w:val="00E4331C"/>
    <w:rsid w:val="00E437BA"/>
    <w:rsid w:val="00E44BDF"/>
    <w:rsid w:val="00E46FF6"/>
    <w:rsid w:val="00E54053"/>
    <w:rsid w:val="00E558DB"/>
    <w:rsid w:val="00E55D63"/>
    <w:rsid w:val="00E56911"/>
    <w:rsid w:val="00E60553"/>
    <w:rsid w:val="00E60F86"/>
    <w:rsid w:val="00E64A06"/>
    <w:rsid w:val="00E661B9"/>
    <w:rsid w:val="00E708FC"/>
    <w:rsid w:val="00E70B93"/>
    <w:rsid w:val="00E721A6"/>
    <w:rsid w:val="00E7309F"/>
    <w:rsid w:val="00E753E5"/>
    <w:rsid w:val="00E81559"/>
    <w:rsid w:val="00E81D31"/>
    <w:rsid w:val="00E8218F"/>
    <w:rsid w:val="00E823AF"/>
    <w:rsid w:val="00E82793"/>
    <w:rsid w:val="00E82B06"/>
    <w:rsid w:val="00E8375D"/>
    <w:rsid w:val="00E84C44"/>
    <w:rsid w:val="00E87E7E"/>
    <w:rsid w:val="00E9042E"/>
    <w:rsid w:val="00E905EC"/>
    <w:rsid w:val="00E92206"/>
    <w:rsid w:val="00E92B7D"/>
    <w:rsid w:val="00E939EE"/>
    <w:rsid w:val="00E942C0"/>
    <w:rsid w:val="00E953FA"/>
    <w:rsid w:val="00E96579"/>
    <w:rsid w:val="00E96AA2"/>
    <w:rsid w:val="00EA0193"/>
    <w:rsid w:val="00EA1D85"/>
    <w:rsid w:val="00EA6364"/>
    <w:rsid w:val="00EA6603"/>
    <w:rsid w:val="00EB2357"/>
    <w:rsid w:val="00EB2610"/>
    <w:rsid w:val="00EB4199"/>
    <w:rsid w:val="00EB5B0B"/>
    <w:rsid w:val="00EB7B93"/>
    <w:rsid w:val="00EC086B"/>
    <w:rsid w:val="00EC0BDF"/>
    <w:rsid w:val="00EC1924"/>
    <w:rsid w:val="00EC2F97"/>
    <w:rsid w:val="00EC4459"/>
    <w:rsid w:val="00EC4CAA"/>
    <w:rsid w:val="00EC532F"/>
    <w:rsid w:val="00EC5D13"/>
    <w:rsid w:val="00ED1DD6"/>
    <w:rsid w:val="00ED2A6B"/>
    <w:rsid w:val="00ED387C"/>
    <w:rsid w:val="00ED4C52"/>
    <w:rsid w:val="00ED6C6C"/>
    <w:rsid w:val="00EE0C9A"/>
    <w:rsid w:val="00EE26F9"/>
    <w:rsid w:val="00EE2F04"/>
    <w:rsid w:val="00EE3F87"/>
    <w:rsid w:val="00EF4ED3"/>
    <w:rsid w:val="00EF4F01"/>
    <w:rsid w:val="00EF535A"/>
    <w:rsid w:val="00EF5712"/>
    <w:rsid w:val="00F006F9"/>
    <w:rsid w:val="00F00E22"/>
    <w:rsid w:val="00F027F4"/>
    <w:rsid w:val="00F02901"/>
    <w:rsid w:val="00F0318F"/>
    <w:rsid w:val="00F04035"/>
    <w:rsid w:val="00F04E1A"/>
    <w:rsid w:val="00F0606E"/>
    <w:rsid w:val="00F107E5"/>
    <w:rsid w:val="00F11026"/>
    <w:rsid w:val="00F12717"/>
    <w:rsid w:val="00F12843"/>
    <w:rsid w:val="00F12E63"/>
    <w:rsid w:val="00F139DD"/>
    <w:rsid w:val="00F13AD5"/>
    <w:rsid w:val="00F16323"/>
    <w:rsid w:val="00F20340"/>
    <w:rsid w:val="00F20761"/>
    <w:rsid w:val="00F215BA"/>
    <w:rsid w:val="00F22F6E"/>
    <w:rsid w:val="00F230D9"/>
    <w:rsid w:val="00F269F5"/>
    <w:rsid w:val="00F31428"/>
    <w:rsid w:val="00F31689"/>
    <w:rsid w:val="00F33374"/>
    <w:rsid w:val="00F3390C"/>
    <w:rsid w:val="00F34670"/>
    <w:rsid w:val="00F34E86"/>
    <w:rsid w:val="00F3526F"/>
    <w:rsid w:val="00F361B5"/>
    <w:rsid w:val="00F3629E"/>
    <w:rsid w:val="00F408E8"/>
    <w:rsid w:val="00F40DD1"/>
    <w:rsid w:val="00F43133"/>
    <w:rsid w:val="00F437E1"/>
    <w:rsid w:val="00F4501C"/>
    <w:rsid w:val="00F46A98"/>
    <w:rsid w:val="00F4713C"/>
    <w:rsid w:val="00F4793E"/>
    <w:rsid w:val="00F5309A"/>
    <w:rsid w:val="00F559BE"/>
    <w:rsid w:val="00F623FF"/>
    <w:rsid w:val="00F62B06"/>
    <w:rsid w:val="00F62FD2"/>
    <w:rsid w:val="00F63A82"/>
    <w:rsid w:val="00F650A7"/>
    <w:rsid w:val="00F66364"/>
    <w:rsid w:val="00F714B2"/>
    <w:rsid w:val="00F725B4"/>
    <w:rsid w:val="00F73BD2"/>
    <w:rsid w:val="00F740AE"/>
    <w:rsid w:val="00F750C5"/>
    <w:rsid w:val="00F76683"/>
    <w:rsid w:val="00F836F4"/>
    <w:rsid w:val="00F83D65"/>
    <w:rsid w:val="00F863AD"/>
    <w:rsid w:val="00F94C0F"/>
    <w:rsid w:val="00F962A4"/>
    <w:rsid w:val="00F9713A"/>
    <w:rsid w:val="00F97449"/>
    <w:rsid w:val="00F97B49"/>
    <w:rsid w:val="00FA4981"/>
    <w:rsid w:val="00FB0E1A"/>
    <w:rsid w:val="00FB1677"/>
    <w:rsid w:val="00FB21BD"/>
    <w:rsid w:val="00FB263A"/>
    <w:rsid w:val="00FB2CDE"/>
    <w:rsid w:val="00FB47FE"/>
    <w:rsid w:val="00FB4C2A"/>
    <w:rsid w:val="00FB5AAD"/>
    <w:rsid w:val="00FB632A"/>
    <w:rsid w:val="00FB684A"/>
    <w:rsid w:val="00FC2C1C"/>
    <w:rsid w:val="00FC32DC"/>
    <w:rsid w:val="00FC4B71"/>
    <w:rsid w:val="00FC4E1F"/>
    <w:rsid w:val="00FC6404"/>
    <w:rsid w:val="00FD2155"/>
    <w:rsid w:val="00FD2EEA"/>
    <w:rsid w:val="00FD32B6"/>
    <w:rsid w:val="00FD45C0"/>
    <w:rsid w:val="00FD54D5"/>
    <w:rsid w:val="00FD6078"/>
    <w:rsid w:val="00FD6321"/>
    <w:rsid w:val="00FD7890"/>
    <w:rsid w:val="00FE23C1"/>
    <w:rsid w:val="00FE5F9A"/>
    <w:rsid w:val="00FE67E7"/>
    <w:rsid w:val="00FE711D"/>
    <w:rsid w:val="00FF0820"/>
    <w:rsid w:val="00FF1AB9"/>
    <w:rsid w:val="00FF30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73544"/>
  <w15:docId w15:val="{75FA0961-11D1-4CF0-BA6D-1B0AB949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056B"/>
    <w:pPr>
      <w:bidi/>
    </w:pPr>
    <w:rPr>
      <w:rFonts w:ascii="David" w:hAnsi="David" w:cs="David"/>
      <w:sz w:val="24"/>
      <w:szCs w:val="24"/>
    </w:rPr>
  </w:style>
  <w:style w:type="paragraph" w:styleId="Heading1">
    <w:name w:val="heading 1"/>
    <w:basedOn w:val="Normal"/>
    <w:next w:val="Normal"/>
    <w:link w:val="Heading1Char"/>
    <w:uiPriority w:val="9"/>
    <w:qFormat/>
    <w:rsid w:val="00636D79"/>
    <w:pPr>
      <w:keepNext/>
      <w:keepLines/>
      <w:spacing w:before="240" w:after="120" w:line="360" w:lineRule="auto"/>
      <w:outlineLvl w:val="0"/>
    </w:pPr>
    <w:rPr>
      <w:rFonts w:asciiTheme="majorHAnsi" w:eastAsiaTheme="majorEastAsia" w:hAnsiTheme="majorHAnsi"/>
      <w:b/>
      <w:bCs/>
      <w:color w:val="2E74B5" w:themeColor="accent1" w:themeShade="BF"/>
      <w:sz w:val="32"/>
      <w:szCs w:val="32"/>
      <w:u w:val="single"/>
    </w:rPr>
  </w:style>
  <w:style w:type="paragraph" w:styleId="Heading2">
    <w:name w:val="heading 2"/>
    <w:basedOn w:val="Normal"/>
    <w:next w:val="Normal"/>
    <w:link w:val="Heading2Char"/>
    <w:uiPriority w:val="9"/>
    <w:unhideWhenUsed/>
    <w:qFormat/>
    <w:rsid w:val="00F97449"/>
    <w:pPr>
      <w:keepNext/>
      <w:keepLines/>
      <w:spacing w:before="240" w:after="12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79"/>
    <w:rPr>
      <w:rFonts w:asciiTheme="majorHAnsi" w:eastAsiaTheme="majorEastAsia" w:hAnsiTheme="majorHAnsi" w:cs="David"/>
      <w:b/>
      <w:bCs/>
      <w:color w:val="2E74B5" w:themeColor="accent1" w:themeShade="BF"/>
      <w:sz w:val="32"/>
      <w:szCs w:val="32"/>
      <w:u w:val="single"/>
    </w:rPr>
  </w:style>
  <w:style w:type="character" w:customStyle="1" w:styleId="Heading2Char">
    <w:name w:val="Heading 2 Char"/>
    <w:basedOn w:val="DefaultParagraphFont"/>
    <w:link w:val="Heading2"/>
    <w:uiPriority w:val="9"/>
    <w:rsid w:val="00F97449"/>
    <w:rPr>
      <w:rFonts w:asciiTheme="majorHAnsi" w:eastAsiaTheme="majorEastAsia" w:hAnsiTheme="majorHAnsi" w:cs="David"/>
      <w:color w:val="2E74B5" w:themeColor="accent1" w:themeShade="BF"/>
      <w:sz w:val="26"/>
      <w:szCs w:val="26"/>
    </w:rPr>
  </w:style>
  <w:style w:type="paragraph" w:styleId="ListParagraph">
    <w:name w:val="List Paragraph"/>
    <w:basedOn w:val="Normal"/>
    <w:uiPriority w:val="34"/>
    <w:qFormat/>
    <w:rsid w:val="00E3343B"/>
    <w:pPr>
      <w:ind w:left="720"/>
      <w:contextualSpacing/>
    </w:pPr>
  </w:style>
  <w:style w:type="paragraph" w:styleId="Caption">
    <w:name w:val="caption"/>
    <w:basedOn w:val="Normal"/>
    <w:next w:val="Normal"/>
    <w:uiPriority w:val="35"/>
    <w:unhideWhenUsed/>
    <w:qFormat/>
    <w:rsid w:val="004D1C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31C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1C01"/>
  </w:style>
  <w:style w:type="paragraph" w:styleId="Footer">
    <w:name w:val="footer"/>
    <w:basedOn w:val="Normal"/>
    <w:link w:val="FooterChar"/>
    <w:uiPriority w:val="99"/>
    <w:unhideWhenUsed/>
    <w:rsid w:val="00331C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1C01"/>
  </w:style>
  <w:style w:type="character" w:styleId="PlaceholderText">
    <w:name w:val="Placeholder Text"/>
    <w:basedOn w:val="DefaultParagraphFont"/>
    <w:uiPriority w:val="99"/>
    <w:semiHidden/>
    <w:rsid w:val="0093178E"/>
    <w:rPr>
      <w:color w:val="808080"/>
    </w:rPr>
  </w:style>
  <w:style w:type="paragraph" w:styleId="FootnoteText">
    <w:name w:val="footnote text"/>
    <w:basedOn w:val="Normal"/>
    <w:link w:val="FootnoteTextChar"/>
    <w:uiPriority w:val="99"/>
    <w:semiHidden/>
    <w:unhideWhenUsed/>
    <w:rsid w:val="00B974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74A4"/>
    <w:rPr>
      <w:sz w:val="20"/>
      <w:szCs w:val="20"/>
    </w:rPr>
  </w:style>
  <w:style w:type="character" w:styleId="FootnoteReference">
    <w:name w:val="footnote reference"/>
    <w:basedOn w:val="DefaultParagraphFont"/>
    <w:uiPriority w:val="99"/>
    <w:semiHidden/>
    <w:unhideWhenUsed/>
    <w:rsid w:val="00B974A4"/>
    <w:rPr>
      <w:vertAlign w:val="superscript"/>
    </w:rPr>
  </w:style>
  <w:style w:type="paragraph" w:styleId="EndnoteText">
    <w:name w:val="endnote text"/>
    <w:basedOn w:val="Normal"/>
    <w:link w:val="EndnoteTextChar"/>
    <w:uiPriority w:val="99"/>
    <w:semiHidden/>
    <w:unhideWhenUsed/>
    <w:rsid w:val="00B974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74A4"/>
    <w:rPr>
      <w:sz w:val="20"/>
      <w:szCs w:val="20"/>
    </w:rPr>
  </w:style>
  <w:style w:type="character" w:styleId="EndnoteReference">
    <w:name w:val="endnote reference"/>
    <w:basedOn w:val="DefaultParagraphFont"/>
    <w:uiPriority w:val="99"/>
    <w:semiHidden/>
    <w:unhideWhenUsed/>
    <w:rsid w:val="00B974A4"/>
    <w:rPr>
      <w:vertAlign w:val="superscript"/>
    </w:rPr>
  </w:style>
  <w:style w:type="character" w:styleId="Hyperlink">
    <w:name w:val="Hyperlink"/>
    <w:basedOn w:val="DefaultParagraphFont"/>
    <w:uiPriority w:val="99"/>
    <w:unhideWhenUsed/>
    <w:rsid w:val="0090634B"/>
    <w:rPr>
      <w:color w:val="0563C1" w:themeColor="hyperlink"/>
      <w:u w:val="single"/>
    </w:rPr>
  </w:style>
  <w:style w:type="character" w:styleId="FollowedHyperlink">
    <w:name w:val="FollowedHyperlink"/>
    <w:basedOn w:val="DefaultParagraphFont"/>
    <w:uiPriority w:val="99"/>
    <w:semiHidden/>
    <w:unhideWhenUsed/>
    <w:rsid w:val="0090634B"/>
    <w:rPr>
      <w:color w:val="954F72" w:themeColor="followedHyperlink"/>
      <w:u w:val="single"/>
    </w:rPr>
  </w:style>
  <w:style w:type="paragraph" w:styleId="BalloonText">
    <w:name w:val="Balloon Text"/>
    <w:basedOn w:val="Normal"/>
    <w:link w:val="BalloonTextChar"/>
    <w:uiPriority w:val="99"/>
    <w:semiHidden/>
    <w:unhideWhenUsed/>
    <w:rsid w:val="008C5E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E4B"/>
    <w:rPr>
      <w:rFonts w:ascii="Segoe UI" w:hAnsi="Segoe UI" w:cs="Segoe UI"/>
      <w:sz w:val="18"/>
      <w:szCs w:val="18"/>
    </w:rPr>
  </w:style>
  <w:style w:type="paragraph" w:styleId="TOCHeading">
    <w:name w:val="TOC Heading"/>
    <w:basedOn w:val="Heading1"/>
    <w:next w:val="Normal"/>
    <w:uiPriority w:val="39"/>
    <w:unhideWhenUsed/>
    <w:qFormat/>
    <w:rsid w:val="00D842DA"/>
    <w:pPr>
      <w:bidi w:val="0"/>
      <w:spacing w:after="0" w:line="259" w:lineRule="auto"/>
      <w:outlineLvl w:val="9"/>
    </w:pPr>
    <w:rPr>
      <w:rFonts w:cstheme="majorBidi"/>
      <w:lang w:bidi="ar-SA"/>
    </w:rPr>
  </w:style>
  <w:style w:type="paragraph" w:styleId="TOC1">
    <w:name w:val="toc 1"/>
    <w:basedOn w:val="Normal"/>
    <w:next w:val="Normal"/>
    <w:autoRedefine/>
    <w:uiPriority w:val="39"/>
    <w:unhideWhenUsed/>
    <w:rsid w:val="00EF5712"/>
    <w:pPr>
      <w:tabs>
        <w:tab w:val="right" w:leader="dot" w:pos="9350"/>
      </w:tabs>
      <w:spacing w:after="100"/>
    </w:pPr>
  </w:style>
  <w:style w:type="paragraph" w:styleId="TOC2">
    <w:name w:val="toc 2"/>
    <w:basedOn w:val="Normal"/>
    <w:next w:val="Normal"/>
    <w:autoRedefine/>
    <w:uiPriority w:val="39"/>
    <w:unhideWhenUsed/>
    <w:rsid w:val="00D842DA"/>
    <w:pPr>
      <w:spacing w:after="100"/>
      <w:ind w:left="220"/>
    </w:pPr>
  </w:style>
  <w:style w:type="paragraph" w:styleId="Revision">
    <w:name w:val="Revision"/>
    <w:hidden/>
    <w:uiPriority w:val="99"/>
    <w:semiHidden/>
    <w:rsid w:val="00273523"/>
    <w:pPr>
      <w:spacing w:after="0" w:line="240" w:lineRule="auto"/>
    </w:pPr>
  </w:style>
  <w:style w:type="character" w:customStyle="1" w:styleId="apple-converted-space">
    <w:name w:val="apple-converted-space"/>
    <w:basedOn w:val="DefaultParagraphFont"/>
    <w:rsid w:val="00624A0B"/>
  </w:style>
  <w:style w:type="table" w:styleId="TableGrid">
    <w:name w:val="Table Grid"/>
    <w:basedOn w:val="TableNormal"/>
    <w:rsid w:val="00555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97DBB"/>
    <w:pPr>
      <w:spacing w:before="100" w:beforeAutospacing="1" w:after="100" w:afterAutospacing="1" w:line="240" w:lineRule="auto"/>
    </w:pPr>
    <w:rPr>
      <w:rFonts w:ascii="Times New Roman" w:eastAsia="Times New Roman" w:hAnsi="Times New Roman" w:cs="Times New Roman"/>
    </w:rPr>
  </w:style>
  <w:style w:type="character" w:customStyle="1" w:styleId="contribdegrees">
    <w:name w:val="contribdegrees"/>
    <w:basedOn w:val="DefaultParagraphFont"/>
    <w:rsid w:val="001B7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8666">
      <w:bodyDiv w:val="1"/>
      <w:marLeft w:val="0"/>
      <w:marRight w:val="0"/>
      <w:marTop w:val="0"/>
      <w:marBottom w:val="0"/>
      <w:divBdr>
        <w:top w:val="none" w:sz="0" w:space="0" w:color="auto"/>
        <w:left w:val="none" w:sz="0" w:space="0" w:color="auto"/>
        <w:bottom w:val="none" w:sz="0" w:space="0" w:color="auto"/>
        <w:right w:val="none" w:sz="0" w:space="0" w:color="auto"/>
      </w:divBdr>
    </w:div>
    <w:div w:id="82803532">
      <w:bodyDiv w:val="1"/>
      <w:marLeft w:val="0"/>
      <w:marRight w:val="0"/>
      <w:marTop w:val="0"/>
      <w:marBottom w:val="0"/>
      <w:divBdr>
        <w:top w:val="none" w:sz="0" w:space="0" w:color="auto"/>
        <w:left w:val="none" w:sz="0" w:space="0" w:color="auto"/>
        <w:bottom w:val="none" w:sz="0" w:space="0" w:color="auto"/>
        <w:right w:val="none" w:sz="0" w:space="0" w:color="auto"/>
      </w:divBdr>
    </w:div>
    <w:div w:id="90249000">
      <w:bodyDiv w:val="1"/>
      <w:marLeft w:val="0"/>
      <w:marRight w:val="0"/>
      <w:marTop w:val="0"/>
      <w:marBottom w:val="0"/>
      <w:divBdr>
        <w:top w:val="none" w:sz="0" w:space="0" w:color="auto"/>
        <w:left w:val="none" w:sz="0" w:space="0" w:color="auto"/>
        <w:bottom w:val="none" w:sz="0" w:space="0" w:color="auto"/>
        <w:right w:val="none" w:sz="0" w:space="0" w:color="auto"/>
      </w:divBdr>
    </w:div>
    <w:div w:id="121272562">
      <w:bodyDiv w:val="1"/>
      <w:marLeft w:val="0"/>
      <w:marRight w:val="0"/>
      <w:marTop w:val="0"/>
      <w:marBottom w:val="0"/>
      <w:divBdr>
        <w:top w:val="none" w:sz="0" w:space="0" w:color="auto"/>
        <w:left w:val="none" w:sz="0" w:space="0" w:color="auto"/>
        <w:bottom w:val="none" w:sz="0" w:space="0" w:color="auto"/>
        <w:right w:val="none" w:sz="0" w:space="0" w:color="auto"/>
      </w:divBdr>
      <w:divsChild>
        <w:div w:id="689725343">
          <w:marLeft w:val="0"/>
          <w:marRight w:val="0"/>
          <w:marTop w:val="0"/>
          <w:marBottom w:val="0"/>
          <w:divBdr>
            <w:top w:val="none" w:sz="0" w:space="0" w:color="auto"/>
            <w:left w:val="none" w:sz="0" w:space="0" w:color="auto"/>
            <w:bottom w:val="none" w:sz="0" w:space="0" w:color="auto"/>
            <w:right w:val="none" w:sz="0" w:space="0" w:color="auto"/>
          </w:divBdr>
        </w:div>
      </w:divsChild>
    </w:div>
    <w:div w:id="209807927">
      <w:bodyDiv w:val="1"/>
      <w:marLeft w:val="0"/>
      <w:marRight w:val="0"/>
      <w:marTop w:val="0"/>
      <w:marBottom w:val="0"/>
      <w:divBdr>
        <w:top w:val="none" w:sz="0" w:space="0" w:color="auto"/>
        <w:left w:val="none" w:sz="0" w:space="0" w:color="auto"/>
        <w:bottom w:val="none" w:sz="0" w:space="0" w:color="auto"/>
        <w:right w:val="none" w:sz="0" w:space="0" w:color="auto"/>
      </w:divBdr>
      <w:divsChild>
        <w:div w:id="1721320156">
          <w:marLeft w:val="0"/>
          <w:marRight w:val="0"/>
          <w:marTop w:val="0"/>
          <w:marBottom w:val="0"/>
          <w:divBdr>
            <w:top w:val="none" w:sz="0" w:space="0" w:color="auto"/>
            <w:left w:val="none" w:sz="0" w:space="0" w:color="auto"/>
            <w:bottom w:val="none" w:sz="0" w:space="0" w:color="auto"/>
            <w:right w:val="none" w:sz="0" w:space="0" w:color="auto"/>
          </w:divBdr>
        </w:div>
      </w:divsChild>
    </w:div>
    <w:div w:id="221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8027998">
          <w:marLeft w:val="0"/>
          <w:marRight w:val="0"/>
          <w:marTop w:val="0"/>
          <w:marBottom w:val="0"/>
          <w:divBdr>
            <w:top w:val="none" w:sz="0" w:space="0" w:color="auto"/>
            <w:left w:val="none" w:sz="0" w:space="0" w:color="auto"/>
            <w:bottom w:val="none" w:sz="0" w:space="0" w:color="auto"/>
            <w:right w:val="none" w:sz="0" w:space="0" w:color="auto"/>
          </w:divBdr>
        </w:div>
      </w:divsChild>
    </w:div>
    <w:div w:id="307824418">
      <w:bodyDiv w:val="1"/>
      <w:marLeft w:val="0"/>
      <w:marRight w:val="0"/>
      <w:marTop w:val="0"/>
      <w:marBottom w:val="0"/>
      <w:divBdr>
        <w:top w:val="none" w:sz="0" w:space="0" w:color="auto"/>
        <w:left w:val="none" w:sz="0" w:space="0" w:color="auto"/>
        <w:bottom w:val="none" w:sz="0" w:space="0" w:color="auto"/>
        <w:right w:val="none" w:sz="0" w:space="0" w:color="auto"/>
      </w:divBdr>
    </w:div>
    <w:div w:id="328682293">
      <w:bodyDiv w:val="1"/>
      <w:marLeft w:val="0"/>
      <w:marRight w:val="0"/>
      <w:marTop w:val="0"/>
      <w:marBottom w:val="0"/>
      <w:divBdr>
        <w:top w:val="none" w:sz="0" w:space="0" w:color="auto"/>
        <w:left w:val="none" w:sz="0" w:space="0" w:color="auto"/>
        <w:bottom w:val="none" w:sz="0" w:space="0" w:color="auto"/>
        <w:right w:val="none" w:sz="0" w:space="0" w:color="auto"/>
      </w:divBdr>
    </w:div>
    <w:div w:id="407730038">
      <w:bodyDiv w:val="1"/>
      <w:marLeft w:val="0"/>
      <w:marRight w:val="0"/>
      <w:marTop w:val="0"/>
      <w:marBottom w:val="0"/>
      <w:divBdr>
        <w:top w:val="none" w:sz="0" w:space="0" w:color="auto"/>
        <w:left w:val="none" w:sz="0" w:space="0" w:color="auto"/>
        <w:bottom w:val="none" w:sz="0" w:space="0" w:color="auto"/>
        <w:right w:val="none" w:sz="0" w:space="0" w:color="auto"/>
      </w:divBdr>
    </w:div>
    <w:div w:id="486046716">
      <w:bodyDiv w:val="1"/>
      <w:marLeft w:val="0"/>
      <w:marRight w:val="0"/>
      <w:marTop w:val="0"/>
      <w:marBottom w:val="0"/>
      <w:divBdr>
        <w:top w:val="none" w:sz="0" w:space="0" w:color="auto"/>
        <w:left w:val="none" w:sz="0" w:space="0" w:color="auto"/>
        <w:bottom w:val="none" w:sz="0" w:space="0" w:color="auto"/>
        <w:right w:val="none" w:sz="0" w:space="0" w:color="auto"/>
      </w:divBdr>
    </w:div>
    <w:div w:id="652956213">
      <w:bodyDiv w:val="1"/>
      <w:marLeft w:val="0"/>
      <w:marRight w:val="0"/>
      <w:marTop w:val="0"/>
      <w:marBottom w:val="0"/>
      <w:divBdr>
        <w:top w:val="none" w:sz="0" w:space="0" w:color="auto"/>
        <w:left w:val="none" w:sz="0" w:space="0" w:color="auto"/>
        <w:bottom w:val="none" w:sz="0" w:space="0" w:color="auto"/>
        <w:right w:val="none" w:sz="0" w:space="0" w:color="auto"/>
      </w:divBdr>
      <w:divsChild>
        <w:div w:id="79062564">
          <w:marLeft w:val="0"/>
          <w:marRight w:val="0"/>
          <w:marTop w:val="0"/>
          <w:marBottom w:val="0"/>
          <w:divBdr>
            <w:top w:val="none" w:sz="0" w:space="0" w:color="auto"/>
            <w:left w:val="none" w:sz="0" w:space="0" w:color="auto"/>
            <w:bottom w:val="single" w:sz="18" w:space="0" w:color="E4E4E4"/>
            <w:right w:val="none" w:sz="0" w:space="0" w:color="auto"/>
          </w:divBdr>
          <w:divsChild>
            <w:div w:id="172496380">
              <w:marLeft w:val="0"/>
              <w:marRight w:val="0"/>
              <w:marTop w:val="0"/>
              <w:marBottom w:val="0"/>
              <w:divBdr>
                <w:top w:val="none" w:sz="0" w:space="0" w:color="auto"/>
                <w:left w:val="none" w:sz="0" w:space="0" w:color="auto"/>
                <w:bottom w:val="none" w:sz="0" w:space="0" w:color="auto"/>
                <w:right w:val="none" w:sz="0" w:space="0" w:color="auto"/>
              </w:divBdr>
              <w:divsChild>
                <w:div w:id="1678193608">
                  <w:marLeft w:val="0"/>
                  <w:marRight w:val="0"/>
                  <w:marTop w:val="0"/>
                  <w:marBottom w:val="0"/>
                  <w:divBdr>
                    <w:top w:val="none" w:sz="0" w:space="0" w:color="auto"/>
                    <w:left w:val="none" w:sz="0" w:space="0" w:color="auto"/>
                    <w:bottom w:val="none" w:sz="0" w:space="0" w:color="auto"/>
                    <w:right w:val="none" w:sz="0" w:space="0" w:color="auto"/>
                  </w:divBdr>
                  <w:divsChild>
                    <w:div w:id="665402795">
                      <w:marLeft w:val="0"/>
                      <w:marRight w:val="0"/>
                      <w:marTop w:val="0"/>
                      <w:marBottom w:val="0"/>
                      <w:divBdr>
                        <w:top w:val="none" w:sz="0" w:space="0" w:color="auto"/>
                        <w:left w:val="none" w:sz="0" w:space="0" w:color="auto"/>
                        <w:bottom w:val="none" w:sz="0" w:space="0" w:color="auto"/>
                        <w:right w:val="none" w:sz="0" w:space="0" w:color="auto"/>
                      </w:divBdr>
                      <w:divsChild>
                        <w:div w:id="1332872816">
                          <w:marLeft w:val="0"/>
                          <w:marRight w:val="0"/>
                          <w:marTop w:val="0"/>
                          <w:marBottom w:val="0"/>
                          <w:divBdr>
                            <w:top w:val="none" w:sz="0" w:space="0" w:color="auto"/>
                            <w:left w:val="none" w:sz="0" w:space="0" w:color="auto"/>
                            <w:bottom w:val="single" w:sz="18" w:space="0" w:color="E4E4E4"/>
                            <w:right w:val="none" w:sz="0" w:space="0" w:color="auto"/>
                          </w:divBdr>
                          <w:divsChild>
                            <w:div w:id="1579485310">
                              <w:marLeft w:val="0"/>
                              <w:marRight w:val="0"/>
                              <w:marTop w:val="0"/>
                              <w:marBottom w:val="0"/>
                              <w:divBdr>
                                <w:top w:val="none" w:sz="0" w:space="0" w:color="auto"/>
                                <w:left w:val="none" w:sz="0" w:space="0" w:color="auto"/>
                                <w:bottom w:val="none" w:sz="0" w:space="0" w:color="auto"/>
                                <w:right w:val="none" w:sz="0" w:space="0" w:color="auto"/>
                              </w:divBdr>
                              <w:divsChild>
                                <w:div w:id="1666324904">
                                  <w:marLeft w:val="0"/>
                                  <w:marRight w:val="0"/>
                                  <w:marTop w:val="0"/>
                                  <w:marBottom w:val="0"/>
                                  <w:divBdr>
                                    <w:top w:val="none" w:sz="0" w:space="0" w:color="auto"/>
                                    <w:left w:val="none" w:sz="0" w:space="0" w:color="auto"/>
                                    <w:bottom w:val="none" w:sz="0" w:space="0" w:color="auto"/>
                                    <w:right w:val="none" w:sz="0" w:space="0" w:color="auto"/>
                                  </w:divBdr>
                                  <w:divsChild>
                                    <w:div w:id="62022705">
                                      <w:marLeft w:val="0"/>
                                      <w:marRight w:val="0"/>
                                      <w:marTop w:val="0"/>
                                      <w:marBottom w:val="0"/>
                                      <w:divBdr>
                                        <w:top w:val="none" w:sz="0" w:space="0" w:color="auto"/>
                                        <w:left w:val="none" w:sz="0" w:space="0" w:color="auto"/>
                                        <w:bottom w:val="none" w:sz="0" w:space="0" w:color="auto"/>
                                        <w:right w:val="none" w:sz="0" w:space="0" w:color="auto"/>
                                      </w:divBdr>
                                      <w:divsChild>
                                        <w:div w:id="3166163">
                                          <w:marLeft w:val="0"/>
                                          <w:marRight w:val="0"/>
                                          <w:marTop w:val="0"/>
                                          <w:marBottom w:val="0"/>
                                          <w:divBdr>
                                            <w:top w:val="none" w:sz="0" w:space="0" w:color="auto"/>
                                            <w:left w:val="none" w:sz="0" w:space="0" w:color="auto"/>
                                            <w:bottom w:val="none" w:sz="0" w:space="0" w:color="auto"/>
                                            <w:right w:val="none" w:sz="0" w:space="0" w:color="auto"/>
                                          </w:divBdr>
                                        </w:div>
                                        <w:div w:id="1776748722">
                                          <w:marLeft w:val="0"/>
                                          <w:marRight w:val="0"/>
                                          <w:marTop w:val="0"/>
                                          <w:marBottom w:val="0"/>
                                          <w:divBdr>
                                            <w:top w:val="none" w:sz="0" w:space="0" w:color="auto"/>
                                            <w:left w:val="none" w:sz="0" w:space="0" w:color="auto"/>
                                            <w:bottom w:val="none" w:sz="0" w:space="0" w:color="auto"/>
                                            <w:right w:val="none" w:sz="0" w:space="0" w:color="auto"/>
                                          </w:divBdr>
                                        </w:div>
                                        <w:div w:id="662397356">
                                          <w:marLeft w:val="0"/>
                                          <w:marRight w:val="0"/>
                                          <w:marTop w:val="0"/>
                                          <w:marBottom w:val="0"/>
                                          <w:divBdr>
                                            <w:top w:val="none" w:sz="0" w:space="0" w:color="auto"/>
                                            <w:left w:val="none" w:sz="0" w:space="0" w:color="auto"/>
                                            <w:bottom w:val="none" w:sz="0" w:space="0" w:color="auto"/>
                                            <w:right w:val="none" w:sz="0" w:space="0" w:color="auto"/>
                                          </w:divBdr>
                                        </w:div>
                                        <w:div w:id="666178764">
                                          <w:marLeft w:val="0"/>
                                          <w:marRight w:val="0"/>
                                          <w:marTop w:val="0"/>
                                          <w:marBottom w:val="0"/>
                                          <w:divBdr>
                                            <w:top w:val="none" w:sz="0" w:space="0" w:color="auto"/>
                                            <w:left w:val="none" w:sz="0" w:space="0" w:color="auto"/>
                                            <w:bottom w:val="none" w:sz="0" w:space="0" w:color="auto"/>
                                            <w:right w:val="none" w:sz="0" w:space="0" w:color="auto"/>
                                          </w:divBdr>
                                        </w:div>
                                        <w:div w:id="1809400354">
                                          <w:marLeft w:val="0"/>
                                          <w:marRight w:val="0"/>
                                          <w:marTop w:val="0"/>
                                          <w:marBottom w:val="0"/>
                                          <w:divBdr>
                                            <w:top w:val="none" w:sz="0" w:space="0" w:color="auto"/>
                                            <w:left w:val="none" w:sz="0" w:space="0" w:color="auto"/>
                                            <w:bottom w:val="none" w:sz="0" w:space="0" w:color="auto"/>
                                            <w:right w:val="none" w:sz="0" w:space="0" w:color="auto"/>
                                          </w:divBdr>
                                        </w:div>
                                        <w:div w:id="562760371">
                                          <w:marLeft w:val="0"/>
                                          <w:marRight w:val="0"/>
                                          <w:marTop w:val="0"/>
                                          <w:marBottom w:val="0"/>
                                          <w:divBdr>
                                            <w:top w:val="none" w:sz="0" w:space="0" w:color="auto"/>
                                            <w:left w:val="none" w:sz="0" w:space="0" w:color="auto"/>
                                            <w:bottom w:val="none" w:sz="0" w:space="0" w:color="auto"/>
                                            <w:right w:val="none" w:sz="0" w:space="0" w:color="auto"/>
                                          </w:divBdr>
                                        </w:div>
                                        <w:div w:id="191236378">
                                          <w:marLeft w:val="0"/>
                                          <w:marRight w:val="0"/>
                                          <w:marTop w:val="0"/>
                                          <w:marBottom w:val="0"/>
                                          <w:divBdr>
                                            <w:top w:val="none" w:sz="0" w:space="0" w:color="auto"/>
                                            <w:left w:val="none" w:sz="0" w:space="0" w:color="auto"/>
                                            <w:bottom w:val="none" w:sz="0" w:space="0" w:color="auto"/>
                                            <w:right w:val="none" w:sz="0" w:space="0" w:color="auto"/>
                                          </w:divBdr>
                                        </w:div>
                                        <w:div w:id="1098867493">
                                          <w:marLeft w:val="0"/>
                                          <w:marRight w:val="0"/>
                                          <w:marTop w:val="0"/>
                                          <w:marBottom w:val="0"/>
                                          <w:divBdr>
                                            <w:top w:val="none" w:sz="0" w:space="0" w:color="auto"/>
                                            <w:left w:val="none" w:sz="0" w:space="0" w:color="auto"/>
                                            <w:bottom w:val="none" w:sz="0" w:space="0" w:color="auto"/>
                                            <w:right w:val="none" w:sz="0" w:space="0" w:color="auto"/>
                                          </w:divBdr>
                                        </w:div>
                                        <w:div w:id="790393832">
                                          <w:marLeft w:val="0"/>
                                          <w:marRight w:val="0"/>
                                          <w:marTop w:val="0"/>
                                          <w:marBottom w:val="0"/>
                                          <w:divBdr>
                                            <w:top w:val="none" w:sz="0" w:space="0" w:color="auto"/>
                                            <w:left w:val="none" w:sz="0" w:space="0" w:color="auto"/>
                                            <w:bottom w:val="none" w:sz="0" w:space="0" w:color="auto"/>
                                            <w:right w:val="none" w:sz="0" w:space="0" w:color="auto"/>
                                          </w:divBdr>
                                        </w:div>
                                        <w:div w:id="796459353">
                                          <w:marLeft w:val="0"/>
                                          <w:marRight w:val="0"/>
                                          <w:marTop w:val="0"/>
                                          <w:marBottom w:val="0"/>
                                          <w:divBdr>
                                            <w:top w:val="none" w:sz="0" w:space="0" w:color="auto"/>
                                            <w:left w:val="none" w:sz="0" w:space="0" w:color="auto"/>
                                            <w:bottom w:val="none" w:sz="0" w:space="0" w:color="auto"/>
                                            <w:right w:val="none" w:sz="0" w:space="0" w:color="auto"/>
                                          </w:divBdr>
                                        </w:div>
                                        <w:div w:id="712852930">
                                          <w:marLeft w:val="0"/>
                                          <w:marRight w:val="0"/>
                                          <w:marTop w:val="0"/>
                                          <w:marBottom w:val="0"/>
                                          <w:divBdr>
                                            <w:top w:val="none" w:sz="0" w:space="0" w:color="auto"/>
                                            <w:left w:val="none" w:sz="0" w:space="0" w:color="auto"/>
                                            <w:bottom w:val="none" w:sz="0" w:space="0" w:color="auto"/>
                                            <w:right w:val="none" w:sz="0" w:space="0" w:color="auto"/>
                                          </w:divBdr>
                                        </w:div>
                                        <w:div w:id="1287661568">
                                          <w:marLeft w:val="0"/>
                                          <w:marRight w:val="0"/>
                                          <w:marTop w:val="0"/>
                                          <w:marBottom w:val="0"/>
                                          <w:divBdr>
                                            <w:top w:val="none" w:sz="0" w:space="0" w:color="auto"/>
                                            <w:left w:val="none" w:sz="0" w:space="0" w:color="auto"/>
                                            <w:bottom w:val="none" w:sz="0" w:space="0" w:color="auto"/>
                                            <w:right w:val="none" w:sz="0" w:space="0" w:color="auto"/>
                                          </w:divBdr>
                                        </w:div>
                                        <w:div w:id="592979500">
                                          <w:marLeft w:val="0"/>
                                          <w:marRight w:val="0"/>
                                          <w:marTop w:val="0"/>
                                          <w:marBottom w:val="0"/>
                                          <w:divBdr>
                                            <w:top w:val="none" w:sz="0" w:space="0" w:color="auto"/>
                                            <w:left w:val="none" w:sz="0" w:space="0" w:color="auto"/>
                                            <w:bottom w:val="none" w:sz="0" w:space="0" w:color="auto"/>
                                            <w:right w:val="none" w:sz="0" w:space="0" w:color="auto"/>
                                          </w:divBdr>
                                        </w:div>
                                        <w:div w:id="2027518914">
                                          <w:marLeft w:val="0"/>
                                          <w:marRight w:val="0"/>
                                          <w:marTop w:val="0"/>
                                          <w:marBottom w:val="0"/>
                                          <w:divBdr>
                                            <w:top w:val="none" w:sz="0" w:space="0" w:color="auto"/>
                                            <w:left w:val="none" w:sz="0" w:space="0" w:color="auto"/>
                                            <w:bottom w:val="none" w:sz="0" w:space="0" w:color="auto"/>
                                            <w:right w:val="none" w:sz="0" w:space="0" w:color="auto"/>
                                          </w:divBdr>
                                        </w:div>
                                        <w:div w:id="1710178352">
                                          <w:marLeft w:val="0"/>
                                          <w:marRight w:val="0"/>
                                          <w:marTop w:val="0"/>
                                          <w:marBottom w:val="0"/>
                                          <w:divBdr>
                                            <w:top w:val="none" w:sz="0" w:space="0" w:color="auto"/>
                                            <w:left w:val="none" w:sz="0" w:space="0" w:color="auto"/>
                                            <w:bottom w:val="none" w:sz="0" w:space="0" w:color="auto"/>
                                            <w:right w:val="none" w:sz="0" w:space="0" w:color="auto"/>
                                          </w:divBdr>
                                        </w:div>
                                        <w:div w:id="420376936">
                                          <w:marLeft w:val="0"/>
                                          <w:marRight w:val="0"/>
                                          <w:marTop w:val="0"/>
                                          <w:marBottom w:val="0"/>
                                          <w:divBdr>
                                            <w:top w:val="none" w:sz="0" w:space="0" w:color="auto"/>
                                            <w:left w:val="none" w:sz="0" w:space="0" w:color="auto"/>
                                            <w:bottom w:val="none" w:sz="0" w:space="0" w:color="auto"/>
                                            <w:right w:val="none" w:sz="0" w:space="0" w:color="auto"/>
                                          </w:divBdr>
                                        </w:div>
                                        <w:div w:id="972447082">
                                          <w:marLeft w:val="0"/>
                                          <w:marRight w:val="0"/>
                                          <w:marTop w:val="0"/>
                                          <w:marBottom w:val="0"/>
                                          <w:divBdr>
                                            <w:top w:val="none" w:sz="0" w:space="0" w:color="auto"/>
                                            <w:left w:val="none" w:sz="0" w:space="0" w:color="auto"/>
                                            <w:bottom w:val="none" w:sz="0" w:space="0" w:color="auto"/>
                                            <w:right w:val="none" w:sz="0" w:space="0" w:color="auto"/>
                                          </w:divBdr>
                                        </w:div>
                                        <w:div w:id="1370226874">
                                          <w:marLeft w:val="0"/>
                                          <w:marRight w:val="0"/>
                                          <w:marTop w:val="0"/>
                                          <w:marBottom w:val="0"/>
                                          <w:divBdr>
                                            <w:top w:val="none" w:sz="0" w:space="0" w:color="auto"/>
                                            <w:left w:val="none" w:sz="0" w:space="0" w:color="auto"/>
                                            <w:bottom w:val="none" w:sz="0" w:space="0" w:color="auto"/>
                                            <w:right w:val="none" w:sz="0" w:space="0" w:color="auto"/>
                                          </w:divBdr>
                                        </w:div>
                                        <w:div w:id="1428502239">
                                          <w:marLeft w:val="0"/>
                                          <w:marRight w:val="0"/>
                                          <w:marTop w:val="0"/>
                                          <w:marBottom w:val="0"/>
                                          <w:divBdr>
                                            <w:top w:val="none" w:sz="0" w:space="0" w:color="auto"/>
                                            <w:left w:val="none" w:sz="0" w:space="0" w:color="auto"/>
                                            <w:bottom w:val="none" w:sz="0" w:space="0" w:color="auto"/>
                                            <w:right w:val="none" w:sz="0" w:space="0" w:color="auto"/>
                                          </w:divBdr>
                                        </w:div>
                                        <w:div w:id="318851116">
                                          <w:marLeft w:val="0"/>
                                          <w:marRight w:val="0"/>
                                          <w:marTop w:val="0"/>
                                          <w:marBottom w:val="0"/>
                                          <w:divBdr>
                                            <w:top w:val="none" w:sz="0" w:space="0" w:color="auto"/>
                                            <w:left w:val="none" w:sz="0" w:space="0" w:color="auto"/>
                                            <w:bottom w:val="none" w:sz="0" w:space="0" w:color="auto"/>
                                            <w:right w:val="none" w:sz="0" w:space="0" w:color="auto"/>
                                          </w:divBdr>
                                        </w:div>
                                        <w:div w:id="1595241021">
                                          <w:marLeft w:val="0"/>
                                          <w:marRight w:val="0"/>
                                          <w:marTop w:val="0"/>
                                          <w:marBottom w:val="0"/>
                                          <w:divBdr>
                                            <w:top w:val="none" w:sz="0" w:space="0" w:color="auto"/>
                                            <w:left w:val="none" w:sz="0" w:space="0" w:color="auto"/>
                                            <w:bottom w:val="none" w:sz="0" w:space="0" w:color="auto"/>
                                            <w:right w:val="none" w:sz="0" w:space="0" w:color="auto"/>
                                          </w:divBdr>
                                        </w:div>
                                        <w:div w:id="1101298585">
                                          <w:marLeft w:val="0"/>
                                          <w:marRight w:val="0"/>
                                          <w:marTop w:val="0"/>
                                          <w:marBottom w:val="0"/>
                                          <w:divBdr>
                                            <w:top w:val="none" w:sz="0" w:space="0" w:color="auto"/>
                                            <w:left w:val="none" w:sz="0" w:space="0" w:color="auto"/>
                                            <w:bottom w:val="none" w:sz="0" w:space="0" w:color="auto"/>
                                            <w:right w:val="none" w:sz="0" w:space="0" w:color="auto"/>
                                          </w:divBdr>
                                        </w:div>
                                        <w:div w:id="985010179">
                                          <w:marLeft w:val="0"/>
                                          <w:marRight w:val="0"/>
                                          <w:marTop w:val="0"/>
                                          <w:marBottom w:val="0"/>
                                          <w:divBdr>
                                            <w:top w:val="none" w:sz="0" w:space="0" w:color="auto"/>
                                            <w:left w:val="none" w:sz="0" w:space="0" w:color="auto"/>
                                            <w:bottom w:val="none" w:sz="0" w:space="0" w:color="auto"/>
                                            <w:right w:val="none" w:sz="0" w:space="0" w:color="auto"/>
                                          </w:divBdr>
                                        </w:div>
                                        <w:div w:id="1165243279">
                                          <w:marLeft w:val="0"/>
                                          <w:marRight w:val="0"/>
                                          <w:marTop w:val="0"/>
                                          <w:marBottom w:val="0"/>
                                          <w:divBdr>
                                            <w:top w:val="none" w:sz="0" w:space="0" w:color="auto"/>
                                            <w:left w:val="none" w:sz="0" w:space="0" w:color="auto"/>
                                            <w:bottom w:val="none" w:sz="0" w:space="0" w:color="auto"/>
                                            <w:right w:val="none" w:sz="0" w:space="0" w:color="auto"/>
                                          </w:divBdr>
                                        </w:div>
                                        <w:div w:id="170029667">
                                          <w:marLeft w:val="0"/>
                                          <w:marRight w:val="0"/>
                                          <w:marTop w:val="0"/>
                                          <w:marBottom w:val="0"/>
                                          <w:divBdr>
                                            <w:top w:val="none" w:sz="0" w:space="0" w:color="auto"/>
                                            <w:left w:val="none" w:sz="0" w:space="0" w:color="auto"/>
                                            <w:bottom w:val="none" w:sz="0" w:space="0" w:color="auto"/>
                                            <w:right w:val="none" w:sz="0" w:space="0" w:color="auto"/>
                                          </w:divBdr>
                                        </w:div>
                                        <w:div w:id="1609848130">
                                          <w:marLeft w:val="0"/>
                                          <w:marRight w:val="0"/>
                                          <w:marTop w:val="0"/>
                                          <w:marBottom w:val="0"/>
                                          <w:divBdr>
                                            <w:top w:val="none" w:sz="0" w:space="0" w:color="auto"/>
                                            <w:left w:val="none" w:sz="0" w:space="0" w:color="auto"/>
                                            <w:bottom w:val="none" w:sz="0" w:space="0" w:color="auto"/>
                                            <w:right w:val="none" w:sz="0" w:space="0" w:color="auto"/>
                                          </w:divBdr>
                                        </w:div>
                                        <w:div w:id="1833178444">
                                          <w:marLeft w:val="0"/>
                                          <w:marRight w:val="0"/>
                                          <w:marTop w:val="0"/>
                                          <w:marBottom w:val="0"/>
                                          <w:divBdr>
                                            <w:top w:val="none" w:sz="0" w:space="0" w:color="auto"/>
                                            <w:left w:val="none" w:sz="0" w:space="0" w:color="auto"/>
                                            <w:bottom w:val="none" w:sz="0" w:space="0" w:color="auto"/>
                                            <w:right w:val="none" w:sz="0" w:space="0" w:color="auto"/>
                                          </w:divBdr>
                                        </w:div>
                                        <w:div w:id="309603858">
                                          <w:marLeft w:val="0"/>
                                          <w:marRight w:val="0"/>
                                          <w:marTop w:val="0"/>
                                          <w:marBottom w:val="0"/>
                                          <w:divBdr>
                                            <w:top w:val="none" w:sz="0" w:space="0" w:color="auto"/>
                                            <w:left w:val="none" w:sz="0" w:space="0" w:color="auto"/>
                                            <w:bottom w:val="none" w:sz="0" w:space="0" w:color="auto"/>
                                            <w:right w:val="none" w:sz="0" w:space="0" w:color="auto"/>
                                          </w:divBdr>
                                        </w:div>
                                        <w:div w:id="20170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96381">
                          <w:marLeft w:val="0"/>
                          <w:marRight w:val="0"/>
                          <w:marTop w:val="0"/>
                          <w:marBottom w:val="0"/>
                          <w:divBdr>
                            <w:top w:val="none" w:sz="0" w:space="0" w:color="auto"/>
                            <w:left w:val="none" w:sz="0" w:space="0" w:color="auto"/>
                            <w:bottom w:val="single" w:sz="18" w:space="0" w:color="E4E4E4"/>
                            <w:right w:val="none" w:sz="0" w:space="0" w:color="auto"/>
                          </w:divBdr>
                          <w:divsChild>
                            <w:div w:id="1527326660">
                              <w:marLeft w:val="0"/>
                              <w:marRight w:val="0"/>
                              <w:marTop w:val="0"/>
                              <w:marBottom w:val="0"/>
                              <w:divBdr>
                                <w:top w:val="none" w:sz="0" w:space="0" w:color="auto"/>
                                <w:left w:val="none" w:sz="0" w:space="0" w:color="auto"/>
                                <w:bottom w:val="none" w:sz="0" w:space="0" w:color="auto"/>
                                <w:right w:val="none" w:sz="0" w:space="0" w:color="auto"/>
                              </w:divBdr>
                              <w:divsChild>
                                <w:div w:id="1675455868">
                                  <w:marLeft w:val="0"/>
                                  <w:marRight w:val="0"/>
                                  <w:marTop w:val="0"/>
                                  <w:marBottom w:val="0"/>
                                  <w:divBdr>
                                    <w:top w:val="none" w:sz="0" w:space="0" w:color="auto"/>
                                    <w:left w:val="none" w:sz="0" w:space="0" w:color="auto"/>
                                    <w:bottom w:val="none" w:sz="0" w:space="0" w:color="auto"/>
                                    <w:right w:val="none" w:sz="0" w:space="0" w:color="auto"/>
                                  </w:divBdr>
                                  <w:divsChild>
                                    <w:div w:id="882444561">
                                      <w:marLeft w:val="0"/>
                                      <w:marRight w:val="0"/>
                                      <w:marTop w:val="0"/>
                                      <w:marBottom w:val="0"/>
                                      <w:divBdr>
                                        <w:top w:val="none" w:sz="0" w:space="0" w:color="auto"/>
                                        <w:left w:val="none" w:sz="0" w:space="0" w:color="auto"/>
                                        <w:bottom w:val="none" w:sz="0" w:space="0" w:color="auto"/>
                                        <w:right w:val="none" w:sz="0" w:space="0" w:color="auto"/>
                                      </w:divBdr>
                                      <w:divsChild>
                                        <w:div w:id="1905604991">
                                          <w:marLeft w:val="0"/>
                                          <w:marRight w:val="0"/>
                                          <w:marTop w:val="0"/>
                                          <w:marBottom w:val="0"/>
                                          <w:divBdr>
                                            <w:top w:val="none" w:sz="0" w:space="0" w:color="auto"/>
                                            <w:left w:val="none" w:sz="0" w:space="0" w:color="auto"/>
                                            <w:bottom w:val="none" w:sz="0" w:space="0" w:color="auto"/>
                                            <w:right w:val="none" w:sz="0" w:space="0" w:color="auto"/>
                                          </w:divBdr>
                                        </w:div>
                                        <w:div w:id="1317106925">
                                          <w:marLeft w:val="0"/>
                                          <w:marRight w:val="0"/>
                                          <w:marTop w:val="0"/>
                                          <w:marBottom w:val="0"/>
                                          <w:divBdr>
                                            <w:top w:val="none" w:sz="0" w:space="0" w:color="auto"/>
                                            <w:left w:val="none" w:sz="0" w:space="0" w:color="auto"/>
                                            <w:bottom w:val="none" w:sz="0" w:space="0" w:color="auto"/>
                                            <w:right w:val="none" w:sz="0" w:space="0" w:color="auto"/>
                                          </w:divBdr>
                                        </w:div>
                                        <w:div w:id="1281036927">
                                          <w:marLeft w:val="0"/>
                                          <w:marRight w:val="0"/>
                                          <w:marTop w:val="0"/>
                                          <w:marBottom w:val="0"/>
                                          <w:divBdr>
                                            <w:top w:val="none" w:sz="0" w:space="0" w:color="auto"/>
                                            <w:left w:val="none" w:sz="0" w:space="0" w:color="auto"/>
                                            <w:bottom w:val="none" w:sz="0" w:space="0" w:color="auto"/>
                                            <w:right w:val="none" w:sz="0" w:space="0" w:color="auto"/>
                                          </w:divBdr>
                                        </w:div>
                                        <w:div w:id="536313144">
                                          <w:marLeft w:val="0"/>
                                          <w:marRight w:val="0"/>
                                          <w:marTop w:val="0"/>
                                          <w:marBottom w:val="0"/>
                                          <w:divBdr>
                                            <w:top w:val="none" w:sz="0" w:space="0" w:color="auto"/>
                                            <w:left w:val="none" w:sz="0" w:space="0" w:color="auto"/>
                                            <w:bottom w:val="none" w:sz="0" w:space="0" w:color="auto"/>
                                            <w:right w:val="none" w:sz="0" w:space="0" w:color="auto"/>
                                          </w:divBdr>
                                        </w:div>
                                        <w:div w:id="85007352">
                                          <w:marLeft w:val="0"/>
                                          <w:marRight w:val="0"/>
                                          <w:marTop w:val="0"/>
                                          <w:marBottom w:val="0"/>
                                          <w:divBdr>
                                            <w:top w:val="none" w:sz="0" w:space="0" w:color="auto"/>
                                            <w:left w:val="none" w:sz="0" w:space="0" w:color="auto"/>
                                            <w:bottom w:val="none" w:sz="0" w:space="0" w:color="auto"/>
                                            <w:right w:val="none" w:sz="0" w:space="0" w:color="auto"/>
                                          </w:divBdr>
                                        </w:div>
                                        <w:div w:id="225188019">
                                          <w:marLeft w:val="0"/>
                                          <w:marRight w:val="0"/>
                                          <w:marTop w:val="0"/>
                                          <w:marBottom w:val="0"/>
                                          <w:divBdr>
                                            <w:top w:val="none" w:sz="0" w:space="0" w:color="auto"/>
                                            <w:left w:val="none" w:sz="0" w:space="0" w:color="auto"/>
                                            <w:bottom w:val="none" w:sz="0" w:space="0" w:color="auto"/>
                                            <w:right w:val="none" w:sz="0" w:space="0" w:color="auto"/>
                                          </w:divBdr>
                                        </w:div>
                                        <w:div w:id="1320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641897">
      <w:bodyDiv w:val="1"/>
      <w:marLeft w:val="0"/>
      <w:marRight w:val="0"/>
      <w:marTop w:val="0"/>
      <w:marBottom w:val="0"/>
      <w:divBdr>
        <w:top w:val="none" w:sz="0" w:space="0" w:color="auto"/>
        <w:left w:val="none" w:sz="0" w:space="0" w:color="auto"/>
        <w:bottom w:val="none" w:sz="0" w:space="0" w:color="auto"/>
        <w:right w:val="none" w:sz="0" w:space="0" w:color="auto"/>
      </w:divBdr>
      <w:divsChild>
        <w:div w:id="238833010">
          <w:marLeft w:val="0"/>
          <w:marRight w:val="0"/>
          <w:marTop w:val="375"/>
          <w:marBottom w:val="0"/>
          <w:divBdr>
            <w:top w:val="none" w:sz="0" w:space="0" w:color="auto"/>
            <w:left w:val="none" w:sz="0" w:space="0" w:color="auto"/>
            <w:bottom w:val="none" w:sz="0" w:space="0" w:color="auto"/>
            <w:right w:val="none" w:sz="0" w:space="0" w:color="auto"/>
          </w:divBdr>
          <w:divsChild>
            <w:div w:id="191917683">
              <w:marLeft w:val="0"/>
              <w:marRight w:val="0"/>
              <w:marTop w:val="0"/>
              <w:marBottom w:val="150"/>
              <w:divBdr>
                <w:top w:val="single" w:sz="18" w:space="24" w:color="E3E7EB"/>
                <w:left w:val="none" w:sz="0" w:space="0" w:color="auto"/>
                <w:bottom w:val="none" w:sz="0" w:space="0" w:color="auto"/>
                <w:right w:val="none" w:sz="0" w:space="0" w:color="auto"/>
              </w:divBdr>
              <w:divsChild>
                <w:div w:id="1050347050">
                  <w:marLeft w:val="0"/>
                  <w:marRight w:val="0"/>
                  <w:marTop w:val="0"/>
                  <w:marBottom w:val="0"/>
                  <w:divBdr>
                    <w:top w:val="none" w:sz="0" w:space="0" w:color="auto"/>
                    <w:left w:val="none" w:sz="0" w:space="0" w:color="auto"/>
                    <w:bottom w:val="none" w:sz="0" w:space="0" w:color="auto"/>
                    <w:right w:val="none" w:sz="0" w:space="0" w:color="auto"/>
                  </w:divBdr>
                  <w:divsChild>
                    <w:div w:id="1116098103">
                      <w:marLeft w:val="0"/>
                      <w:marRight w:val="0"/>
                      <w:marTop w:val="0"/>
                      <w:marBottom w:val="0"/>
                      <w:divBdr>
                        <w:top w:val="none" w:sz="0" w:space="0" w:color="auto"/>
                        <w:left w:val="none" w:sz="0" w:space="0" w:color="auto"/>
                        <w:bottom w:val="none" w:sz="0" w:space="0" w:color="auto"/>
                        <w:right w:val="none" w:sz="0" w:space="0" w:color="auto"/>
                      </w:divBdr>
                      <w:divsChild>
                        <w:div w:id="9160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73051">
              <w:marLeft w:val="0"/>
              <w:marRight w:val="0"/>
              <w:marTop w:val="0"/>
              <w:marBottom w:val="150"/>
              <w:divBdr>
                <w:top w:val="single" w:sz="18" w:space="24" w:color="E3E7EB"/>
                <w:left w:val="none" w:sz="0" w:space="0" w:color="auto"/>
                <w:bottom w:val="none" w:sz="0" w:space="0" w:color="auto"/>
                <w:right w:val="none" w:sz="0" w:space="0" w:color="auto"/>
              </w:divBdr>
              <w:divsChild>
                <w:div w:id="1415279022">
                  <w:marLeft w:val="0"/>
                  <w:marRight w:val="600"/>
                  <w:marTop w:val="0"/>
                  <w:marBottom w:val="0"/>
                  <w:divBdr>
                    <w:top w:val="none" w:sz="0" w:space="0" w:color="auto"/>
                    <w:left w:val="none" w:sz="0" w:space="0" w:color="auto"/>
                    <w:bottom w:val="none" w:sz="0" w:space="0" w:color="auto"/>
                    <w:right w:val="none" w:sz="0" w:space="0" w:color="auto"/>
                  </w:divBdr>
                </w:div>
                <w:div w:id="579951153">
                  <w:marLeft w:val="0"/>
                  <w:marRight w:val="0"/>
                  <w:marTop w:val="0"/>
                  <w:marBottom w:val="0"/>
                  <w:divBdr>
                    <w:top w:val="none" w:sz="0" w:space="0" w:color="auto"/>
                    <w:left w:val="none" w:sz="0" w:space="0" w:color="auto"/>
                    <w:bottom w:val="none" w:sz="0" w:space="0" w:color="auto"/>
                    <w:right w:val="none" w:sz="0" w:space="0" w:color="auto"/>
                  </w:divBdr>
                  <w:divsChild>
                    <w:div w:id="1539968415">
                      <w:marLeft w:val="0"/>
                      <w:marRight w:val="0"/>
                      <w:marTop w:val="0"/>
                      <w:marBottom w:val="0"/>
                      <w:divBdr>
                        <w:top w:val="none" w:sz="0" w:space="0" w:color="auto"/>
                        <w:left w:val="none" w:sz="0" w:space="0" w:color="auto"/>
                        <w:bottom w:val="none" w:sz="0" w:space="0" w:color="auto"/>
                        <w:right w:val="none" w:sz="0" w:space="0" w:color="auto"/>
                      </w:divBdr>
                      <w:divsChild>
                        <w:div w:id="8350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84820">
          <w:marLeft w:val="0"/>
          <w:marRight w:val="0"/>
          <w:marTop w:val="375"/>
          <w:marBottom w:val="0"/>
          <w:divBdr>
            <w:top w:val="none" w:sz="0" w:space="0" w:color="auto"/>
            <w:left w:val="none" w:sz="0" w:space="0" w:color="auto"/>
            <w:bottom w:val="none" w:sz="0" w:space="0" w:color="auto"/>
            <w:right w:val="none" w:sz="0" w:space="0" w:color="auto"/>
          </w:divBdr>
          <w:divsChild>
            <w:div w:id="1914853913">
              <w:marLeft w:val="0"/>
              <w:marRight w:val="0"/>
              <w:marTop w:val="0"/>
              <w:marBottom w:val="0"/>
              <w:divBdr>
                <w:top w:val="none" w:sz="0" w:space="0" w:color="auto"/>
                <w:left w:val="none" w:sz="0" w:space="0" w:color="auto"/>
                <w:bottom w:val="none" w:sz="0" w:space="0" w:color="auto"/>
                <w:right w:val="none" w:sz="0" w:space="0" w:color="auto"/>
              </w:divBdr>
              <w:divsChild>
                <w:div w:id="702441012">
                  <w:marLeft w:val="0"/>
                  <w:marRight w:val="0"/>
                  <w:marTop w:val="0"/>
                  <w:marBottom w:val="0"/>
                  <w:divBdr>
                    <w:top w:val="none" w:sz="0" w:space="0" w:color="auto"/>
                    <w:left w:val="none" w:sz="0" w:space="0" w:color="auto"/>
                    <w:bottom w:val="none" w:sz="0" w:space="0" w:color="auto"/>
                    <w:right w:val="none" w:sz="0" w:space="0" w:color="auto"/>
                  </w:divBdr>
                </w:div>
              </w:divsChild>
            </w:div>
            <w:div w:id="503278205">
              <w:marLeft w:val="0"/>
              <w:marRight w:val="0"/>
              <w:marTop w:val="0"/>
              <w:marBottom w:val="150"/>
              <w:divBdr>
                <w:top w:val="single" w:sz="18" w:space="24" w:color="E3E7EB"/>
                <w:left w:val="none" w:sz="0" w:space="0" w:color="auto"/>
                <w:bottom w:val="none" w:sz="0" w:space="0" w:color="auto"/>
                <w:right w:val="none" w:sz="0" w:space="0" w:color="auto"/>
              </w:divBdr>
              <w:divsChild>
                <w:div w:id="456415290">
                  <w:marLeft w:val="0"/>
                  <w:marRight w:val="600"/>
                  <w:marTop w:val="0"/>
                  <w:marBottom w:val="0"/>
                  <w:divBdr>
                    <w:top w:val="none" w:sz="0" w:space="0" w:color="auto"/>
                    <w:left w:val="none" w:sz="0" w:space="0" w:color="auto"/>
                    <w:bottom w:val="none" w:sz="0" w:space="0" w:color="auto"/>
                    <w:right w:val="none" w:sz="0" w:space="0" w:color="auto"/>
                  </w:divBdr>
                </w:div>
                <w:div w:id="1656299069">
                  <w:marLeft w:val="0"/>
                  <w:marRight w:val="0"/>
                  <w:marTop w:val="0"/>
                  <w:marBottom w:val="0"/>
                  <w:divBdr>
                    <w:top w:val="none" w:sz="0" w:space="0" w:color="auto"/>
                    <w:left w:val="none" w:sz="0" w:space="0" w:color="auto"/>
                    <w:bottom w:val="none" w:sz="0" w:space="0" w:color="auto"/>
                    <w:right w:val="none" w:sz="0" w:space="0" w:color="auto"/>
                  </w:divBdr>
                  <w:divsChild>
                    <w:div w:id="232858746">
                      <w:marLeft w:val="0"/>
                      <w:marRight w:val="0"/>
                      <w:marTop w:val="0"/>
                      <w:marBottom w:val="0"/>
                      <w:divBdr>
                        <w:top w:val="none" w:sz="0" w:space="0" w:color="auto"/>
                        <w:left w:val="none" w:sz="0" w:space="0" w:color="auto"/>
                        <w:bottom w:val="none" w:sz="0" w:space="0" w:color="auto"/>
                        <w:right w:val="none" w:sz="0" w:space="0" w:color="auto"/>
                      </w:divBdr>
                      <w:divsChild>
                        <w:div w:id="361059217">
                          <w:marLeft w:val="0"/>
                          <w:marRight w:val="0"/>
                          <w:marTop w:val="0"/>
                          <w:marBottom w:val="0"/>
                          <w:divBdr>
                            <w:top w:val="none" w:sz="0" w:space="0" w:color="auto"/>
                            <w:left w:val="none" w:sz="0" w:space="0" w:color="auto"/>
                            <w:bottom w:val="none" w:sz="0" w:space="0" w:color="auto"/>
                            <w:right w:val="none" w:sz="0" w:space="0" w:color="auto"/>
                          </w:divBdr>
                        </w:div>
                      </w:divsChild>
                    </w:div>
                    <w:div w:id="1781759142">
                      <w:marLeft w:val="300"/>
                      <w:marRight w:val="0"/>
                      <w:marTop w:val="0"/>
                      <w:marBottom w:val="0"/>
                      <w:divBdr>
                        <w:top w:val="none" w:sz="0" w:space="0" w:color="auto"/>
                        <w:left w:val="none" w:sz="0" w:space="0" w:color="auto"/>
                        <w:bottom w:val="none" w:sz="0" w:space="0" w:color="auto"/>
                        <w:right w:val="none" w:sz="0" w:space="0" w:color="auto"/>
                      </w:divBdr>
                    </w:div>
                    <w:div w:id="2023774093">
                      <w:marLeft w:val="0"/>
                      <w:marRight w:val="0"/>
                      <w:marTop w:val="0"/>
                      <w:marBottom w:val="0"/>
                      <w:divBdr>
                        <w:top w:val="none" w:sz="0" w:space="0" w:color="auto"/>
                        <w:left w:val="none" w:sz="0" w:space="0" w:color="auto"/>
                        <w:bottom w:val="none" w:sz="0" w:space="0" w:color="auto"/>
                        <w:right w:val="none" w:sz="0" w:space="0" w:color="auto"/>
                      </w:divBdr>
                      <w:divsChild>
                        <w:div w:id="6133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363836">
              <w:marLeft w:val="0"/>
              <w:marRight w:val="0"/>
              <w:marTop w:val="0"/>
              <w:marBottom w:val="150"/>
              <w:divBdr>
                <w:top w:val="single" w:sz="18" w:space="24" w:color="E3E7EB"/>
                <w:left w:val="none" w:sz="0" w:space="0" w:color="auto"/>
                <w:bottom w:val="none" w:sz="0" w:space="0" w:color="auto"/>
                <w:right w:val="none" w:sz="0" w:space="0" w:color="auto"/>
              </w:divBdr>
              <w:divsChild>
                <w:div w:id="2008746303">
                  <w:marLeft w:val="0"/>
                  <w:marRight w:val="600"/>
                  <w:marTop w:val="0"/>
                  <w:marBottom w:val="0"/>
                  <w:divBdr>
                    <w:top w:val="none" w:sz="0" w:space="0" w:color="auto"/>
                    <w:left w:val="none" w:sz="0" w:space="0" w:color="auto"/>
                    <w:bottom w:val="none" w:sz="0" w:space="0" w:color="auto"/>
                    <w:right w:val="none" w:sz="0" w:space="0" w:color="auto"/>
                  </w:divBdr>
                </w:div>
                <w:div w:id="1308047043">
                  <w:marLeft w:val="0"/>
                  <w:marRight w:val="0"/>
                  <w:marTop w:val="0"/>
                  <w:marBottom w:val="0"/>
                  <w:divBdr>
                    <w:top w:val="none" w:sz="0" w:space="0" w:color="auto"/>
                    <w:left w:val="none" w:sz="0" w:space="0" w:color="auto"/>
                    <w:bottom w:val="none" w:sz="0" w:space="0" w:color="auto"/>
                    <w:right w:val="none" w:sz="0" w:space="0" w:color="auto"/>
                  </w:divBdr>
                  <w:divsChild>
                    <w:div w:id="1109155637">
                      <w:marLeft w:val="0"/>
                      <w:marRight w:val="0"/>
                      <w:marTop w:val="0"/>
                      <w:marBottom w:val="0"/>
                      <w:divBdr>
                        <w:top w:val="none" w:sz="0" w:space="0" w:color="auto"/>
                        <w:left w:val="none" w:sz="0" w:space="0" w:color="auto"/>
                        <w:bottom w:val="none" w:sz="0" w:space="0" w:color="auto"/>
                        <w:right w:val="none" w:sz="0" w:space="0" w:color="auto"/>
                      </w:divBdr>
                      <w:divsChild>
                        <w:div w:id="603075082">
                          <w:marLeft w:val="0"/>
                          <w:marRight w:val="0"/>
                          <w:marTop w:val="0"/>
                          <w:marBottom w:val="0"/>
                          <w:divBdr>
                            <w:top w:val="none" w:sz="0" w:space="0" w:color="auto"/>
                            <w:left w:val="none" w:sz="0" w:space="0" w:color="auto"/>
                            <w:bottom w:val="none" w:sz="0" w:space="0" w:color="auto"/>
                            <w:right w:val="none" w:sz="0" w:space="0" w:color="auto"/>
                          </w:divBdr>
                        </w:div>
                      </w:divsChild>
                    </w:div>
                    <w:div w:id="716666211">
                      <w:marLeft w:val="300"/>
                      <w:marRight w:val="0"/>
                      <w:marTop w:val="0"/>
                      <w:marBottom w:val="0"/>
                      <w:divBdr>
                        <w:top w:val="none" w:sz="0" w:space="0" w:color="auto"/>
                        <w:left w:val="none" w:sz="0" w:space="0" w:color="auto"/>
                        <w:bottom w:val="none" w:sz="0" w:space="0" w:color="auto"/>
                        <w:right w:val="none" w:sz="0" w:space="0" w:color="auto"/>
                      </w:divBdr>
                    </w:div>
                    <w:div w:id="401024825">
                      <w:marLeft w:val="0"/>
                      <w:marRight w:val="0"/>
                      <w:marTop w:val="0"/>
                      <w:marBottom w:val="0"/>
                      <w:divBdr>
                        <w:top w:val="none" w:sz="0" w:space="0" w:color="auto"/>
                        <w:left w:val="none" w:sz="0" w:space="0" w:color="auto"/>
                        <w:bottom w:val="none" w:sz="0" w:space="0" w:color="auto"/>
                        <w:right w:val="none" w:sz="0" w:space="0" w:color="auto"/>
                      </w:divBdr>
                      <w:divsChild>
                        <w:div w:id="2999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17408">
              <w:marLeft w:val="0"/>
              <w:marRight w:val="0"/>
              <w:marTop w:val="0"/>
              <w:marBottom w:val="150"/>
              <w:divBdr>
                <w:top w:val="single" w:sz="18" w:space="24" w:color="E3E7EB"/>
                <w:left w:val="none" w:sz="0" w:space="0" w:color="auto"/>
                <w:bottom w:val="none" w:sz="0" w:space="0" w:color="auto"/>
                <w:right w:val="none" w:sz="0" w:space="0" w:color="auto"/>
              </w:divBdr>
              <w:divsChild>
                <w:div w:id="1439376587">
                  <w:marLeft w:val="0"/>
                  <w:marRight w:val="600"/>
                  <w:marTop w:val="0"/>
                  <w:marBottom w:val="0"/>
                  <w:divBdr>
                    <w:top w:val="none" w:sz="0" w:space="0" w:color="auto"/>
                    <w:left w:val="none" w:sz="0" w:space="0" w:color="auto"/>
                    <w:bottom w:val="none" w:sz="0" w:space="0" w:color="auto"/>
                    <w:right w:val="none" w:sz="0" w:space="0" w:color="auto"/>
                  </w:divBdr>
                </w:div>
                <w:div w:id="1644384552">
                  <w:marLeft w:val="0"/>
                  <w:marRight w:val="0"/>
                  <w:marTop w:val="0"/>
                  <w:marBottom w:val="0"/>
                  <w:divBdr>
                    <w:top w:val="none" w:sz="0" w:space="0" w:color="auto"/>
                    <w:left w:val="none" w:sz="0" w:space="0" w:color="auto"/>
                    <w:bottom w:val="none" w:sz="0" w:space="0" w:color="auto"/>
                    <w:right w:val="none" w:sz="0" w:space="0" w:color="auto"/>
                  </w:divBdr>
                  <w:divsChild>
                    <w:div w:id="537397058">
                      <w:marLeft w:val="300"/>
                      <w:marRight w:val="0"/>
                      <w:marTop w:val="0"/>
                      <w:marBottom w:val="0"/>
                      <w:divBdr>
                        <w:top w:val="none" w:sz="0" w:space="0" w:color="auto"/>
                        <w:left w:val="none" w:sz="0" w:space="0" w:color="auto"/>
                        <w:bottom w:val="none" w:sz="0" w:space="0" w:color="auto"/>
                        <w:right w:val="none" w:sz="0" w:space="0" w:color="auto"/>
                      </w:divBdr>
                    </w:div>
                    <w:div w:id="195626192">
                      <w:marLeft w:val="0"/>
                      <w:marRight w:val="0"/>
                      <w:marTop w:val="0"/>
                      <w:marBottom w:val="0"/>
                      <w:divBdr>
                        <w:top w:val="none" w:sz="0" w:space="0" w:color="auto"/>
                        <w:left w:val="none" w:sz="0" w:space="0" w:color="auto"/>
                        <w:bottom w:val="none" w:sz="0" w:space="0" w:color="auto"/>
                        <w:right w:val="none" w:sz="0" w:space="0" w:color="auto"/>
                      </w:divBdr>
                      <w:divsChild>
                        <w:div w:id="1740395586">
                          <w:marLeft w:val="0"/>
                          <w:marRight w:val="0"/>
                          <w:marTop w:val="0"/>
                          <w:marBottom w:val="0"/>
                          <w:divBdr>
                            <w:top w:val="none" w:sz="0" w:space="0" w:color="auto"/>
                            <w:left w:val="none" w:sz="0" w:space="0" w:color="auto"/>
                            <w:bottom w:val="none" w:sz="0" w:space="0" w:color="auto"/>
                            <w:right w:val="none" w:sz="0" w:space="0" w:color="auto"/>
                          </w:divBdr>
                        </w:div>
                      </w:divsChild>
                    </w:div>
                    <w:div w:id="724370904">
                      <w:marLeft w:val="0"/>
                      <w:marRight w:val="0"/>
                      <w:marTop w:val="0"/>
                      <w:marBottom w:val="0"/>
                      <w:divBdr>
                        <w:top w:val="none" w:sz="0" w:space="0" w:color="auto"/>
                        <w:left w:val="none" w:sz="0" w:space="0" w:color="auto"/>
                        <w:bottom w:val="none" w:sz="0" w:space="0" w:color="auto"/>
                        <w:right w:val="none" w:sz="0" w:space="0" w:color="auto"/>
                      </w:divBdr>
                      <w:divsChild>
                        <w:div w:id="653147518">
                          <w:marLeft w:val="0"/>
                          <w:marRight w:val="0"/>
                          <w:marTop w:val="0"/>
                          <w:marBottom w:val="0"/>
                          <w:divBdr>
                            <w:top w:val="none" w:sz="0" w:space="0" w:color="auto"/>
                            <w:left w:val="none" w:sz="0" w:space="0" w:color="auto"/>
                            <w:bottom w:val="none" w:sz="0" w:space="0" w:color="auto"/>
                            <w:right w:val="none" w:sz="0" w:space="0" w:color="auto"/>
                          </w:divBdr>
                        </w:div>
                      </w:divsChild>
                    </w:div>
                    <w:div w:id="780032282">
                      <w:marLeft w:val="300"/>
                      <w:marRight w:val="0"/>
                      <w:marTop w:val="0"/>
                      <w:marBottom w:val="0"/>
                      <w:divBdr>
                        <w:top w:val="none" w:sz="0" w:space="0" w:color="auto"/>
                        <w:left w:val="none" w:sz="0" w:space="0" w:color="auto"/>
                        <w:bottom w:val="none" w:sz="0" w:space="0" w:color="auto"/>
                        <w:right w:val="none" w:sz="0" w:space="0" w:color="auto"/>
                      </w:divBdr>
                    </w:div>
                    <w:div w:id="865409101">
                      <w:marLeft w:val="0"/>
                      <w:marRight w:val="0"/>
                      <w:marTop w:val="0"/>
                      <w:marBottom w:val="0"/>
                      <w:divBdr>
                        <w:top w:val="none" w:sz="0" w:space="0" w:color="auto"/>
                        <w:left w:val="none" w:sz="0" w:space="0" w:color="auto"/>
                        <w:bottom w:val="none" w:sz="0" w:space="0" w:color="auto"/>
                        <w:right w:val="none" w:sz="0" w:space="0" w:color="auto"/>
                      </w:divBdr>
                      <w:divsChild>
                        <w:div w:id="17767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106924">
      <w:bodyDiv w:val="1"/>
      <w:marLeft w:val="0"/>
      <w:marRight w:val="0"/>
      <w:marTop w:val="0"/>
      <w:marBottom w:val="0"/>
      <w:divBdr>
        <w:top w:val="none" w:sz="0" w:space="0" w:color="auto"/>
        <w:left w:val="none" w:sz="0" w:space="0" w:color="auto"/>
        <w:bottom w:val="none" w:sz="0" w:space="0" w:color="auto"/>
        <w:right w:val="none" w:sz="0" w:space="0" w:color="auto"/>
      </w:divBdr>
    </w:div>
    <w:div w:id="807094956">
      <w:bodyDiv w:val="1"/>
      <w:marLeft w:val="0"/>
      <w:marRight w:val="0"/>
      <w:marTop w:val="0"/>
      <w:marBottom w:val="0"/>
      <w:divBdr>
        <w:top w:val="none" w:sz="0" w:space="0" w:color="auto"/>
        <w:left w:val="none" w:sz="0" w:space="0" w:color="auto"/>
        <w:bottom w:val="none" w:sz="0" w:space="0" w:color="auto"/>
        <w:right w:val="none" w:sz="0" w:space="0" w:color="auto"/>
      </w:divBdr>
    </w:div>
    <w:div w:id="819467888">
      <w:bodyDiv w:val="1"/>
      <w:marLeft w:val="0"/>
      <w:marRight w:val="0"/>
      <w:marTop w:val="0"/>
      <w:marBottom w:val="0"/>
      <w:divBdr>
        <w:top w:val="none" w:sz="0" w:space="0" w:color="auto"/>
        <w:left w:val="none" w:sz="0" w:space="0" w:color="auto"/>
        <w:bottom w:val="none" w:sz="0" w:space="0" w:color="auto"/>
        <w:right w:val="none" w:sz="0" w:space="0" w:color="auto"/>
      </w:divBdr>
    </w:div>
    <w:div w:id="834153334">
      <w:bodyDiv w:val="1"/>
      <w:marLeft w:val="0"/>
      <w:marRight w:val="0"/>
      <w:marTop w:val="0"/>
      <w:marBottom w:val="0"/>
      <w:divBdr>
        <w:top w:val="none" w:sz="0" w:space="0" w:color="auto"/>
        <w:left w:val="none" w:sz="0" w:space="0" w:color="auto"/>
        <w:bottom w:val="none" w:sz="0" w:space="0" w:color="auto"/>
        <w:right w:val="none" w:sz="0" w:space="0" w:color="auto"/>
      </w:divBdr>
      <w:divsChild>
        <w:div w:id="1606842351">
          <w:marLeft w:val="0"/>
          <w:marRight w:val="0"/>
          <w:marTop w:val="0"/>
          <w:marBottom w:val="0"/>
          <w:divBdr>
            <w:top w:val="none" w:sz="0" w:space="0" w:color="auto"/>
            <w:left w:val="none" w:sz="0" w:space="0" w:color="auto"/>
            <w:bottom w:val="none" w:sz="0" w:space="0" w:color="auto"/>
            <w:right w:val="none" w:sz="0" w:space="0" w:color="auto"/>
          </w:divBdr>
        </w:div>
      </w:divsChild>
    </w:div>
    <w:div w:id="839006216">
      <w:bodyDiv w:val="1"/>
      <w:marLeft w:val="0"/>
      <w:marRight w:val="0"/>
      <w:marTop w:val="0"/>
      <w:marBottom w:val="0"/>
      <w:divBdr>
        <w:top w:val="none" w:sz="0" w:space="0" w:color="auto"/>
        <w:left w:val="none" w:sz="0" w:space="0" w:color="auto"/>
        <w:bottom w:val="none" w:sz="0" w:space="0" w:color="auto"/>
        <w:right w:val="none" w:sz="0" w:space="0" w:color="auto"/>
      </w:divBdr>
      <w:divsChild>
        <w:div w:id="160388383">
          <w:marLeft w:val="0"/>
          <w:marRight w:val="0"/>
          <w:marTop w:val="0"/>
          <w:marBottom w:val="0"/>
          <w:divBdr>
            <w:top w:val="none" w:sz="0" w:space="0" w:color="auto"/>
            <w:left w:val="none" w:sz="0" w:space="0" w:color="auto"/>
            <w:bottom w:val="none" w:sz="0" w:space="0" w:color="auto"/>
            <w:right w:val="none" w:sz="0" w:space="0" w:color="auto"/>
          </w:divBdr>
        </w:div>
      </w:divsChild>
    </w:div>
    <w:div w:id="883251384">
      <w:bodyDiv w:val="1"/>
      <w:marLeft w:val="0"/>
      <w:marRight w:val="0"/>
      <w:marTop w:val="0"/>
      <w:marBottom w:val="0"/>
      <w:divBdr>
        <w:top w:val="none" w:sz="0" w:space="0" w:color="auto"/>
        <w:left w:val="none" w:sz="0" w:space="0" w:color="auto"/>
        <w:bottom w:val="none" w:sz="0" w:space="0" w:color="auto"/>
        <w:right w:val="none" w:sz="0" w:space="0" w:color="auto"/>
      </w:divBdr>
    </w:div>
    <w:div w:id="935362335">
      <w:bodyDiv w:val="1"/>
      <w:marLeft w:val="0"/>
      <w:marRight w:val="0"/>
      <w:marTop w:val="0"/>
      <w:marBottom w:val="0"/>
      <w:divBdr>
        <w:top w:val="none" w:sz="0" w:space="0" w:color="auto"/>
        <w:left w:val="none" w:sz="0" w:space="0" w:color="auto"/>
        <w:bottom w:val="none" w:sz="0" w:space="0" w:color="auto"/>
        <w:right w:val="none" w:sz="0" w:space="0" w:color="auto"/>
      </w:divBdr>
    </w:div>
    <w:div w:id="1134060115">
      <w:bodyDiv w:val="1"/>
      <w:marLeft w:val="0"/>
      <w:marRight w:val="0"/>
      <w:marTop w:val="0"/>
      <w:marBottom w:val="0"/>
      <w:divBdr>
        <w:top w:val="none" w:sz="0" w:space="0" w:color="auto"/>
        <w:left w:val="none" w:sz="0" w:space="0" w:color="auto"/>
        <w:bottom w:val="none" w:sz="0" w:space="0" w:color="auto"/>
        <w:right w:val="none" w:sz="0" w:space="0" w:color="auto"/>
      </w:divBdr>
    </w:div>
    <w:div w:id="1179927539">
      <w:bodyDiv w:val="1"/>
      <w:marLeft w:val="0"/>
      <w:marRight w:val="0"/>
      <w:marTop w:val="0"/>
      <w:marBottom w:val="0"/>
      <w:divBdr>
        <w:top w:val="none" w:sz="0" w:space="0" w:color="auto"/>
        <w:left w:val="none" w:sz="0" w:space="0" w:color="auto"/>
        <w:bottom w:val="none" w:sz="0" w:space="0" w:color="auto"/>
        <w:right w:val="none" w:sz="0" w:space="0" w:color="auto"/>
      </w:divBdr>
      <w:divsChild>
        <w:div w:id="724641626">
          <w:marLeft w:val="0"/>
          <w:marRight w:val="0"/>
          <w:marTop w:val="0"/>
          <w:marBottom w:val="0"/>
          <w:divBdr>
            <w:top w:val="none" w:sz="0" w:space="0" w:color="auto"/>
            <w:left w:val="none" w:sz="0" w:space="0" w:color="auto"/>
            <w:bottom w:val="none" w:sz="0" w:space="0" w:color="auto"/>
            <w:right w:val="none" w:sz="0" w:space="0" w:color="auto"/>
          </w:divBdr>
        </w:div>
      </w:divsChild>
    </w:div>
    <w:div w:id="1185022216">
      <w:bodyDiv w:val="1"/>
      <w:marLeft w:val="0"/>
      <w:marRight w:val="0"/>
      <w:marTop w:val="0"/>
      <w:marBottom w:val="0"/>
      <w:divBdr>
        <w:top w:val="none" w:sz="0" w:space="0" w:color="auto"/>
        <w:left w:val="none" w:sz="0" w:space="0" w:color="auto"/>
        <w:bottom w:val="none" w:sz="0" w:space="0" w:color="auto"/>
        <w:right w:val="none" w:sz="0" w:space="0" w:color="auto"/>
      </w:divBdr>
      <w:divsChild>
        <w:div w:id="1280601311">
          <w:marLeft w:val="0"/>
          <w:marRight w:val="0"/>
          <w:marTop w:val="0"/>
          <w:marBottom w:val="0"/>
          <w:divBdr>
            <w:top w:val="none" w:sz="0" w:space="0" w:color="auto"/>
            <w:left w:val="none" w:sz="0" w:space="0" w:color="auto"/>
            <w:bottom w:val="none" w:sz="0" w:space="0" w:color="auto"/>
            <w:right w:val="none" w:sz="0" w:space="0" w:color="auto"/>
          </w:divBdr>
        </w:div>
      </w:divsChild>
    </w:div>
    <w:div w:id="1286502521">
      <w:bodyDiv w:val="1"/>
      <w:marLeft w:val="0"/>
      <w:marRight w:val="0"/>
      <w:marTop w:val="0"/>
      <w:marBottom w:val="0"/>
      <w:divBdr>
        <w:top w:val="none" w:sz="0" w:space="0" w:color="auto"/>
        <w:left w:val="none" w:sz="0" w:space="0" w:color="auto"/>
        <w:bottom w:val="none" w:sz="0" w:space="0" w:color="auto"/>
        <w:right w:val="none" w:sz="0" w:space="0" w:color="auto"/>
      </w:divBdr>
      <w:divsChild>
        <w:div w:id="1125587274">
          <w:marLeft w:val="0"/>
          <w:marRight w:val="0"/>
          <w:marTop w:val="0"/>
          <w:marBottom w:val="0"/>
          <w:divBdr>
            <w:top w:val="none" w:sz="0" w:space="0" w:color="auto"/>
            <w:left w:val="none" w:sz="0" w:space="0" w:color="auto"/>
            <w:bottom w:val="none" w:sz="0" w:space="0" w:color="auto"/>
            <w:right w:val="none" w:sz="0" w:space="0" w:color="auto"/>
          </w:divBdr>
        </w:div>
      </w:divsChild>
    </w:div>
    <w:div w:id="1405227064">
      <w:bodyDiv w:val="1"/>
      <w:marLeft w:val="0"/>
      <w:marRight w:val="0"/>
      <w:marTop w:val="0"/>
      <w:marBottom w:val="0"/>
      <w:divBdr>
        <w:top w:val="none" w:sz="0" w:space="0" w:color="auto"/>
        <w:left w:val="none" w:sz="0" w:space="0" w:color="auto"/>
        <w:bottom w:val="none" w:sz="0" w:space="0" w:color="auto"/>
        <w:right w:val="none" w:sz="0" w:space="0" w:color="auto"/>
      </w:divBdr>
      <w:divsChild>
        <w:div w:id="109905252">
          <w:marLeft w:val="0"/>
          <w:marRight w:val="0"/>
          <w:marTop w:val="0"/>
          <w:marBottom w:val="0"/>
          <w:divBdr>
            <w:top w:val="none" w:sz="0" w:space="0" w:color="auto"/>
            <w:left w:val="none" w:sz="0" w:space="0" w:color="auto"/>
            <w:bottom w:val="none" w:sz="0" w:space="0" w:color="auto"/>
            <w:right w:val="none" w:sz="0" w:space="0" w:color="auto"/>
          </w:divBdr>
        </w:div>
      </w:divsChild>
    </w:div>
    <w:div w:id="1483699525">
      <w:bodyDiv w:val="1"/>
      <w:marLeft w:val="0"/>
      <w:marRight w:val="0"/>
      <w:marTop w:val="0"/>
      <w:marBottom w:val="0"/>
      <w:divBdr>
        <w:top w:val="none" w:sz="0" w:space="0" w:color="auto"/>
        <w:left w:val="none" w:sz="0" w:space="0" w:color="auto"/>
        <w:bottom w:val="none" w:sz="0" w:space="0" w:color="auto"/>
        <w:right w:val="none" w:sz="0" w:space="0" w:color="auto"/>
      </w:divBdr>
      <w:divsChild>
        <w:div w:id="984511582">
          <w:marLeft w:val="0"/>
          <w:marRight w:val="0"/>
          <w:marTop w:val="0"/>
          <w:marBottom w:val="0"/>
          <w:divBdr>
            <w:top w:val="none" w:sz="0" w:space="0" w:color="auto"/>
            <w:left w:val="none" w:sz="0" w:space="0" w:color="auto"/>
            <w:bottom w:val="none" w:sz="0" w:space="0" w:color="auto"/>
            <w:right w:val="none" w:sz="0" w:space="0" w:color="auto"/>
          </w:divBdr>
        </w:div>
      </w:divsChild>
    </w:div>
    <w:div w:id="1588735159">
      <w:bodyDiv w:val="1"/>
      <w:marLeft w:val="0"/>
      <w:marRight w:val="0"/>
      <w:marTop w:val="0"/>
      <w:marBottom w:val="0"/>
      <w:divBdr>
        <w:top w:val="none" w:sz="0" w:space="0" w:color="auto"/>
        <w:left w:val="none" w:sz="0" w:space="0" w:color="auto"/>
        <w:bottom w:val="none" w:sz="0" w:space="0" w:color="auto"/>
        <w:right w:val="none" w:sz="0" w:space="0" w:color="auto"/>
      </w:divBdr>
    </w:div>
    <w:div w:id="1606839795">
      <w:bodyDiv w:val="1"/>
      <w:marLeft w:val="0"/>
      <w:marRight w:val="0"/>
      <w:marTop w:val="0"/>
      <w:marBottom w:val="0"/>
      <w:divBdr>
        <w:top w:val="none" w:sz="0" w:space="0" w:color="auto"/>
        <w:left w:val="none" w:sz="0" w:space="0" w:color="auto"/>
        <w:bottom w:val="none" w:sz="0" w:space="0" w:color="auto"/>
        <w:right w:val="none" w:sz="0" w:space="0" w:color="auto"/>
      </w:divBdr>
      <w:divsChild>
        <w:div w:id="1393040145">
          <w:marLeft w:val="0"/>
          <w:marRight w:val="0"/>
          <w:marTop w:val="0"/>
          <w:marBottom w:val="0"/>
          <w:divBdr>
            <w:top w:val="none" w:sz="0" w:space="0" w:color="auto"/>
            <w:left w:val="none" w:sz="0" w:space="0" w:color="auto"/>
            <w:bottom w:val="none" w:sz="0" w:space="0" w:color="auto"/>
            <w:right w:val="none" w:sz="0" w:space="0" w:color="auto"/>
          </w:divBdr>
        </w:div>
      </w:divsChild>
    </w:div>
    <w:div w:id="1632637279">
      <w:bodyDiv w:val="1"/>
      <w:marLeft w:val="0"/>
      <w:marRight w:val="0"/>
      <w:marTop w:val="0"/>
      <w:marBottom w:val="0"/>
      <w:divBdr>
        <w:top w:val="none" w:sz="0" w:space="0" w:color="auto"/>
        <w:left w:val="none" w:sz="0" w:space="0" w:color="auto"/>
        <w:bottom w:val="none" w:sz="0" w:space="0" w:color="auto"/>
        <w:right w:val="none" w:sz="0" w:space="0" w:color="auto"/>
      </w:divBdr>
      <w:divsChild>
        <w:div w:id="505294403">
          <w:marLeft w:val="0"/>
          <w:marRight w:val="0"/>
          <w:marTop w:val="0"/>
          <w:marBottom w:val="0"/>
          <w:divBdr>
            <w:top w:val="none" w:sz="0" w:space="0" w:color="auto"/>
            <w:left w:val="none" w:sz="0" w:space="0" w:color="auto"/>
            <w:bottom w:val="none" w:sz="0" w:space="0" w:color="auto"/>
            <w:right w:val="none" w:sz="0" w:space="0" w:color="auto"/>
          </w:divBdr>
        </w:div>
      </w:divsChild>
    </w:div>
    <w:div w:id="1664044756">
      <w:bodyDiv w:val="1"/>
      <w:marLeft w:val="0"/>
      <w:marRight w:val="0"/>
      <w:marTop w:val="0"/>
      <w:marBottom w:val="0"/>
      <w:divBdr>
        <w:top w:val="none" w:sz="0" w:space="0" w:color="auto"/>
        <w:left w:val="none" w:sz="0" w:space="0" w:color="auto"/>
        <w:bottom w:val="none" w:sz="0" w:space="0" w:color="auto"/>
        <w:right w:val="none" w:sz="0" w:space="0" w:color="auto"/>
      </w:divBdr>
      <w:divsChild>
        <w:div w:id="964047501">
          <w:marLeft w:val="0"/>
          <w:marRight w:val="0"/>
          <w:marTop w:val="0"/>
          <w:marBottom w:val="0"/>
          <w:divBdr>
            <w:top w:val="none" w:sz="0" w:space="0" w:color="auto"/>
            <w:left w:val="none" w:sz="0" w:space="0" w:color="auto"/>
            <w:bottom w:val="none" w:sz="0" w:space="0" w:color="auto"/>
            <w:right w:val="none" w:sz="0" w:space="0" w:color="auto"/>
          </w:divBdr>
        </w:div>
      </w:divsChild>
    </w:div>
    <w:div w:id="1667246655">
      <w:bodyDiv w:val="1"/>
      <w:marLeft w:val="0"/>
      <w:marRight w:val="0"/>
      <w:marTop w:val="0"/>
      <w:marBottom w:val="0"/>
      <w:divBdr>
        <w:top w:val="none" w:sz="0" w:space="0" w:color="auto"/>
        <w:left w:val="none" w:sz="0" w:space="0" w:color="auto"/>
        <w:bottom w:val="none" w:sz="0" w:space="0" w:color="auto"/>
        <w:right w:val="none" w:sz="0" w:space="0" w:color="auto"/>
      </w:divBdr>
      <w:divsChild>
        <w:div w:id="1476141444">
          <w:marLeft w:val="0"/>
          <w:marRight w:val="0"/>
          <w:marTop w:val="0"/>
          <w:marBottom w:val="0"/>
          <w:divBdr>
            <w:top w:val="none" w:sz="0" w:space="0" w:color="auto"/>
            <w:left w:val="none" w:sz="0" w:space="0" w:color="auto"/>
            <w:bottom w:val="none" w:sz="0" w:space="0" w:color="auto"/>
            <w:right w:val="none" w:sz="0" w:space="0" w:color="auto"/>
          </w:divBdr>
        </w:div>
      </w:divsChild>
    </w:div>
    <w:div w:id="1736128158">
      <w:bodyDiv w:val="1"/>
      <w:marLeft w:val="0"/>
      <w:marRight w:val="0"/>
      <w:marTop w:val="0"/>
      <w:marBottom w:val="0"/>
      <w:divBdr>
        <w:top w:val="none" w:sz="0" w:space="0" w:color="auto"/>
        <w:left w:val="none" w:sz="0" w:space="0" w:color="auto"/>
        <w:bottom w:val="none" w:sz="0" w:space="0" w:color="auto"/>
        <w:right w:val="none" w:sz="0" w:space="0" w:color="auto"/>
      </w:divBdr>
      <w:divsChild>
        <w:div w:id="1531994435">
          <w:marLeft w:val="0"/>
          <w:marRight w:val="0"/>
          <w:marTop w:val="0"/>
          <w:marBottom w:val="0"/>
          <w:divBdr>
            <w:top w:val="none" w:sz="0" w:space="0" w:color="auto"/>
            <w:left w:val="none" w:sz="0" w:space="0" w:color="auto"/>
            <w:bottom w:val="none" w:sz="0" w:space="0" w:color="auto"/>
            <w:right w:val="none" w:sz="0" w:space="0" w:color="auto"/>
          </w:divBdr>
        </w:div>
      </w:divsChild>
    </w:div>
    <w:div w:id="1960069762">
      <w:bodyDiv w:val="1"/>
      <w:marLeft w:val="0"/>
      <w:marRight w:val="0"/>
      <w:marTop w:val="0"/>
      <w:marBottom w:val="0"/>
      <w:divBdr>
        <w:top w:val="none" w:sz="0" w:space="0" w:color="auto"/>
        <w:left w:val="none" w:sz="0" w:space="0" w:color="auto"/>
        <w:bottom w:val="none" w:sz="0" w:space="0" w:color="auto"/>
        <w:right w:val="none" w:sz="0" w:space="0" w:color="auto"/>
      </w:divBdr>
      <w:divsChild>
        <w:div w:id="1686857818">
          <w:marLeft w:val="0"/>
          <w:marRight w:val="0"/>
          <w:marTop w:val="0"/>
          <w:marBottom w:val="0"/>
          <w:divBdr>
            <w:top w:val="none" w:sz="0" w:space="0" w:color="auto"/>
            <w:left w:val="none" w:sz="0" w:space="0" w:color="auto"/>
            <w:bottom w:val="none" w:sz="0" w:space="0" w:color="auto"/>
            <w:right w:val="none" w:sz="0" w:space="0" w:color="auto"/>
          </w:divBdr>
        </w:div>
      </w:divsChild>
    </w:div>
    <w:div w:id="1963461387">
      <w:bodyDiv w:val="1"/>
      <w:marLeft w:val="0"/>
      <w:marRight w:val="0"/>
      <w:marTop w:val="0"/>
      <w:marBottom w:val="0"/>
      <w:divBdr>
        <w:top w:val="none" w:sz="0" w:space="0" w:color="auto"/>
        <w:left w:val="none" w:sz="0" w:space="0" w:color="auto"/>
        <w:bottom w:val="none" w:sz="0" w:space="0" w:color="auto"/>
        <w:right w:val="none" w:sz="0" w:space="0" w:color="auto"/>
      </w:divBdr>
      <w:divsChild>
        <w:div w:id="771823434">
          <w:marLeft w:val="0"/>
          <w:marRight w:val="0"/>
          <w:marTop w:val="0"/>
          <w:marBottom w:val="0"/>
          <w:divBdr>
            <w:top w:val="none" w:sz="0" w:space="0" w:color="auto"/>
            <w:left w:val="none" w:sz="0" w:space="0" w:color="auto"/>
            <w:bottom w:val="none" w:sz="0" w:space="0" w:color="auto"/>
            <w:right w:val="none" w:sz="0" w:space="0" w:color="auto"/>
          </w:divBdr>
        </w:div>
      </w:divsChild>
    </w:div>
    <w:div w:id="1990598266">
      <w:bodyDiv w:val="1"/>
      <w:marLeft w:val="0"/>
      <w:marRight w:val="0"/>
      <w:marTop w:val="0"/>
      <w:marBottom w:val="0"/>
      <w:divBdr>
        <w:top w:val="none" w:sz="0" w:space="0" w:color="auto"/>
        <w:left w:val="none" w:sz="0" w:space="0" w:color="auto"/>
        <w:bottom w:val="none" w:sz="0" w:space="0" w:color="auto"/>
        <w:right w:val="none" w:sz="0" w:space="0" w:color="auto"/>
      </w:divBdr>
      <w:divsChild>
        <w:div w:id="301007622">
          <w:marLeft w:val="0"/>
          <w:marRight w:val="0"/>
          <w:marTop w:val="0"/>
          <w:marBottom w:val="0"/>
          <w:divBdr>
            <w:top w:val="none" w:sz="0" w:space="0" w:color="auto"/>
            <w:left w:val="none" w:sz="0" w:space="0" w:color="auto"/>
            <w:bottom w:val="none" w:sz="0" w:space="0" w:color="auto"/>
            <w:right w:val="none" w:sz="0" w:space="0" w:color="auto"/>
          </w:divBdr>
        </w:div>
      </w:divsChild>
    </w:div>
    <w:div w:id="1992709996">
      <w:bodyDiv w:val="1"/>
      <w:marLeft w:val="0"/>
      <w:marRight w:val="0"/>
      <w:marTop w:val="0"/>
      <w:marBottom w:val="0"/>
      <w:divBdr>
        <w:top w:val="none" w:sz="0" w:space="0" w:color="auto"/>
        <w:left w:val="none" w:sz="0" w:space="0" w:color="auto"/>
        <w:bottom w:val="none" w:sz="0" w:space="0" w:color="auto"/>
        <w:right w:val="none" w:sz="0" w:space="0" w:color="auto"/>
      </w:divBdr>
      <w:divsChild>
        <w:div w:id="161243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auto"/>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1D"/>
    <w:rsid w:val="00231B41"/>
    <w:rsid w:val="002F421D"/>
    <w:rsid w:val="003F2E5B"/>
    <w:rsid w:val="00464255"/>
    <w:rsid w:val="009D66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66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FE025-0C1D-3C47-AB8F-E2D47A00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892</Words>
  <Characters>5087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yogev matalon</cp:lastModifiedBy>
  <cp:revision>12</cp:revision>
  <cp:lastPrinted>2016-01-14T18:23:00Z</cp:lastPrinted>
  <dcterms:created xsi:type="dcterms:W3CDTF">2017-12-26T08:11:00Z</dcterms:created>
  <dcterms:modified xsi:type="dcterms:W3CDTF">2018-01-29T13:23:00Z</dcterms:modified>
</cp:coreProperties>
</file>