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AF" w:rsidRPr="00012944" w:rsidRDefault="00012944" w:rsidP="00012944">
      <w:pPr>
        <w:jc w:val="center"/>
        <w:rPr>
          <w:rFonts w:ascii="Times New Roman" w:hAnsi="Times New Roman" w:cs="Times New Roman"/>
          <w:u w:val="single"/>
        </w:rPr>
      </w:pPr>
      <w:r w:rsidRPr="00012944">
        <w:rPr>
          <w:rFonts w:ascii="Times New Roman" w:hAnsi="Times New Roman" w:cs="Times New Roman"/>
          <w:u w:val="single"/>
        </w:rPr>
        <w:t xml:space="preserve">Statement Concerning the Victims of </w:t>
      </w:r>
      <w:proofErr w:type="gramStart"/>
      <w:r w:rsidRPr="00012944">
        <w:rPr>
          <w:rFonts w:ascii="Times New Roman" w:hAnsi="Times New Roman" w:cs="Times New Roman"/>
          <w:u w:val="single"/>
        </w:rPr>
        <w:t>The</w:t>
      </w:r>
      <w:proofErr w:type="gramEnd"/>
      <w:r w:rsidRPr="00012944">
        <w:rPr>
          <w:rFonts w:ascii="Times New Roman" w:hAnsi="Times New Roman" w:cs="Times New Roman"/>
          <w:u w:val="single"/>
        </w:rPr>
        <w:t xml:space="preserve"> Ebola Outbreaks</w:t>
      </w:r>
    </w:p>
    <w:p w:rsidR="00012944" w:rsidRPr="00012944" w:rsidRDefault="00012944" w:rsidP="00012944">
      <w:pPr>
        <w:jc w:val="center"/>
        <w:rPr>
          <w:rFonts w:ascii="Times New Roman" w:hAnsi="Times New Roman" w:cs="Times New Roman"/>
          <w:u w:val="single"/>
        </w:rPr>
      </w:pPr>
      <w:r w:rsidRPr="00012944">
        <w:rPr>
          <w:rFonts w:ascii="Times New Roman" w:hAnsi="Times New Roman" w:cs="Times New Roman"/>
          <w:u w:val="single"/>
        </w:rPr>
        <w:t>In Guinea, Sierra Leone, Liberia, and the DRC</w:t>
      </w:r>
    </w:p>
    <w:p w:rsidR="00012944" w:rsidRDefault="00012944" w:rsidP="0001294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12944" w:rsidRPr="00012944" w:rsidRDefault="00012944" w:rsidP="00012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group project’s methods and results are deeply abstracted and antiseptic things, concerned with numbers, statistics, computer code, and mathematical methods. Underneath this abstraction, however, I think that it’s important to acknowledge what may </w:t>
      </w:r>
      <w:r>
        <w:rPr>
          <w:rFonts w:ascii="Times New Roman" w:hAnsi="Times New Roman" w:cs="Times New Roman"/>
          <w:i/>
          <w:sz w:val="24"/>
          <w:szCs w:val="24"/>
        </w:rPr>
        <w:t xml:space="preserve">seem </w:t>
      </w:r>
      <w:r>
        <w:rPr>
          <w:rFonts w:ascii="Times New Roman" w:hAnsi="Times New Roman" w:cs="Times New Roman"/>
          <w:sz w:val="24"/>
          <w:szCs w:val="24"/>
        </w:rPr>
        <w:t>obvious, and yet so easily submerges beneath the abstraction of the task at hand – namely that the subject matter is a horrifying tragedy. The original author of this paper no doubt appreciated this fact, and the intent of the paper is to provide a method for maximizing the impact of intervention resources and ultimately to save lives. I don’t want to make a big stink out of this, but it is important for us to remember that all these numbers we’re looking at represent painful deaths. W</w:t>
      </w:r>
      <w:r w:rsidR="00AA4DC3">
        <w:rPr>
          <w:rFonts w:ascii="Times New Roman" w:hAnsi="Times New Roman" w:cs="Times New Roman"/>
          <w:sz w:val="24"/>
          <w:szCs w:val="24"/>
        </w:rPr>
        <w:t xml:space="preserve">e owe it to the victims and to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ourselves to occasionally be reminded of the macabre rather than risk being oblivious to it. </w:t>
      </w:r>
    </w:p>
    <w:sectPr w:rsidR="00012944" w:rsidRPr="0001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44"/>
    <w:rsid w:val="00012944"/>
    <w:rsid w:val="007A7CAF"/>
    <w:rsid w:val="00AA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zennsunni</dc:creator>
  <cp:lastModifiedBy>zennsunni</cp:lastModifiedBy>
  <cp:revision>2</cp:revision>
  <dcterms:created xsi:type="dcterms:W3CDTF">2019-11-25T04:48:00Z</dcterms:created>
  <dcterms:modified xsi:type="dcterms:W3CDTF">2019-11-25T05:00:00Z</dcterms:modified>
</cp:coreProperties>
</file>