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Homework: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開啟iris.py，將第20行的iris_dataset = datasets.load_iris()換成breast_cancer_dataset = datasets.load_breast_cancer()</w:t>
      </w:r>
    </w:p>
    <w:p>
      <w:pPr>
        <w:rPr>
          <w:rFonts w:hint="eastAsia"/>
        </w:rPr>
      </w:pPr>
      <w:r>
        <w:rPr>
          <w:rFonts w:hint="eastAsia"/>
        </w:rPr>
        <w:t>breast_cancer_dataset是一個關於乳癌的分類資料集，分類結果有良性跟惡性。</w:t>
      </w:r>
    </w:p>
    <w:p>
      <w:pPr>
        <w:rPr>
          <w:rFonts w:hint="eastAsia"/>
        </w:rPr>
      </w:pPr>
      <w:r>
        <w:rPr>
          <w:rFonts w:hint="eastAsia"/>
        </w:rPr>
        <w:t>breast_cancer_dataset與iris_dataset同為類dict資料型態，breast_cancer_dataset中的key與對應的資料說明請對照iris.py的注釋說明(22行至28行)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請依照iris.py的模型建立流程，以同樣的方式建立breast_cancer_dataset的分類樹，並回答以下問題：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1.顯示在不同深度下的分類樹準確率折線圖(最大深度為15)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2.顯示最大樹與最佳樹的樹狀圖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3.最大樹與最佳樹的子葉樹數目各為多少個?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4.顯示最大樹與最佳樹的模型比較表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5.哪個模型較佳?如何判斷?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6.何謂Overfitting?</w:t>
      </w:r>
    </w:p>
    <w:p>
      <w:pPr>
        <w:rPr>
          <w:rFonts w:hint="eastAsia"/>
        </w:rPr>
      </w:pPr>
    </w:p>
    <w:p>
      <w:r>
        <w:rPr>
          <w:rFonts w:hint="eastAsia"/>
        </w:rPr>
        <w:t>7.如何判斷Overfitting?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05C10"/>
    <w:rsid w:val="6AE05C10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2021-12-01T06:09:00Z</dcterms:created>
  <dc:creator>USER</dc:creator>
  <cp:lastModifiedBy>USER</cp:lastModifiedBy>
  <dcterms:modified xsi:type="dcterms:W3CDTF">2021-12-01T06:09:42Z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