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8CD9D5" w14:textId="197EBC93" w:rsidR="00E54B64" w:rsidRDefault="003837CC" w:rsidP="003837CC">
      <w:r>
        <w:t>Jak zrobić lepszą segmentację zębów?</w:t>
      </w:r>
    </w:p>
    <w:p w14:paraId="725BB653" w14:textId="38FED9C5" w:rsidR="003837CC" w:rsidRDefault="003837CC" w:rsidP="003837CC">
      <w:pPr>
        <w:pStyle w:val="Akapitzlist"/>
        <w:numPr>
          <w:ilvl w:val="0"/>
          <w:numId w:val="2"/>
        </w:numPr>
      </w:pPr>
      <w:r>
        <w:t>Zebranie jak największej ilości ‘unlabaled data’</w:t>
      </w:r>
    </w:p>
    <w:p w14:paraId="0FF6D652" w14:textId="6012320E" w:rsidR="003837CC" w:rsidRDefault="003837CC" w:rsidP="003837CC">
      <w:pPr>
        <w:pStyle w:val="Akapitzlist"/>
        <w:numPr>
          <w:ilvl w:val="0"/>
          <w:numId w:val="2"/>
        </w:numPr>
      </w:pPr>
      <w:r>
        <w:t>Zebranie jak największej ilości ‘labaled data’</w:t>
      </w:r>
    </w:p>
    <w:p w14:paraId="56F09167" w14:textId="1A7E62BD" w:rsidR="003837CC" w:rsidRDefault="003837CC" w:rsidP="003837CC">
      <w:pPr>
        <w:pStyle w:val="Akapitzlist"/>
        <w:numPr>
          <w:ilvl w:val="0"/>
          <w:numId w:val="2"/>
        </w:numPr>
      </w:pPr>
      <w:r>
        <w:t>Stworzenie algorytmu dyfuzji (jakiś unet3d albo 2d z hugging face wystarczy), który na bazie Poisson noise (lepiej) lub Gaussian Noise (gorzej) odszumi dane wejściowe (można się zastanowić jak pozbyć się tych pierścieni na obrazach, to też na bank jest jakiś artefakt)</w:t>
      </w:r>
    </w:p>
    <w:p w14:paraId="5083D080" w14:textId="77777777" w:rsidR="003837CC" w:rsidRDefault="003837CC" w:rsidP="003837CC">
      <w:pPr>
        <w:pStyle w:val="Akapitzlist"/>
      </w:pPr>
    </w:p>
    <w:p w14:paraId="52DB0DA0" w14:textId="6B5F5A8C" w:rsidR="00AE20B6" w:rsidRDefault="00AE20B6" w:rsidP="003837CC">
      <w:pPr>
        <w:pStyle w:val="Akapitzlist"/>
      </w:pPr>
      <w:r>
        <w:t>Poisson:</w:t>
      </w:r>
    </w:p>
    <w:p w14:paraId="0987A628" w14:textId="77777777" w:rsidR="00B31E36" w:rsidRDefault="00B31E36" w:rsidP="003837CC">
      <w:pPr>
        <w:pStyle w:val="Akapitzlist"/>
      </w:pPr>
    </w:p>
    <w:p w14:paraId="74BD5BE5" w14:textId="099FF92A" w:rsidR="00B31E36" w:rsidRDefault="00B31E36" w:rsidP="003837CC">
      <w:pPr>
        <w:pStyle w:val="Akapitzlist"/>
      </w:pPr>
      <w:r w:rsidRPr="00B31E36">
        <w:t>https://tomroelandts.com/articles/gaussian-noise-is-added-poisson-noise-is-applied</w:t>
      </w:r>
    </w:p>
    <w:p w14:paraId="34FF3F9F" w14:textId="77777777" w:rsidR="00B31E36" w:rsidRDefault="00B31E36" w:rsidP="003837CC">
      <w:pPr>
        <w:pStyle w:val="Akapitzlist"/>
      </w:pPr>
    </w:p>
    <w:p w14:paraId="0CA4FD2A" w14:textId="77777777" w:rsidR="00AE20B6" w:rsidRPr="00AE20B6" w:rsidRDefault="00AE20B6" w:rsidP="00AE20B6">
      <w:pPr>
        <w:pStyle w:val="Akapitzlist"/>
        <w:rPr>
          <w:b/>
          <w:bCs/>
          <w:color w:val="EE0000"/>
        </w:rPr>
      </w:pPr>
      <w:r w:rsidRPr="00AE20B6">
        <w:rPr>
          <w:b/>
          <w:bCs/>
          <w:color w:val="EE0000"/>
        </w:rPr>
        <w:t>2. Discrete Diffusion with Poisson Sampling</w:t>
      </w:r>
    </w:p>
    <w:p w14:paraId="3090DDC5" w14:textId="77777777" w:rsidR="00AE20B6" w:rsidRPr="00AE20B6" w:rsidRDefault="00AE20B6" w:rsidP="00AE20B6">
      <w:pPr>
        <w:pStyle w:val="Akapitzlist"/>
        <w:rPr>
          <w:color w:val="EE0000"/>
          <w:lang w:val="en-US"/>
        </w:rPr>
      </w:pPr>
      <w:r w:rsidRPr="00AE20B6">
        <w:rPr>
          <w:color w:val="EE0000"/>
          <w:lang w:val="en-US"/>
        </w:rPr>
        <w:t xml:space="preserve">Define a </w:t>
      </w:r>
      <w:r w:rsidRPr="00AE20B6">
        <w:rPr>
          <w:b/>
          <w:bCs/>
          <w:color w:val="EE0000"/>
          <w:lang w:val="en-US"/>
        </w:rPr>
        <w:t>forward process</w:t>
      </w:r>
      <w:r w:rsidRPr="00AE20B6">
        <w:rPr>
          <w:color w:val="EE0000"/>
          <w:lang w:val="en-US"/>
        </w:rPr>
        <w:t xml:space="preserve"> as:</w:t>
      </w:r>
    </w:p>
    <w:p w14:paraId="40989A2B" w14:textId="77777777" w:rsidR="00AE20B6" w:rsidRPr="00AE20B6" w:rsidRDefault="00AE20B6" w:rsidP="00AE20B6">
      <w:pPr>
        <w:pStyle w:val="Akapitzlist"/>
        <w:rPr>
          <w:color w:val="EE0000"/>
          <w:lang w:val="en-US"/>
        </w:rPr>
      </w:pPr>
      <w:r w:rsidRPr="00AE20B6">
        <w:rPr>
          <w:color w:val="EE0000"/>
          <w:lang w:val="en-US"/>
        </w:rPr>
        <w:t>q(xt</w:t>
      </w:r>
      <w:r w:rsidRPr="00AE20B6">
        <w:rPr>
          <w:rFonts w:ascii="Cambria Math" w:hAnsi="Cambria Math" w:cs="Cambria Math"/>
          <w:color w:val="EE0000"/>
          <w:lang w:val="en-US"/>
        </w:rPr>
        <w:t>∣</w:t>
      </w:r>
      <w:r w:rsidRPr="00AE20B6">
        <w:rPr>
          <w:color w:val="EE0000"/>
          <w:lang w:val="en-US"/>
        </w:rPr>
        <w:t>xt</w:t>
      </w:r>
      <w:r w:rsidRPr="00AE20B6">
        <w:rPr>
          <w:rFonts w:ascii="Aptos" w:hAnsi="Aptos" w:cs="Aptos"/>
          <w:color w:val="EE0000"/>
          <w:lang w:val="en-US"/>
        </w:rPr>
        <w:t>−</w:t>
      </w:r>
      <w:r w:rsidRPr="00AE20B6">
        <w:rPr>
          <w:color w:val="EE0000"/>
          <w:lang w:val="en-US"/>
        </w:rPr>
        <w:t>1)=Poisson(</w:t>
      </w:r>
      <w:r w:rsidRPr="00AE20B6">
        <w:rPr>
          <w:rFonts w:ascii="Aptos" w:hAnsi="Aptos" w:cs="Aptos"/>
          <w:color w:val="EE0000"/>
        </w:rPr>
        <w:t>λ</w:t>
      </w:r>
      <w:r w:rsidRPr="00AE20B6">
        <w:rPr>
          <w:color w:val="EE0000"/>
          <w:lang w:val="en-US"/>
        </w:rPr>
        <w:t>t</w:t>
      </w:r>
      <w:r w:rsidRPr="00AE20B6">
        <w:rPr>
          <w:rFonts w:ascii="Cambria Math" w:hAnsi="Cambria Math" w:cs="Cambria Math"/>
          <w:color w:val="EE0000"/>
          <w:lang w:val="en-US"/>
        </w:rPr>
        <w:t>⋅</w:t>
      </w:r>
      <w:r w:rsidRPr="00AE20B6">
        <w:rPr>
          <w:color w:val="EE0000"/>
          <w:lang w:val="en-US"/>
        </w:rPr>
        <w:t>xt</w:t>
      </w:r>
      <w:r w:rsidRPr="00AE20B6">
        <w:rPr>
          <w:rFonts w:ascii="Aptos" w:hAnsi="Aptos" w:cs="Aptos"/>
          <w:color w:val="EE0000"/>
          <w:lang w:val="en-US"/>
        </w:rPr>
        <w:t>−</w:t>
      </w:r>
      <w:r w:rsidRPr="00AE20B6">
        <w:rPr>
          <w:color w:val="EE0000"/>
          <w:lang w:val="en-US"/>
        </w:rPr>
        <w:t>1)q(x_t | x_{t-1}) = \text{Poisson}(\lambda_t \cdot x_{t-1})q(xt</w:t>
      </w:r>
      <w:r w:rsidRPr="00AE20B6">
        <w:rPr>
          <w:rFonts w:ascii="Arial" w:hAnsi="Arial" w:cs="Arial"/>
          <w:color w:val="EE0000"/>
          <w:lang w:val="en-US"/>
        </w:rPr>
        <w:t>​</w:t>
      </w:r>
      <w:r w:rsidRPr="00AE20B6">
        <w:rPr>
          <w:rFonts w:ascii="Cambria Math" w:hAnsi="Cambria Math" w:cs="Cambria Math"/>
          <w:color w:val="EE0000"/>
          <w:lang w:val="en-US"/>
        </w:rPr>
        <w:t>∣</w:t>
      </w:r>
      <w:r w:rsidRPr="00AE20B6">
        <w:rPr>
          <w:color w:val="EE0000"/>
          <w:lang w:val="en-US"/>
        </w:rPr>
        <w:t>xt−1</w:t>
      </w:r>
      <w:r w:rsidRPr="00AE20B6">
        <w:rPr>
          <w:rFonts w:ascii="Arial" w:hAnsi="Arial" w:cs="Arial"/>
          <w:color w:val="EE0000"/>
          <w:lang w:val="en-US"/>
        </w:rPr>
        <w:t>​</w:t>
      </w:r>
      <w:r w:rsidRPr="00AE20B6">
        <w:rPr>
          <w:color w:val="EE0000"/>
          <w:lang w:val="en-US"/>
        </w:rPr>
        <w:t>)=Poisson(</w:t>
      </w:r>
      <w:r w:rsidRPr="00AE20B6">
        <w:rPr>
          <w:color w:val="EE0000"/>
        </w:rPr>
        <w:t>λ</w:t>
      </w:r>
      <w:r w:rsidRPr="00AE20B6">
        <w:rPr>
          <w:color w:val="EE0000"/>
          <w:lang w:val="en-US"/>
        </w:rPr>
        <w:t>t</w:t>
      </w:r>
      <w:r w:rsidRPr="00AE20B6">
        <w:rPr>
          <w:rFonts w:ascii="Arial" w:hAnsi="Arial" w:cs="Arial"/>
          <w:color w:val="EE0000"/>
          <w:lang w:val="en-US"/>
        </w:rPr>
        <w:t>​</w:t>
      </w:r>
      <w:r w:rsidRPr="00AE20B6">
        <w:rPr>
          <w:rFonts w:ascii="Cambria Math" w:hAnsi="Cambria Math" w:cs="Cambria Math"/>
          <w:color w:val="EE0000"/>
          <w:lang w:val="en-US"/>
        </w:rPr>
        <w:t>⋅</w:t>
      </w:r>
      <w:r w:rsidRPr="00AE20B6">
        <w:rPr>
          <w:color w:val="EE0000"/>
          <w:lang w:val="en-US"/>
        </w:rPr>
        <w:t>xt−1</w:t>
      </w:r>
      <w:r w:rsidRPr="00AE20B6">
        <w:rPr>
          <w:rFonts w:ascii="Arial" w:hAnsi="Arial" w:cs="Arial"/>
          <w:color w:val="EE0000"/>
          <w:lang w:val="en-US"/>
        </w:rPr>
        <w:t>​</w:t>
      </w:r>
      <w:r w:rsidRPr="00AE20B6">
        <w:rPr>
          <w:color w:val="EE0000"/>
          <w:lang w:val="en-US"/>
        </w:rPr>
        <w:t xml:space="preserve">) </w:t>
      </w:r>
    </w:p>
    <w:p w14:paraId="395F4807" w14:textId="77777777" w:rsidR="00AE20B6" w:rsidRPr="00AE20B6" w:rsidRDefault="00AE20B6" w:rsidP="00AE20B6">
      <w:pPr>
        <w:pStyle w:val="Akapitzlist"/>
        <w:rPr>
          <w:color w:val="EE0000"/>
          <w:lang w:val="en-US"/>
        </w:rPr>
      </w:pPr>
      <w:r w:rsidRPr="00AE20B6">
        <w:rPr>
          <w:color w:val="EE0000"/>
          <w:lang w:val="en-US"/>
        </w:rPr>
        <w:t xml:space="preserve">Where </w:t>
      </w:r>
      <w:r w:rsidRPr="00AE20B6">
        <w:rPr>
          <w:color w:val="EE0000"/>
        </w:rPr>
        <w:t>λ</w:t>
      </w:r>
      <w:r w:rsidRPr="00AE20B6">
        <w:rPr>
          <w:color w:val="EE0000"/>
          <w:lang w:val="en-US"/>
        </w:rPr>
        <w:t>t\lambda_t</w:t>
      </w:r>
      <w:r w:rsidRPr="00AE20B6">
        <w:rPr>
          <w:color w:val="EE0000"/>
        </w:rPr>
        <w:t>λ</w:t>
      </w:r>
      <w:r w:rsidRPr="00AE20B6">
        <w:rPr>
          <w:color w:val="EE0000"/>
          <w:lang w:val="en-US"/>
        </w:rPr>
        <w:t>t</w:t>
      </w:r>
      <w:r w:rsidRPr="00AE20B6">
        <w:rPr>
          <w:rFonts w:ascii="Arial" w:hAnsi="Arial" w:cs="Arial"/>
          <w:color w:val="EE0000"/>
          <w:lang w:val="en-US"/>
        </w:rPr>
        <w:t>​</w:t>
      </w:r>
      <w:r w:rsidRPr="00AE20B6">
        <w:rPr>
          <w:color w:val="EE0000"/>
          <w:lang w:val="en-US"/>
        </w:rPr>
        <w:t xml:space="preserve"> is a time-dependent scaling (e.g., increasing noise).</w:t>
      </w:r>
    </w:p>
    <w:p w14:paraId="175AF74F" w14:textId="77777777" w:rsidR="00AE20B6" w:rsidRPr="00AE20B6" w:rsidRDefault="00AE20B6" w:rsidP="00AE20B6">
      <w:pPr>
        <w:pStyle w:val="Akapitzlist"/>
        <w:rPr>
          <w:color w:val="EE0000"/>
          <w:lang w:val="en-US"/>
        </w:rPr>
      </w:pPr>
      <w:r w:rsidRPr="00AE20B6">
        <w:rPr>
          <w:color w:val="EE0000"/>
          <w:lang w:val="en-US"/>
        </w:rPr>
        <w:t xml:space="preserve">The reverse process must then model a </w:t>
      </w:r>
      <w:r w:rsidRPr="00AE20B6">
        <w:rPr>
          <w:b/>
          <w:bCs/>
          <w:color w:val="EE0000"/>
          <w:lang w:val="en-US"/>
        </w:rPr>
        <w:t>conditional denoising Poisson process</w:t>
      </w:r>
      <w:r w:rsidRPr="00AE20B6">
        <w:rPr>
          <w:color w:val="EE0000"/>
          <w:lang w:val="en-US"/>
        </w:rPr>
        <w:t xml:space="preserve">, which is </w:t>
      </w:r>
      <w:r w:rsidRPr="00AE20B6">
        <w:rPr>
          <w:b/>
          <w:bCs/>
          <w:color w:val="EE0000"/>
          <w:lang w:val="en-US"/>
        </w:rPr>
        <w:t>non-trivial</w:t>
      </w:r>
      <w:r w:rsidRPr="00AE20B6">
        <w:rPr>
          <w:color w:val="EE0000"/>
          <w:lang w:val="en-US"/>
        </w:rPr>
        <w:t>.</w:t>
      </w:r>
    </w:p>
    <w:p w14:paraId="17CE3F1C" w14:textId="77777777" w:rsidR="00AE20B6" w:rsidRPr="00AE20B6" w:rsidRDefault="00AE20B6" w:rsidP="00AE20B6">
      <w:pPr>
        <w:pStyle w:val="Akapitzlist"/>
        <w:rPr>
          <w:color w:val="EE0000"/>
          <w:lang w:val="en-US"/>
        </w:rPr>
      </w:pPr>
      <w:r w:rsidRPr="00AE20B6">
        <w:rPr>
          <w:rFonts w:ascii="Segoe UI Emoji" w:hAnsi="Segoe UI Emoji" w:cs="Segoe UI Emoji"/>
          <w:color w:val="EE0000"/>
          <w:lang w:val="en-US"/>
        </w:rPr>
        <w:t>✅</w:t>
      </w:r>
      <w:r w:rsidRPr="00AE20B6">
        <w:rPr>
          <w:color w:val="EE0000"/>
          <w:lang w:val="en-US"/>
        </w:rPr>
        <w:t xml:space="preserve"> </w:t>
      </w:r>
      <w:r w:rsidRPr="00AE20B6">
        <w:rPr>
          <w:i/>
          <w:iCs/>
          <w:color w:val="EE0000"/>
          <w:lang w:val="en-US"/>
        </w:rPr>
        <w:t>True to Poisson statistics</w:t>
      </w:r>
      <w:r w:rsidRPr="00AE20B6">
        <w:rPr>
          <w:color w:val="EE0000"/>
          <w:lang w:val="en-US"/>
        </w:rPr>
        <w:br/>
      </w:r>
      <w:r w:rsidRPr="00AE20B6">
        <w:rPr>
          <w:rFonts w:ascii="Segoe UI Emoji" w:hAnsi="Segoe UI Emoji" w:cs="Segoe UI Emoji"/>
          <w:color w:val="EE0000"/>
          <w:lang w:val="en-US"/>
        </w:rPr>
        <w:t>⚠</w:t>
      </w:r>
      <w:r w:rsidRPr="00AE20B6">
        <w:rPr>
          <w:rFonts w:ascii="Segoe UI Emoji" w:hAnsi="Segoe UI Emoji" w:cs="Segoe UI Emoji"/>
          <w:color w:val="EE0000"/>
        </w:rPr>
        <w:t>️</w:t>
      </w:r>
      <w:r w:rsidRPr="00AE20B6">
        <w:rPr>
          <w:color w:val="EE0000"/>
          <w:lang w:val="en-US"/>
        </w:rPr>
        <w:t xml:space="preserve"> </w:t>
      </w:r>
      <w:r w:rsidRPr="00AE20B6">
        <w:rPr>
          <w:i/>
          <w:iCs/>
          <w:color w:val="EE0000"/>
          <w:lang w:val="en-US"/>
        </w:rPr>
        <w:t>Hard to design reverse process; often needs approximation</w:t>
      </w:r>
    </w:p>
    <w:p w14:paraId="5E57CB7E" w14:textId="77777777" w:rsidR="00AE20B6" w:rsidRPr="00AE20B6" w:rsidRDefault="00AE20B6" w:rsidP="00AE20B6">
      <w:pPr>
        <w:pStyle w:val="Akapitzlist"/>
        <w:rPr>
          <w:color w:val="EE0000"/>
          <w:lang w:val="en-US"/>
        </w:rPr>
      </w:pPr>
      <w:r w:rsidRPr="00AE20B6">
        <w:rPr>
          <w:color w:val="EE0000"/>
          <w:lang w:val="en-US"/>
        </w:rPr>
        <w:t>Example: You may need to train a model to predict either:</w:t>
      </w:r>
    </w:p>
    <w:p w14:paraId="6926950F" w14:textId="77777777" w:rsidR="00AE20B6" w:rsidRPr="00AE20B6" w:rsidRDefault="00AE20B6" w:rsidP="00AE20B6">
      <w:pPr>
        <w:pStyle w:val="Akapitzlist"/>
        <w:rPr>
          <w:color w:val="EE0000"/>
          <w:lang w:val="en-US"/>
        </w:rPr>
      </w:pPr>
      <w:r w:rsidRPr="00AE20B6">
        <w:rPr>
          <w:color w:val="EE0000"/>
          <w:lang w:val="en-US"/>
        </w:rPr>
        <w:t xml:space="preserve">The </w:t>
      </w:r>
      <w:r w:rsidRPr="00AE20B6">
        <w:rPr>
          <w:b/>
          <w:bCs/>
          <w:color w:val="EE0000"/>
          <w:lang w:val="en-US"/>
        </w:rPr>
        <w:t>mean of the original image</w:t>
      </w:r>
      <w:r w:rsidRPr="00AE20B6">
        <w:rPr>
          <w:color w:val="EE0000"/>
          <w:lang w:val="en-US"/>
        </w:rPr>
        <w:t xml:space="preserve"> from a noisy sample</w:t>
      </w:r>
    </w:p>
    <w:p w14:paraId="08315D0F" w14:textId="77777777" w:rsidR="00AE20B6" w:rsidRPr="00AE20B6" w:rsidRDefault="00AE20B6" w:rsidP="00AE20B6">
      <w:pPr>
        <w:pStyle w:val="Akapitzlist"/>
        <w:rPr>
          <w:color w:val="EE0000"/>
          <w:lang w:val="en-US"/>
        </w:rPr>
      </w:pPr>
      <w:r w:rsidRPr="00AE20B6">
        <w:rPr>
          <w:color w:val="EE0000"/>
          <w:lang w:val="en-US"/>
        </w:rPr>
        <w:t xml:space="preserve">Or the </w:t>
      </w:r>
      <w:r w:rsidRPr="00AE20B6">
        <w:rPr>
          <w:b/>
          <w:bCs/>
          <w:color w:val="EE0000"/>
          <w:lang w:val="en-US"/>
        </w:rPr>
        <w:t>log-intensity</w:t>
      </w:r>
      <w:r w:rsidRPr="00AE20B6">
        <w:rPr>
          <w:color w:val="EE0000"/>
          <w:lang w:val="en-US"/>
        </w:rPr>
        <w:t>, using reparameterization tricks or score-based estimation.</w:t>
      </w:r>
    </w:p>
    <w:p w14:paraId="59CB3E36" w14:textId="77777777" w:rsidR="00AE20B6" w:rsidRPr="00AE20B6" w:rsidRDefault="00AE20B6" w:rsidP="003837CC">
      <w:pPr>
        <w:pStyle w:val="Akapitzlist"/>
        <w:rPr>
          <w:lang w:val="en-US"/>
        </w:rPr>
      </w:pPr>
    </w:p>
    <w:p w14:paraId="691E8A07" w14:textId="77777777" w:rsidR="00AE20B6" w:rsidRPr="00AE20B6" w:rsidRDefault="00AE20B6" w:rsidP="003837CC">
      <w:pPr>
        <w:pStyle w:val="Akapitzlist"/>
        <w:rPr>
          <w:lang w:val="en-US"/>
        </w:rPr>
      </w:pPr>
    </w:p>
    <w:p w14:paraId="6FC16A5A" w14:textId="135DFDA2" w:rsidR="003837CC" w:rsidRDefault="003837CC" w:rsidP="003837CC">
      <w:pPr>
        <w:pStyle w:val="Akapitzlist"/>
      </w:pPr>
      <w:r>
        <w:t>Wystarczy wytrenować dyfuzję dodając taki szum i odszumiać potem orginalny obraz dla bardzo małych timestamp i powinno działać. Można też wrzucać obraz jako embedding i algorytm sam stwierdza jak duży jest szum i ile powinien go odrzucić, fajny sposób żeby pipeline był jednolity, mniej ingenercji człowieka tym lepiej.</w:t>
      </w:r>
    </w:p>
    <w:p w14:paraId="5194AF8A" w14:textId="77777777" w:rsidR="003837CC" w:rsidRDefault="003837CC" w:rsidP="003837CC">
      <w:pPr>
        <w:pStyle w:val="Akapitzlist"/>
      </w:pPr>
    </w:p>
    <w:p w14:paraId="544C34C6" w14:textId="75D9B629" w:rsidR="003837CC" w:rsidRDefault="003837CC" w:rsidP="003837CC">
      <w:pPr>
        <w:pStyle w:val="Akapitzlist"/>
        <w:numPr>
          <w:ilvl w:val="0"/>
          <w:numId w:val="2"/>
        </w:numPr>
      </w:pPr>
      <w:r>
        <w:t>Stworzenie potężnego Masked Transforer Autoencodera dla snippetów 3D (wymiary około 64, 64, 96) i stworzenie potężnej latent space</w:t>
      </w:r>
    </w:p>
    <w:p w14:paraId="52B78B86" w14:textId="145B8836" w:rsidR="003837CC" w:rsidRDefault="003837CC" w:rsidP="003837CC">
      <w:pPr>
        <w:pStyle w:val="Akapitzlist"/>
        <w:numPr>
          <w:ilvl w:val="0"/>
          <w:numId w:val="2"/>
        </w:numPr>
      </w:pPr>
      <w:r>
        <w:t>Połączenie tego z UNetem i uczenie na danych labalowanych</w:t>
      </w:r>
    </w:p>
    <w:sectPr w:rsidR="003837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747FF3"/>
    <w:multiLevelType w:val="multilevel"/>
    <w:tmpl w:val="A2D2E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4855DB"/>
    <w:multiLevelType w:val="hybridMultilevel"/>
    <w:tmpl w:val="CC44C8B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2E3D13F3"/>
    <w:multiLevelType w:val="multilevel"/>
    <w:tmpl w:val="14FC5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546EE2"/>
    <w:multiLevelType w:val="hybridMultilevel"/>
    <w:tmpl w:val="078CE13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871262437">
    <w:abstractNumId w:val="1"/>
  </w:num>
  <w:num w:numId="2" w16cid:durableId="512574374">
    <w:abstractNumId w:val="3"/>
  </w:num>
  <w:num w:numId="3" w16cid:durableId="964195823">
    <w:abstractNumId w:val="2"/>
  </w:num>
  <w:num w:numId="4" w16cid:durableId="1366950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75C"/>
    <w:rsid w:val="001E0911"/>
    <w:rsid w:val="003837CC"/>
    <w:rsid w:val="0075248F"/>
    <w:rsid w:val="008C675C"/>
    <w:rsid w:val="0096479B"/>
    <w:rsid w:val="00AE20B6"/>
    <w:rsid w:val="00B31E36"/>
    <w:rsid w:val="00B31F16"/>
    <w:rsid w:val="00C07421"/>
    <w:rsid w:val="00D25A06"/>
    <w:rsid w:val="00E54B6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CA0F5"/>
  <w15:chartTrackingRefBased/>
  <w15:docId w15:val="{683B9DBC-65E5-491F-B1D5-DBF5B69C3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8C67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8C67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8C675C"/>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8C675C"/>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8C675C"/>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8C675C"/>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8C675C"/>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8C675C"/>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8C675C"/>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C675C"/>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8C675C"/>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8C675C"/>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8C675C"/>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8C675C"/>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8C675C"/>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8C675C"/>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8C675C"/>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8C675C"/>
    <w:rPr>
      <w:rFonts w:eastAsiaTheme="majorEastAsia" w:cstheme="majorBidi"/>
      <w:color w:val="272727" w:themeColor="text1" w:themeTint="D8"/>
    </w:rPr>
  </w:style>
  <w:style w:type="paragraph" w:styleId="Tytu">
    <w:name w:val="Title"/>
    <w:basedOn w:val="Normalny"/>
    <w:next w:val="Normalny"/>
    <w:link w:val="TytuZnak"/>
    <w:uiPriority w:val="10"/>
    <w:qFormat/>
    <w:rsid w:val="008C67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8C675C"/>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8C675C"/>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8C675C"/>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8C675C"/>
    <w:pPr>
      <w:spacing w:before="160"/>
      <w:jc w:val="center"/>
    </w:pPr>
    <w:rPr>
      <w:i/>
      <w:iCs/>
      <w:color w:val="404040" w:themeColor="text1" w:themeTint="BF"/>
    </w:rPr>
  </w:style>
  <w:style w:type="character" w:customStyle="1" w:styleId="CytatZnak">
    <w:name w:val="Cytat Znak"/>
    <w:basedOn w:val="Domylnaczcionkaakapitu"/>
    <w:link w:val="Cytat"/>
    <w:uiPriority w:val="29"/>
    <w:rsid w:val="008C675C"/>
    <w:rPr>
      <w:i/>
      <w:iCs/>
      <w:color w:val="404040" w:themeColor="text1" w:themeTint="BF"/>
    </w:rPr>
  </w:style>
  <w:style w:type="paragraph" w:styleId="Akapitzlist">
    <w:name w:val="List Paragraph"/>
    <w:basedOn w:val="Normalny"/>
    <w:uiPriority w:val="34"/>
    <w:qFormat/>
    <w:rsid w:val="008C675C"/>
    <w:pPr>
      <w:ind w:left="720"/>
      <w:contextualSpacing/>
    </w:pPr>
  </w:style>
  <w:style w:type="character" w:styleId="Wyrnienieintensywne">
    <w:name w:val="Intense Emphasis"/>
    <w:basedOn w:val="Domylnaczcionkaakapitu"/>
    <w:uiPriority w:val="21"/>
    <w:qFormat/>
    <w:rsid w:val="008C675C"/>
    <w:rPr>
      <w:i/>
      <w:iCs/>
      <w:color w:val="0F4761" w:themeColor="accent1" w:themeShade="BF"/>
    </w:rPr>
  </w:style>
  <w:style w:type="paragraph" w:styleId="Cytatintensywny">
    <w:name w:val="Intense Quote"/>
    <w:basedOn w:val="Normalny"/>
    <w:next w:val="Normalny"/>
    <w:link w:val="CytatintensywnyZnak"/>
    <w:uiPriority w:val="30"/>
    <w:qFormat/>
    <w:rsid w:val="008C67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8C675C"/>
    <w:rPr>
      <w:i/>
      <w:iCs/>
      <w:color w:val="0F4761" w:themeColor="accent1" w:themeShade="BF"/>
    </w:rPr>
  </w:style>
  <w:style w:type="character" w:styleId="Odwoanieintensywne">
    <w:name w:val="Intense Reference"/>
    <w:basedOn w:val="Domylnaczcionkaakapitu"/>
    <w:uiPriority w:val="32"/>
    <w:qFormat/>
    <w:rsid w:val="008C67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7517">
      <w:bodyDiv w:val="1"/>
      <w:marLeft w:val="0"/>
      <w:marRight w:val="0"/>
      <w:marTop w:val="0"/>
      <w:marBottom w:val="0"/>
      <w:divBdr>
        <w:top w:val="none" w:sz="0" w:space="0" w:color="auto"/>
        <w:left w:val="none" w:sz="0" w:space="0" w:color="auto"/>
        <w:bottom w:val="none" w:sz="0" w:space="0" w:color="auto"/>
        <w:right w:val="none" w:sz="0" w:space="0" w:color="auto"/>
      </w:divBdr>
    </w:div>
    <w:div w:id="1454981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236</Words>
  <Characters>1418</Characters>
  <Application>Microsoft Office Word</Application>
  <DocSecurity>0</DocSecurity>
  <Lines>11</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Tyc</dc:creator>
  <cp:keywords/>
  <dc:description/>
  <cp:lastModifiedBy>Jan Tyc</cp:lastModifiedBy>
  <cp:revision>4</cp:revision>
  <dcterms:created xsi:type="dcterms:W3CDTF">2025-06-29T19:49:00Z</dcterms:created>
  <dcterms:modified xsi:type="dcterms:W3CDTF">2025-06-29T20:36:00Z</dcterms:modified>
</cp:coreProperties>
</file>